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6A" w:rsidRPr="0009083A" w:rsidRDefault="00506C6A" w:rsidP="00506C6A">
      <w:pPr>
        <w:pStyle w:val="Heading2"/>
      </w:pPr>
      <w:r w:rsidRPr="0009083A">
        <w:t>Interdisciplinary unit planner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005"/>
        <w:gridCol w:w="2551"/>
        <w:gridCol w:w="2005"/>
        <w:gridCol w:w="2610"/>
        <w:gridCol w:w="2005"/>
      </w:tblGrid>
      <w:tr w:rsidR="00506C6A" w:rsidRPr="00ED5248" w:rsidTr="00F22E13">
        <w:trPr>
          <w:trHeight w:val="615"/>
        </w:trPr>
        <w:tc>
          <w:tcPr>
            <w:tcW w:w="9202" w:type="dxa"/>
            <w:shd w:val="clear" w:color="auto" w:fill="D9D9D9"/>
            <w:tcMar>
              <w:top w:w="113" w:type="dxa"/>
            </w:tcMar>
          </w:tcPr>
          <w:p w:rsidR="00506C6A" w:rsidRPr="00F15C80" w:rsidRDefault="00506C6A" w:rsidP="00506C6A">
            <w:pPr>
              <w:pStyle w:val="Tableheader"/>
            </w:pPr>
            <w:r w:rsidRPr="00F15C80">
              <w:t xml:space="preserve">Teacher(s) </w:t>
            </w:r>
          </w:p>
        </w:tc>
        <w:tc>
          <w:tcPr>
            <w:tcW w:w="9202" w:type="dxa"/>
            <w:shd w:val="clear" w:color="auto" w:fill="FFFFFF"/>
            <w:tcMar>
              <w:top w:w="113" w:type="dxa"/>
            </w:tcMar>
          </w:tcPr>
          <w:p w:rsidR="006C05B5" w:rsidRDefault="006C05B5">
            <w:pPr>
              <w:pStyle w:val="Tablebodycentred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9202" w:type="dxa"/>
            <w:shd w:val="clear" w:color="auto" w:fill="D9D9D9"/>
            <w:tcMar>
              <w:top w:w="113" w:type="dxa"/>
            </w:tcMar>
          </w:tcPr>
          <w:p w:rsidR="00506C6A" w:rsidRPr="00F15C80" w:rsidRDefault="00506C6A" w:rsidP="00506C6A">
            <w:pPr>
              <w:pStyle w:val="Tableheader"/>
            </w:pPr>
            <w:r w:rsidRPr="00F15C80">
              <w:t xml:space="preserve">Subject groups </w:t>
            </w:r>
          </w:p>
        </w:tc>
        <w:tc>
          <w:tcPr>
            <w:tcW w:w="9202" w:type="dxa"/>
            <w:gridSpan w:val="3"/>
            <w:shd w:val="clear" w:color="auto" w:fill="FFFFFF"/>
            <w:tcMar>
              <w:top w:w="113" w:type="dxa"/>
            </w:tcMar>
          </w:tcPr>
          <w:p w:rsidR="00506C6A" w:rsidRPr="00F22E13" w:rsidRDefault="00506C6A" w:rsidP="0076510E">
            <w:pPr>
              <w:pStyle w:val="Heading3"/>
              <w:tabs>
                <w:tab w:val="left" w:pos="1055"/>
              </w:tabs>
              <w:spacing w:before="0" w:after="0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506C6A" w:rsidRPr="0057585A" w:rsidTr="00F22E13">
        <w:trPr>
          <w:trHeight w:val="652"/>
        </w:trPr>
        <w:tc>
          <w:tcPr>
            <w:tcW w:w="9202" w:type="dxa"/>
            <w:shd w:val="clear" w:color="auto" w:fill="D9D9D9"/>
            <w:tcMar>
              <w:top w:w="113" w:type="dxa"/>
            </w:tcMar>
          </w:tcPr>
          <w:p w:rsidR="00506C6A" w:rsidRPr="00F15C80" w:rsidRDefault="00506C6A" w:rsidP="00506C6A">
            <w:pPr>
              <w:pStyle w:val="Tableheader"/>
            </w:pPr>
            <w:r w:rsidRPr="00F15C80">
              <w:t>Unit title</w:t>
            </w:r>
          </w:p>
        </w:tc>
        <w:tc>
          <w:tcPr>
            <w:tcW w:w="9202" w:type="dxa"/>
            <w:shd w:val="clear" w:color="auto" w:fill="auto"/>
            <w:tcMar>
              <w:top w:w="113" w:type="dxa"/>
            </w:tcMar>
          </w:tcPr>
          <w:p w:rsidR="00506C6A" w:rsidRPr="00F15C80" w:rsidRDefault="00506C6A" w:rsidP="007651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2" w:type="dxa"/>
            <w:shd w:val="clear" w:color="auto" w:fill="D9D9D9"/>
            <w:tcMar>
              <w:top w:w="113" w:type="dxa"/>
            </w:tcMar>
          </w:tcPr>
          <w:p w:rsidR="00506C6A" w:rsidRPr="00F15C80" w:rsidRDefault="00506C6A" w:rsidP="00506C6A">
            <w:pPr>
              <w:pStyle w:val="Tableheader"/>
            </w:pPr>
            <w:r w:rsidRPr="00F15C80">
              <w:t>MYP year</w:t>
            </w:r>
          </w:p>
        </w:tc>
        <w:tc>
          <w:tcPr>
            <w:tcW w:w="9202" w:type="dxa"/>
            <w:shd w:val="clear" w:color="auto" w:fill="auto"/>
            <w:tcMar>
              <w:top w:w="113" w:type="dxa"/>
            </w:tcMar>
          </w:tcPr>
          <w:p w:rsidR="00506C6A" w:rsidRPr="00F15C80" w:rsidRDefault="00506C6A" w:rsidP="007651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2" w:type="dxa"/>
            <w:shd w:val="clear" w:color="auto" w:fill="D9D9D9"/>
            <w:tcMar>
              <w:top w:w="113" w:type="dxa"/>
            </w:tcMar>
          </w:tcPr>
          <w:p w:rsidR="00506C6A" w:rsidRPr="00F15C80" w:rsidRDefault="00506C6A" w:rsidP="00506C6A">
            <w:pPr>
              <w:pStyle w:val="Tableheader"/>
            </w:pPr>
            <w:r w:rsidRPr="00F15C80">
              <w:t>Unit duration</w:t>
            </w:r>
          </w:p>
        </w:tc>
        <w:tc>
          <w:tcPr>
            <w:tcW w:w="9202" w:type="dxa"/>
            <w:shd w:val="clear" w:color="auto" w:fill="auto"/>
            <w:tcMar>
              <w:top w:w="113" w:type="dxa"/>
            </w:tcMar>
          </w:tcPr>
          <w:p w:rsidR="006C05B5" w:rsidRDefault="006C05B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06C6A" w:rsidRPr="00E71BC9" w:rsidRDefault="00506C6A" w:rsidP="00506C6A">
      <w:pPr>
        <w:pStyle w:val="Heading4"/>
      </w:pPr>
      <w:r w:rsidRPr="00E71BC9">
        <w:t>Inquiry: establishing the purpose of an in</w:t>
      </w:r>
      <w:r>
        <w:t>terdisciplinary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1"/>
        <w:gridCol w:w="12"/>
        <w:gridCol w:w="7715"/>
      </w:tblGrid>
      <w:tr w:rsidR="00506C6A" w:rsidRPr="00E71BC9" w:rsidTr="00506C6A">
        <w:tc>
          <w:tcPr>
            <w:tcW w:w="14174" w:type="dxa"/>
            <w:gridSpan w:val="3"/>
            <w:shd w:val="clear" w:color="auto" w:fill="D9D9D9"/>
            <w:tcMar>
              <w:top w:w="113" w:type="dxa"/>
            </w:tcMar>
          </w:tcPr>
          <w:p w:rsidR="00506C6A" w:rsidRPr="00E71BC9" w:rsidRDefault="00506C6A" w:rsidP="00506C6A">
            <w:pPr>
              <w:pStyle w:val="Tableheader"/>
            </w:pPr>
            <w:r w:rsidRPr="00E71BC9">
              <w:rPr>
                <w:lang w:val="en-US" w:eastAsia="en-GB"/>
              </w:rPr>
              <w:t>Purpose</w:t>
            </w:r>
            <w:r w:rsidRPr="00E71BC9">
              <w:rPr>
                <w:rStyle w:val="CommentReference"/>
                <w:rFonts w:cs="Arial"/>
                <w:sz w:val="20"/>
                <w:szCs w:val="20"/>
              </w:rPr>
              <w:t xml:space="preserve"> </w:t>
            </w:r>
            <w:r w:rsidRPr="00E71BC9">
              <w:rPr>
                <w:lang w:val="en-US" w:eastAsia="en-GB"/>
              </w:rPr>
              <w:t>of integration</w:t>
            </w:r>
          </w:p>
        </w:tc>
      </w:tr>
      <w:tr w:rsidR="00506C6A" w:rsidRPr="00E71BC9" w:rsidTr="00506C6A">
        <w:trPr>
          <w:trHeight w:val="377"/>
        </w:trPr>
        <w:tc>
          <w:tcPr>
            <w:tcW w:w="14174" w:type="dxa"/>
            <w:gridSpan w:val="3"/>
            <w:shd w:val="clear" w:color="auto" w:fill="auto"/>
            <w:tcMar>
              <w:top w:w="113" w:type="dxa"/>
            </w:tcMar>
          </w:tcPr>
          <w:p w:rsidR="00506C6A" w:rsidRPr="00F22E13" w:rsidRDefault="00506C6A" w:rsidP="0076510E">
            <w:pPr>
              <w:pStyle w:val="Heading3"/>
              <w:tabs>
                <w:tab w:val="left" w:pos="1055"/>
              </w:tabs>
              <w:spacing w:before="0" w:after="0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506C6A" w:rsidRPr="00E71BC9" w:rsidTr="00506C6A">
        <w:tc>
          <w:tcPr>
            <w:tcW w:w="6321" w:type="dxa"/>
            <w:gridSpan w:val="2"/>
            <w:shd w:val="clear" w:color="auto" w:fill="D9D9D9"/>
            <w:tcMar>
              <w:top w:w="113" w:type="dxa"/>
            </w:tcMar>
          </w:tcPr>
          <w:p w:rsidR="00506C6A" w:rsidRPr="00E71BC9" w:rsidRDefault="00506C6A" w:rsidP="00506C6A">
            <w:pPr>
              <w:pStyle w:val="Tableheader"/>
            </w:pPr>
            <w:r w:rsidRPr="00E71BC9">
              <w:t>Key concept(s)/(related concepts)</w:t>
            </w:r>
          </w:p>
        </w:tc>
        <w:tc>
          <w:tcPr>
            <w:tcW w:w="7853" w:type="dxa"/>
            <w:shd w:val="clear" w:color="auto" w:fill="D9D9D9"/>
            <w:tcMar>
              <w:top w:w="113" w:type="dxa"/>
            </w:tcMar>
          </w:tcPr>
          <w:p w:rsidR="00506C6A" w:rsidRPr="00E71BC9" w:rsidRDefault="00506C6A" w:rsidP="00506C6A">
            <w:pPr>
              <w:pStyle w:val="Tableheader"/>
            </w:pPr>
            <w:r w:rsidRPr="00E71BC9">
              <w:t>Global context</w:t>
            </w:r>
          </w:p>
        </w:tc>
      </w:tr>
      <w:tr w:rsidR="00506C6A" w:rsidRPr="00E71BC9" w:rsidTr="00506C6A">
        <w:trPr>
          <w:trHeight w:val="526"/>
        </w:trPr>
        <w:tc>
          <w:tcPr>
            <w:tcW w:w="6321" w:type="dxa"/>
            <w:gridSpan w:val="2"/>
            <w:tcMar>
              <w:top w:w="113" w:type="dxa"/>
            </w:tcMar>
          </w:tcPr>
          <w:p w:rsidR="00506C6A" w:rsidRPr="00F22E13" w:rsidRDefault="00506C6A" w:rsidP="0076510E">
            <w:pPr>
              <w:pStyle w:val="Heading3"/>
              <w:tabs>
                <w:tab w:val="left" w:pos="1055"/>
              </w:tabs>
              <w:spacing w:before="0" w:after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853" w:type="dxa"/>
            <w:tcMar>
              <w:top w:w="113" w:type="dxa"/>
            </w:tcMar>
          </w:tcPr>
          <w:p w:rsidR="00506C6A" w:rsidRPr="00F22E13" w:rsidRDefault="00506C6A" w:rsidP="007651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6C6A" w:rsidRPr="00E71BC9" w:rsidTr="00506C6A">
        <w:trPr>
          <w:trHeight w:val="346"/>
        </w:trPr>
        <w:tc>
          <w:tcPr>
            <w:tcW w:w="14174" w:type="dxa"/>
            <w:gridSpan w:val="3"/>
            <w:shd w:val="clear" w:color="auto" w:fill="D9D9D9"/>
            <w:tcMar>
              <w:top w:w="113" w:type="dxa"/>
            </w:tcMar>
          </w:tcPr>
          <w:p w:rsidR="00506C6A" w:rsidRPr="00E71BC9" w:rsidRDefault="00506C6A" w:rsidP="00506C6A">
            <w:pPr>
              <w:pStyle w:val="Tableheader"/>
            </w:pPr>
            <w:r w:rsidRPr="00E71BC9">
              <w:t>Statement of inquiry</w:t>
            </w:r>
          </w:p>
        </w:tc>
      </w:tr>
      <w:tr w:rsidR="00506C6A" w:rsidRPr="00E71BC9" w:rsidTr="00506C6A">
        <w:tc>
          <w:tcPr>
            <w:tcW w:w="14174" w:type="dxa"/>
            <w:gridSpan w:val="3"/>
            <w:shd w:val="clear" w:color="auto" w:fill="auto"/>
            <w:tcMar>
              <w:top w:w="113" w:type="dxa"/>
            </w:tcMar>
          </w:tcPr>
          <w:p w:rsidR="00506C6A" w:rsidRPr="00C30E21" w:rsidRDefault="00506C6A" w:rsidP="00506C6A">
            <w:pPr>
              <w:pStyle w:val="Tablebody"/>
              <w:rPr>
                <w:lang w:val="en-US"/>
              </w:rPr>
            </w:pPr>
            <w:bookmarkStart w:id="0" w:name="_GoBack"/>
            <w:bookmarkEnd w:id="0"/>
          </w:p>
          <w:p w:rsidR="00506C6A" w:rsidRPr="00E71BC9" w:rsidRDefault="00506C6A" w:rsidP="00506C6A">
            <w:pPr>
              <w:pStyle w:val="Tablebody"/>
              <w:rPr>
                <w:rFonts w:cs="Arial"/>
                <w:lang w:val="en-US"/>
              </w:rPr>
            </w:pPr>
          </w:p>
          <w:p w:rsidR="00506C6A" w:rsidRPr="00E71BC9" w:rsidRDefault="00506C6A" w:rsidP="007651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6C6A" w:rsidRPr="00E71BC9" w:rsidTr="00506C6A">
        <w:tc>
          <w:tcPr>
            <w:tcW w:w="14174" w:type="dxa"/>
            <w:gridSpan w:val="3"/>
            <w:shd w:val="clear" w:color="auto" w:fill="D9D9D9"/>
            <w:tcMar>
              <w:top w:w="113" w:type="dxa"/>
            </w:tcMar>
          </w:tcPr>
          <w:p w:rsidR="00506C6A" w:rsidRPr="00E71BC9" w:rsidRDefault="00506C6A" w:rsidP="00506C6A">
            <w:pPr>
              <w:pStyle w:val="Tableheader"/>
            </w:pPr>
            <w:r w:rsidRPr="00E71BC9">
              <w:t>Inquiry questions</w:t>
            </w:r>
          </w:p>
        </w:tc>
      </w:tr>
      <w:tr w:rsidR="00506C6A" w:rsidRPr="00E71BC9" w:rsidTr="00506C6A">
        <w:tc>
          <w:tcPr>
            <w:tcW w:w="14174" w:type="dxa"/>
            <w:gridSpan w:val="3"/>
            <w:shd w:val="clear" w:color="auto" w:fill="auto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  <w:rPr>
                <w:b/>
              </w:rPr>
            </w:pPr>
            <w:r w:rsidRPr="00506C6A">
              <w:rPr>
                <w:b/>
              </w:rPr>
              <w:t>Factual</w:t>
            </w:r>
            <w:r w:rsidRPr="004604A8">
              <w:t xml:space="preserve"> </w:t>
            </w:r>
          </w:p>
          <w:p w:rsidR="00506C6A" w:rsidRPr="004604A8" w:rsidRDefault="00506C6A" w:rsidP="00506C6A">
            <w:pPr>
              <w:pStyle w:val="Tablebody"/>
            </w:pPr>
            <w:r w:rsidRPr="004604A8">
              <w:rPr>
                <w:b/>
              </w:rPr>
              <w:t>Conceptual</w:t>
            </w:r>
            <w:r w:rsidRPr="004604A8">
              <w:t xml:space="preserve"> </w:t>
            </w:r>
          </w:p>
          <w:p w:rsidR="00506C6A" w:rsidRPr="004604A8" w:rsidRDefault="00506C6A" w:rsidP="00506C6A">
            <w:pPr>
              <w:pStyle w:val="Tablebody"/>
            </w:pPr>
            <w:r w:rsidRPr="004604A8">
              <w:rPr>
                <w:b/>
              </w:rPr>
              <w:t>Debatable</w:t>
            </w:r>
            <w:r w:rsidRPr="004604A8">
              <w:t xml:space="preserve"> </w:t>
            </w:r>
          </w:p>
        </w:tc>
      </w:tr>
      <w:tr w:rsidR="00506C6A" w:rsidRPr="00E71BC9" w:rsidTr="00506C6A">
        <w:tc>
          <w:tcPr>
            <w:tcW w:w="14174" w:type="dxa"/>
            <w:gridSpan w:val="3"/>
            <w:shd w:val="clear" w:color="auto" w:fill="D9D9D9"/>
            <w:tcMar>
              <w:top w:w="113" w:type="dxa"/>
            </w:tcMar>
          </w:tcPr>
          <w:p w:rsidR="00506C6A" w:rsidRPr="00E71BC9" w:rsidRDefault="00506C6A" w:rsidP="00506C6A">
            <w:pPr>
              <w:pStyle w:val="Tableheader"/>
            </w:pPr>
            <w:r w:rsidRPr="00E71BC9">
              <w:lastRenderedPageBreak/>
              <w:t>Summative assessment—interdisciplinary performance(s) of understanding</w:t>
            </w:r>
          </w:p>
        </w:tc>
      </w:tr>
      <w:tr w:rsidR="00506C6A" w:rsidRPr="00E71BC9" w:rsidTr="00506C6A">
        <w:trPr>
          <w:trHeight w:val="616"/>
        </w:trPr>
        <w:tc>
          <w:tcPr>
            <w:tcW w:w="6309" w:type="dxa"/>
            <w:shd w:val="clear" w:color="auto" w:fill="auto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Interdisciplinary criteria</w:t>
            </w:r>
          </w:p>
        </w:tc>
        <w:tc>
          <w:tcPr>
            <w:tcW w:w="7865" w:type="dxa"/>
            <w:gridSpan w:val="2"/>
            <w:shd w:val="clear" w:color="auto" w:fill="auto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Task(s)</w:t>
            </w: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</w:tc>
      </w:tr>
      <w:tr w:rsidR="00506C6A" w:rsidRPr="00E71BC9" w:rsidTr="00506C6A">
        <w:tc>
          <w:tcPr>
            <w:tcW w:w="14174" w:type="dxa"/>
            <w:gridSpan w:val="3"/>
            <w:shd w:val="clear" w:color="auto" w:fill="D9D9D9"/>
            <w:tcMar>
              <w:top w:w="113" w:type="dxa"/>
            </w:tcMar>
          </w:tcPr>
          <w:p w:rsidR="00506C6A" w:rsidRPr="00E71BC9" w:rsidRDefault="00506C6A" w:rsidP="00506C6A">
            <w:pPr>
              <w:pStyle w:val="Tableheader"/>
            </w:pPr>
            <w:r w:rsidRPr="00E71BC9">
              <w:t>Approaches to learning (ATL)</w:t>
            </w:r>
          </w:p>
        </w:tc>
      </w:tr>
      <w:tr w:rsidR="00506C6A" w:rsidRPr="00E71BC9" w:rsidTr="00506C6A">
        <w:trPr>
          <w:trHeight w:val="2579"/>
        </w:trPr>
        <w:tc>
          <w:tcPr>
            <w:tcW w:w="14174" w:type="dxa"/>
            <w:gridSpan w:val="3"/>
            <w:shd w:val="clear" w:color="auto" w:fill="auto"/>
            <w:tcMar>
              <w:top w:w="113" w:type="dxa"/>
            </w:tcMar>
          </w:tcPr>
          <w:p w:rsidR="00506C6A" w:rsidRPr="00F22E13" w:rsidRDefault="00506C6A" w:rsidP="0076510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06C6A" w:rsidRDefault="00506C6A" w:rsidP="00506C6A">
      <w:pPr>
        <w:rPr>
          <w:sz w:val="28"/>
          <w:szCs w:val="28"/>
        </w:rPr>
      </w:pPr>
      <w:r>
        <w:br w:type="page"/>
      </w:r>
    </w:p>
    <w:p w:rsidR="00506C6A" w:rsidRPr="00E71BC9" w:rsidRDefault="00506C6A" w:rsidP="00506C6A">
      <w:pPr>
        <w:pStyle w:val="Heading4"/>
        <w:spacing w:after="240"/>
        <w:rPr>
          <w:rFonts w:ascii="Arial" w:hAnsi="Arial" w:cs="Arial"/>
        </w:rPr>
      </w:pPr>
      <w:r w:rsidRPr="00E71BC9">
        <w:rPr>
          <w:rFonts w:ascii="Arial" w:hAnsi="Arial" w:cs="Arial"/>
        </w:rPr>
        <w:lastRenderedPageBreak/>
        <w:t xml:space="preserve">Action: Teaching and learning through interdisciplinary inquiry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796"/>
      </w:tblGrid>
      <w:tr w:rsidR="00506C6A" w:rsidRPr="00E71BC9" w:rsidTr="00506C6A">
        <w:trPr>
          <w:trHeight w:val="530"/>
        </w:trPr>
        <w:tc>
          <w:tcPr>
            <w:tcW w:w="14850" w:type="dxa"/>
            <w:gridSpan w:val="2"/>
            <w:shd w:val="clear" w:color="auto" w:fill="D9D9D9"/>
            <w:tcMar>
              <w:top w:w="113" w:type="dxa"/>
            </w:tcMar>
          </w:tcPr>
          <w:p w:rsidR="00506C6A" w:rsidRPr="00E71BC9" w:rsidRDefault="00506C6A" w:rsidP="00506C6A">
            <w:pPr>
              <w:pStyle w:val="Tableheader"/>
            </w:pPr>
            <w:r w:rsidRPr="00E71BC9">
              <w:t>Disciplinary grounding</w:t>
            </w:r>
          </w:p>
        </w:tc>
      </w:tr>
      <w:tr w:rsidR="00506C6A" w:rsidRPr="00E71BC9" w:rsidTr="00506C6A">
        <w:trPr>
          <w:trHeight w:val="530"/>
        </w:trPr>
        <w:tc>
          <w:tcPr>
            <w:tcW w:w="7054" w:type="dxa"/>
            <w:shd w:val="clear" w:color="auto" w:fill="FFFFFF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  <w:rPr>
                <w:b/>
              </w:rPr>
            </w:pPr>
            <w:r w:rsidRPr="00506C6A">
              <w:rPr>
                <w:b/>
              </w:rPr>
              <w:t>Subject</w:t>
            </w:r>
          </w:p>
        </w:tc>
        <w:tc>
          <w:tcPr>
            <w:tcW w:w="7796" w:type="dxa"/>
            <w:shd w:val="clear" w:color="auto" w:fill="FFFFFF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  <w:rPr>
                <w:b/>
              </w:rPr>
            </w:pPr>
            <w:r w:rsidRPr="00506C6A">
              <w:rPr>
                <w:b/>
              </w:rPr>
              <w:t>Subject</w:t>
            </w:r>
          </w:p>
        </w:tc>
      </w:tr>
      <w:tr w:rsidR="00506C6A" w:rsidRPr="00E71BC9" w:rsidTr="00506C6A">
        <w:trPr>
          <w:trHeight w:val="559"/>
        </w:trPr>
        <w:tc>
          <w:tcPr>
            <w:tcW w:w="7054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MYP objective</w:t>
            </w:r>
          </w:p>
        </w:tc>
        <w:tc>
          <w:tcPr>
            <w:tcW w:w="7796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MYP objective</w:t>
            </w:r>
          </w:p>
        </w:tc>
      </w:tr>
      <w:tr w:rsidR="00506C6A" w:rsidRPr="00E71BC9" w:rsidTr="00506C6A">
        <w:trPr>
          <w:trHeight w:val="702"/>
        </w:trPr>
        <w:tc>
          <w:tcPr>
            <w:tcW w:w="7054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Related concepts</w:t>
            </w:r>
          </w:p>
        </w:tc>
        <w:tc>
          <w:tcPr>
            <w:tcW w:w="7796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Related concepts</w:t>
            </w:r>
          </w:p>
        </w:tc>
      </w:tr>
      <w:tr w:rsidR="00506C6A" w:rsidRPr="00E71BC9" w:rsidTr="00506C6A">
        <w:trPr>
          <w:trHeight w:val="1520"/>
        </w:trPr>
        <w:tc>
          <w:tcPr>
            <w:tcW w:w="7054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Content</w:t>
            </w: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</w:tc>
        <w:tc>
          <w:tcPr>
            <w:tcW w:w="7796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Content</w:t>
            </w:r>
          </w:p>
        </w:tc>
      </w:tr>
      <w:tr w:rsidR="00506C6A" w:rsidRPr="00E71BC9" w:rsidTr="00506C6A">
        <w:trPr>
          <w:trHeight w:val="1520"/>
        </w:trPr>
        <w:tc>
          <w:tcPr>
            <w:tcW w:w="7054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Disciplinary learning engagements and teaching strategies</w:t>
            </w: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</w:tc>
        <w:tc>
          <w:tcPr>
            <w:tcW w:w="7796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Disciplinary learning engagements and teaching strategies</w:t>
            </w:r>
          </w:p>
        </w:tc>
      </w:tr>
      <w:tr w:rsidR="00F22E13" w:rsidRPr="00E71BC9" w:rsidTr="009533C3">
        <w:trPr>
          <w:trHeight w:val="564"/>
        </w:trPr>
        <w:tc>
          <w:tcPr>
            <w:tcW w:w="14850" w:type="dxa"/>
            <w:gridSpan w:val="2"/>
            <w:shd w:val="pct20" w:color="auto" w:fill="auto"/>
            <w:tcMar>
              <w:top w:w="113" w:type="dxa"/>
            </w:tcMar>
          </w:tcPr>
          <w:p w:rsidR="00F22E13" w:rsidRPr="00F22E13" w:rsidRDefault="00A26DC4" w:rsidP="0076510E">
            <w:pPr>
              <w:pStyle w:val="Heading3"/>
              <w:tabs>
                <w:tab w:val="left" w:pos="1055"/>
              </w:tabs>
              <w:spacing w:before="0" w:after="0"/>
              <w:jc w:val="both"/>
              <w:rPr>
                <w:rFonts w:ascii="Arial" w:hAnsi="Arial"/>
                <w:b/>
                <w:sz w:val="19"/>
                <w:szCs w:val="19"/>
              </w:rPr>
            </w:pPr>
            <w:r w:rsidRPr="00A26DC4">
              <w:rPr>
                <w:rFonts w:ascii="Arial" w:hAnsi="Arial"/>
                <w:b/>
                <w:sz w:val="19"/>
                <w:szCs w:val="19"/>
              </w:rPr>
              <w:lastRenderedPageBreak/>
              <w:t>Interdisciplinary learning process</w:t>
            </w:r>
          </w:p>
        </w:tc>
      </w:tr>
      <w:tr w:rsidR="00506C6A" w:rsidRPr="00E71BC9" w:rsidTr="00506C6A">
        <w:trPr>
          <w:trHeight w:val="2517"/>
        </w:trPr>
        <w:tc>
          <w:tcPr>
            <w:tcW w:w="7054" w:type="dxa"/>
            <w:vMerge w:val="restart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Interdisciplinary learning experiences and teaching strategies</w:t>
            </w:r>
          </w:p>
        </w:tc>
        <w:tc>
          <w:tcPr>
            <w:tcW w:w="7796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Formative assessment</w:t>
            </w:r>
          </w:p>
        </w:tc>
      </w:tr>
      <w:tr w:rsidR="00506C6A" w:rsidTr="00506C6A">
        <w:trPr>
          <w:trHeight w:val="1790"/>
        </w:trPr>
        <w:tc>
          <w:tcPr>
            <w:tcW w:w="7054" w:type="dxa"/>
            <w:vMerge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</w:p>
        </w:tc>
        <w:tc>
          <w:tcPr>
            <w:tcW w:w="7796" w:type="dxa"/>
            <w:tcMar>
              <w:top w:w="113" w:type="dxa"/>
            </w:tcMar>
          </w:tcPr>
          <w:p w:rsidR="00506C6A" w:rsidRPr="00506C6A" w:rsidRDefault="00506C6A" w:rsidP="00506C6A">
            <w:pPr>
              <w:pStyle w:val="Tablebody"/>
            </w:pPr>
            <w:r w:rsidRPr="00506C6A">
              <w:t>Differentiation</w:t>
            </w: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  <w:p w:rsidR="00506C6A" w:rsidRPr="00506C6A" w:rsidRDefault="00506C6A" w:rsidP="00506C6A">
            <w:pPr>
              <w:pStyle w:val="Tablebody"/>
            </w:pPr>
          </w:p>
        </w:tc>
      </w:tr>
      <w:tr w:rsidR="00506C6A" w:rsidRPr="003D21FA" w:rsidTr="00506C6A">
        <w:trPr>
          <w:trHeight w:val="554"/>
        </w:trPr>
        <w:tc>
          <w:tcPr>
            <w:tcW w:w="14850" w:type="dxa"/>
            <w:gridSpan w:val="2"/>
            <w:shd w:val="clear" w:color="auto" w:fill="D9D9D9"/>
            <w:tcMar>
              <w:top w:w="113" w:type="dxa"/>
            </w:tcMar>
          </w:tcPr>
          <w:p w:rsidR="00506C6A" w:rsidRPr="00506C6A" w:rsidRDefault="00506C6A" w:rsidP="00506C6A">
            <w:pPr>
              <w:pStyle w:val="Tableheader"/>
            </w:pPr>
            <w:r w:rsidRPr="00506C6A">
              <w:t>Resources</w:t>
            </w:r>
          </w:p>
        </w:tc>
      </w:tr>
      <w:tr w:rsidR="00506C6A" w:rsidTr="00506C6A">
        <w:trPr>
          <w:trHeight w:val="1390"/>
        </w:trPr>
        <w:tc>
          <w:tcPr>
            <w:tcW w:w="14850" w:type="dxa"/>
            <w:gridSpan w:val="2"/>
            <w:tcMar>
              <w:top w:w="113" w:type="dxa"/>
            </w:tcMar>
          </w:tcPr>
          <w:p w:rsidR="00506C6A" w:rsidRDefault="00506C6A" w:rsidP="0076510E">
            <w:pPr>
              <w:pStyle w:val="Tablebody"/>
            </w:pPr>
          </w:p>
        </w:tc>
      </w:tr>
    </w:tbl>
    <w:p w:rsidR="00506C6A" w:rsidRDefault="00506C6A" w:rsidP="00506C6A">
      <w:pPr>
        <w:rPr>
          <w:sz w:val="28"/>
          <w:szCs w:val="28"/>
        </w:rPr>
      </w:pPr>
      <w:r>
        <w:br w:type="page"/>
      </w:r>
    </w:p>
    <w:p w:rsidR="00506C6A" w:rsidRPr="00745D72" w:rsidRDefault="00506C6A" w:rsidP="00506C6A">
      <w:pPr>
        <w:pStyle w:val="Heading4"/>
        <w:rPr>
          <w:rFonts w:ascii="Arial" w:hAnsi="Arial" w:cs="Arial"/>
        </w:rPr>
      </w:pPr>
      <w:r w:rsidRPr="00745D72">
        <w:rPr>
          <w:rFonts w:ascii="Arial" w:hAnsi="Arial" w:cs="Arial"/>
        </w:rPr>
        <w:lastRenderedPageBreak/>
        <w:t>Reflection: considering the planning, process and impact of interdisciplinary inquiry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  <w:gridCol w:w="4961"/>
      </w:tblGrid>
      <w:tr w:rsidR="00506C6A" w:rsidTr="002B106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</w:tcMar>
          </w:tcPr>
          <w:p w:rsidR="00506C6A" w:rsidRDefault="00506C6A" w:rsidP="0076510E">
            <w:pPr>
              <w:pStyle w:val="Tableheader"/>
            </w:pPr>
            <w:r>
              <w:t>Prior to teaching the unit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</w:tcMar>
          </w:tcPr>
          <w:p w:rsidR="00506C6A" w:rsidRDefault="00506C6A" w:rsidP="0076510E">
            <w:pPr>
              <w:pStyle w:val="Tableheader"/>
            </w:pPr>
            <w:r>
              <w:t>During teaching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</w:tcMar>
          </w:tcPr>
          <w:p w:rsidR="00506C6A" w:rsidRDefault="00506C6A" w:rsidP="0076510E">
            <w:pPr>
              <w:pStyle w:val="Tableheader"/>
            </w:pPr>
            <w:r>
              <w:t>After teaching the unit</w:t>
            </w:r>
          </w:p>
        </w:tc>
      </w:tr>
      <w:tr w:rsidR="002B1063" w:rsidRPr="002B1063" w:rsidTr="002B1063">
        <w:trPr>
          <w:trHeight w:val="26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B1063" w:rsidRPr="002B1063" w:rsidRDefault="002B1063" w:rsidP="002B106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B1063" w:rsidRPr="002B1063" w:rsidRDefault="002B1063" w:rsidP="002B106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B1063" w:rsidRPr="002B1063" w:rsidRDefault="002B1063" w:rsidP="002B106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F153A" w:rsidRDefault="007F153A" w:rsidP="00506C6A"/>
    <w:sectPr w:rsidR="007F153A" w:rsidSect="00506C6A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F4" w:rsidRDefault="00A20CF4" w:rsidP="00C253F5">
      <w:pPr>
        <w:spacing w:after="0"/>
      </w:pPr>
      <w:r>
        <w:separator/>
      </w:r>
    </w:p>
  </w:endnote>
  <w:endnote w:type="continuationSeparator" w:id="0">
    <w:p w:rsidR="00A20CF4" w:rsidRDefault="00A20CF4" w:rsidP="00C253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ydian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F5" w:rsidRDefault="00C253F5">
    <w:pPr>
      <w:pStyle w:val="Footer"/>
    </w:pPr>
    <w:r>
      <w:rPr>
        <w:bCs/>
        <w:iCs/>
      </w:rPr>
      <w:t>Interdisciplinary unit planner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F4" w:rsidRDefault="00A20CF4" w:rsidP="00C253F5">
      <w:pPr>
        <w:spacing w:after="0"/>
      </w:pPr>
      <w:r>
        <w:separator/>
      </w:r>
    </w:p>
  </w:footnote>
  <w:footnote w:type="continuationSeparator" w:id="0">
    <w:p w:rsidR="00A20CF4" w:rsidRDefault="00A20CF4" w:rsidP="00C253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E"/>
    <w:multiLevelType w:val="hybridMultilevel"/>
    <w:tmpl w:val="7D2693E8"/>
    <w:lvl w:ilvl="0" w:tplc="8E3E46E4">
      <w:start w:val="1"/>
      <w:numFmt w:val="bullet"/>
      <w:pStyle w:val="Notelistbullet"/>
      <w:lvlText w:val="•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559"/>
    <w:multiLevelType w:val="hybridMultilevel"/>
    <w:tmpl w:val="DA4E8BAA"/>
    <w:lvl w:ilvl="0" w:tplc="7A069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4406C">
      <w:start w:val="1"/>
      <w:numFmt w:val="decimal"/>
      <w:pStyle w:val="NumberedList"/>
      <w:lvlText w:val="%2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152E"/>
    <w:multiLevelType w:val="hybridMultilevel"/>
    <w:tmpl w:val="8814FDC8"/>
    <w:lvl w:ilvl="0" w:tplc="CF86F89E">
      <w:start w:val="1"/>
      <w:numFmt w:val="decimal"/>
      <w:pStyle w:val="List2ndlevelnumber"/>
      <w:lvlText w:val="%1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D008A"/>
    <w:multiLevelType w:val="hybridMultilevel"/>
    <w:tmpl w:val="C87E0900"/>
    <w:lvl w:ilvl="0" w:tplc="6072839A">
      <w:start w:val="1"/>
      <w:numFmt w:val="decimal"/>
      <w:pStyle w:val="Note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E0B75"/>
    <w:multiLevelType w:val="hybridMultilevel"/>
    <w:tmpl w:val="5942C168"/>
    <w:lvl w:ilvl="0" w:tplc="4CACBCC2">
      <w:start w:val="1"/>
      <w:numFmt w:val="lowerLetter"/>
      <w:pStyle w:val="List3rdlevellettered"/>
      <w:lvlText w:val="%1."/>
      <w:lvlJc w:val="left"/>
      <w:pPr>
        <w:tabs>
          <w:tab w:val="num" w:pos="1361"/>
        </w:tabs>
        <w:ind w:left="1361" w:hanging="454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66BF6"/>
    <w:multiLevelType w:val="hybridMultilevel"/>
    <w:tmpl w:val="2A22BEB4"/>
    <w:lvl w:ilvl="0" w:tplc="48C043AC">
      <w:start w:val="1"/>
      <w:numFmt w:val="lowerLetter"/>
      <w:pStyle w:val="Listlettered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97468"/>
    <w:multiLevelType w:val="hybridMultilevel"/>
    <w:tmpl w:val="34DAF392"/>
    <w:lvl w:ilvl="0" w:tplc="86A88310">
      <w:start w:val="1"/>
      <w:numFmt w:val="none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56B03"/>
    <w:multiLevelType w:val="hybridMultilevel"/>
    <w:tmpl w:val="6548D2C2"/>
    <w:lvl w:ilvl="0" w:tplc="23EA154C">
      <w:start w:val="1"/>
      <w:numFmt w:val="decimal"/>
      <w:pStyle w:val="List3rdlevelnumber"/>
      <w:lvlText w:val="%1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21CB3"/>
    <w:multiLevelType w:val="hybridMultilevel"/>
    <w:tmpl w:val="89309A60"/>
    <w:lvl w:ilvl="0" w:tplc="5B9E2600">
      <w:start w:val="1"/>
      <w:numFmt w:val="bullet"/>
      <w:pStyle w:val="List2ndlevelbullet"/>
      <w:lvlText w:val="–"/>
      <w:lvlJc w:val="left"/>
      <w:pPr>
        <w:tabs>
          <w:tab w:val="num" w:pos="908"/>
        </w:tabs>
        <w:ind w:left="908" w:hanging="454"/>
      </w:pPr>
      <w:rPr>
        <w:rFonts w:hAnsi="Aria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2C32"/>
    <w:multiLevelType w:val="hybridMultilevel"/>
    <w:tmpl w:val="88967760"/>
    <w:lvl w:ilvl="0" w:tplc="BE30C9C2">
      <w:start w:val="1"/>
      <w:numFmt w:val="none"/>
      <w:pStyle w:val="Tablelist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A02DD9"/>
    <w:multiLevelType w:val="hybridMultilevel"/>
    <w:tmpl w:val="18A4C6CC"/>
    <w:lvl w:ilvl="0" w:tplc="D108C668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C56269"/>
    <w:multiLevelType w:val="hybridMultilevel"/>
    <w:tmpl w:val="2E06E26A"/>
    <w:lvl w:ilvl="0" w:tplc="05F26CD6">
      <w:start w:val="1"/>
      <w:numFmt w:val="bullet"/>
      <w:pStyle w:val="List3rdlevelbullet"/>
      <w:lvlText w:val="•"/>
      <w:lvlJc w:val="left"/>
      <w:pPr>
        <w:tabs>
          <w:tab w:val="num" w:pos="1361"/>
        </w:tabs>
        <w:ind w:left="1361" w:hanging="454"/>
      </w:pPr>
      <w:rPr>
        <w:rFonts w:hint="default"/>
        <w:b w:val="0"/>
        <w:i w:val="0"/>
        <w:color w:val="auto"/>
        <w:sz w:val="19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32396"/>
    <w:multiLevelType w:val="hybridMultilevel"/>
    <w:tmpl w:val="40CE7C68"/>
    <w:lvl w:ilvl="0" w:tplc="10CE2DA2">
      <w:start w:val="1"/>
      <w:numFmt w:val="decimal"/>
      <w:pStyle w:val="Table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6A"/>
    <w:rsid w:val="00047DDE"/>
    <w:rsid w:val="002B1063"/>
    <w:rsid w:val="003752AD"/>
    <w:rsid w:val="00404609"/>
    <w:rsid w:val="004604A8"/>
    <w:rsid w:val="00506C6A"/>
    <w:rsid w:val="005D429D"/>
    <w:rsid w:val="006157C6"/>
    <w:rsid w:val="00640599"/>
    <w:rsid w:val="006C05B5"/>
    <w:rsid w:val="00767118"/>
    <w:rsid w:val="007F153A"/>
    <w:rsid w:val="00A20CF4"/>
    <w:rsid w:val="00A26DC4"/>
    <w:rsid w:val="00C253F5"/>
    <w:rsid w:val="00C51828"/>
    <w:rsid w:val="00F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FE14F-CB89-4901-B62F-F6BC267F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6A"/>
    <w:pPr>
      <w:spacing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C51828"/>
    <w:pPr>
      <w:keepNext/>
      <w:pageBreakBefore/>
      <w:pBdr>
        <w:top w:val="single" w:sz="2" w:space="3" w:color="999999"/>
        <w:left w:val="single" w:sz="2" w:space="4" w:color="999999"/>
        <w:bottom w:val="single" w:sz="2" w:space="3" w:color="999999"/>
        <w:right w:val="single" w:sz="2" w:space="4" w:color="999999"/>
      </w:pBdr>
      <w:shd w:val="clear" w:color="auto" w:fill="999999"/>
      <w:tabs>
        <w:tab w:val="left" w:pos="907"/>
      </w:tabs>
      <w:ind w:left="113" w:right="96"/>
      <w:outlineLvl w:val="0"/>
    </w:pPr>
    <w:rPr>
      <w:rFonts w:ascii="Gill Sans" w:hAnsi="Gill Sans" w:cs="Arial"/>
      <w:bCs/>
      <w:color w:val="000000"/>
      <w:kern w:val="32"/>
      <w:sz w:val="20"/>
      <w:szCs w:val="32"/>
    </w:rPr>
  </w:style>
  <w:style w:type="paragraph" w:styleId="Heading2">
    <w:name w:val="heading 2"/>
    <w:basedOn w:val="Normal"/>
    <w:next w:val="Heading3"/>
    <w:link w:val="Heading2Char"/>
    <w:qFormat/>
    <w:rsid w:val="00C51828"/>
    <w:pPr>
      <w:keepNext/>
      <w:pageBreakBefore/>
      <w:pBdr>
        <w:top w:val="single" w:sz="2" w:space="5" w:color="999999"/>
        <w:left w:val="single" w:sz="2" w:space="0" w:color="999999"/>
        <w:bottom w:val="single" w:sz="2" w:space="5" w:color="999999"/>
      </w:pBdr>
      <w:shd w:val="clear" w:color="auto" w:fill="C0C0C0"/>
      <w:tabs>
        <w:tab w:val="left" w:pos="907"/>
      </w:tabs>
      <w:spacing w:after="360"/>
      <w:ind w:left="57"/>
      <w:outlineLvl w:val="1"/>
    </w:pPr>
    <w:rPr>
      <w:rFonts w:ascii="Gill Sans" w:hAnsi="Gill Sans" w:cs="Arial"/>
      <w:bCs/>
      <w:iCs/>
      <w:color w:val="EAEAEA"/>
      <w:sz w:val="36"/>
      <w:szCs w:val="28"/>
    </w:rPr>
  </w:style>
  <w:style w:type="paragraph" w:styleId="Heading3">
    <w:name w:val="heading 3"/>
    <w:basedOn w:val="Master"/>
    <w:next w:val="Normal"/>
    <w:link w:val="Heading3Char"/>
    <w:qFormat/>
    <w:rsid w:val="00C51828"/>
    <w:pPr>
      <w:keepNext/>
      <w:tabs>
        <w:tab w:val="clear" w:pos="454"/>
      </w:tabs>
      <w:spacing w:before="240"/>
      <w:jc w:val="left"/>
      <w:outlineLvl w:val="2"/>
    </w:pPr>
    <w:rPr>
      <w:rFonts w:ascii="Gill Sans" w:hAnsi="Gill Sans" w:cs="Arial"/>
      <w:bCs/>
      <w:color w:val="808080"/>
      <w:sz w:val="40"/>
      <w:szCs w:val="26"/>
    </w:rPr>
  </w:style>
  <w:style w:type="paragraph" w:styleId="Heading4">
    <w:name w:val="heading 4"/>
    <w:basedOn w:val="Master"/>
    <w:next w:val="Normal"/>
    <w:link w:val="Heading4Char"/>
    <w:qFormat/>
    <w:rsid w:val="00C51828"/>
    <w:pPr>
      <w:keepNext/>
      <w:tabs>
        <w:tab w:val="clear" w:pos="454"/>
      </w:tabs>
      <w:spacing w:before="240"/>
      <w:jc w:val="left"/>
      <w:outlineLvl w:val="3"/>
    </w:pPr>
    <w:rPr>
      <w:rFonts w:ascii="Gill Sans" w:hAnsi="Gill Sans"/>
      <w:b/>
      <w:bCs/>
      <w:sz w:val="28"/>
      <w:szCs w:val="28"/>
    </w:rPr>
  </w:style>
  <w:style w:type="paragraph" w:styleId="Heading5">
    <w:name w:val="heading 5"/>
    <w:basedOn w:val="Master"/>
    <w:next w:val="Normal"/>
    <w:link w:val="Heading5Char"/>
    <w:qFormat/>
    <w:rsid w:val="00C51828"/>
    <w:pPr>
      <w:keepNext/>
      <w:tabs>
        <w:tab w:val="clear" w:pos="454"/>
      </w:tabs>
      <w:spacing w:before="120"/>
      <w:jc w:val="left"/>
      <w:outlineLvl w:val="4"/>
    </w:pPr>
    <w:rPr>
      <w:rFonts w:ascii="Gill Sans" w:hAnsi="Gill Sans"/>
      <w:b/>
      <w:bCs/>
      <w:iCs/>
      <w:sz w:val="22"/>
      <w:szCs w:val="26"/>
    </w:rPr>
  </w:style>
  <w:style w:type="paragraph" w:styleId="Heading6">
    <w:name w:val="heading 6"/>
    <w:basedOn w:val="Master"/>
    <w:next w:val="Normal"/>
    <w:link w:val="Heading6Char"/>
    <w:qFormat/>
    <w:rsid w:val="00C51828"/>
    <w:pPr>
      <w:spacing w:before="120" w:after="0"/>
      <w:jc w:val="left"/>
      <w:outlineLvl w:val="5"/>
    </w:pPr>
    <w:rPr>
      <w:rFonts w:ascii="Gill Sans" w:hAnsi="Gill Sans"/>
      <w:b/>
      <w:bCs/>
      <w:sz w:val="20"/>
      <w:szCs w:val="22"/>
    </w:rPr>
  </w:style>
  <w:style w:type="paragraph" w:styleId="Heading7">
    <w:name w:val="heading 7"/>
    <w:basedOn w:val="Master"/>
    <w:next w:val="Normal"/>
    <w:link w:val="Heading7Char"/>
    <w:qFormat/>
    <w:rsid w:val="00C51828"/>
    <w:pPr>
      <w:spacing w:before="120" w:after="0"/>
      <w:jc w:val="left"/>
      <w:outlineLvl w:val="6"/>
    </w:pPr>
    <w:rPr>
      <w:rFonts w:ascii="Gill Sans" w:hAnsi="Gill Sans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C51828"/>
    <w:pPr>
      <w:keepNext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D4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429D"/>
    <w:rPr>
      <w:rFonts w:ascii="Tahoma" w:eastAsia="Times New Roman" w:hAnsi="Tahoma" w:cs="Tahoma"/>
      <w:sz w:val="16"/>
      <w:szCs w:val="16"/>
    </w:rPr>
  </w:style>
  <w:style w:type="paragraph" w:customStyle="1" w:styleId="Master">
    <w:name w:val="Master"/>
    <w:rsid w:val="005D429D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  <w:jc w:val="both"/>
    </w:pPr>
    <w:rPr>
      <w:rFonts w:ascii="Arial" w:hAnsi="Arial" w:cs="Times New Roman"/>
      <w:sz w:val="19"/>
      <w:szCs w:val="20"/>
    </w:rPr>
  </w:style>
  <w:style w:type="paragraph" w:customStyle="1" w:styleId="Body">
    <w:name w:val="Body"/>
    <w:basedOn w:val="Master"/>
    <w:rsid w:val="005D429D"/>
    <w:pPr>
      <w:spacing w:after="240"/>
    </w:pPr>
  </w:style>
  <w:style w:type="paragraph" w:styleId="BodyText2">
    <w:name w:val="Body Text 2"/>
    <w:basedOn w:val="Normal"/>
    <w:link w:val="BodyText2Char"/>
    <w:semiHidden/>
    <w:rsid w:val="005D429D"/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5D429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Indent2">
    <w:name w:val="Body Text Indent 2"/>
    <w:basedOn w:val="Normal"/>
    <w:link w:val="BodyTextIndent2Char"/>
    <w:semiHidden/>
    <w:rsid w:val="005D429D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D429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"/>
    <w:basedOn w:val="Normal"/>
    <w:link w:val="BodyTextChar"/>
    <w:semiHidden/>
    <w:rsid w:val="005D429D"/>
    <w:pPr>
      <w:spacing w:after="100" w:afterAutospacing="1"/>
    </w:pPr>
  </w:style>
  <w:style w:type="character" w:customStyle="1" w:styleId="BodyTextChar">
    <w:name w:val="Body Text Char"/>
    <w:aliases w:val="body Char"/>
    <w:basedOn w:val="DefaultParagraphFont"/>
    <w:link w:val="BodyText"/>
    <w:semiHidden/>
    <w:rsid w:val="005D429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withoutspacing">
    <w:name w:val="Body without spacing"/>
    <w:basedOn w:val="Body"/>
    <w:rsid w:val="005D429D"/>
    <w:pPr>
      <w:spacing w:after="0"/>
    </w:pPr>
  </w:style>
  <w:style w:type="paragraph" w:customStyle="1" w:styleId="Captionnumber">
    <w:name w:val="Caption number"/>
    <w:basedOn w:val="Master"/>
    <w:rsid w:val="005D429D"/>
    <w:rPr>
      <w:b/>
      <w:color w:val="999999"/>
      <w:sz w:val="20"/>
    </w:rPr>
  </w:style>
  <w:style w:type="paragraph" w:customStyle="1" w:styleId="Captionnumbercentred">
    <w:name w:val="Caption number centred"/>
    <w:basedOn w:val="Captionnumber"/>
    <w:rsid w:val="005D429D"/>
    <w:pPr>
      <w:jc w:val="center"/>
    </w:pPr>
  </w:style>
  <w:style w:type="paragraph" w:customStyle="1" w:styleId="Captiontext">
    <w:name w:val="Caption text"/>
    <w:basedOn w:val="Master"/>
    <w:rsid w:val="005D429D"/>
    <w:rPr>
      <w:i/>
    </w:rPr>
  </w:style>
  <w:style w:type="paragraph" w:customStyle="1" w:styleId="Captiontextcentred">
    <w:name w:val="Caption text centred"/>
    <w:basedOn w:val="Captiontext"/>
    <w:rsid w:val="005D429D"/>
    <w:pPr>
      <w:jc w:val="center"/>
    </w:pPr>
  </w:style>
  <w:style w:type="character" w:styleId="CommentReference">
    <w:name w:val="annotation reference"/>
    <w:basedOn w:val="DefaultParagraphFont"/>
    <w:semiHidden/>
    <w:rsid w:val="005D42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4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42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D4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29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entsA">
    <w:name w:val="Contents A"/>
    <w:basedOn w:val="Master"/>
    <w:rsid w:val="005D429D"/>
    <w:pPr>
      <w:spacing w:after="360"/>
    </w:pPr>
    <w:rPr>
      <w:b/>
      <w:color w:val="808080"/>
      <w:sz w:val="24"/>
    </w:rPr>
  </w:style>
  <w:style w:type="paragraph" w:customStyle="1" w:styleId="ContentsBlevel1">
    <w:name w:val="Contents B level 1"/>
    <w:basedOn w:val="Master"/>
    <w:rsid w:val="005D429D"/>
    <w:pPr>
      <w:pBdr>
        <w:bottom w:val="single" w:sz="8" w:space="1" w:color="999999"/>
      </w:pBdr>
    </w:pPr>
    <w:rPr>
      <w:b/>
      <w:color w:val="808080"/>
      <w:sz w:val="24"/>
    </w:rPr>
  </w:style>
  <w:style w:type="paragraph" w:customStyle="1" w:styleId="ContentsBlevel2">
    <w:name w:val="Contents B level 2"/>
    <w:basedOn w:val="Master"/>
    <w:rsid w:val="005D429D"/>
  </w:style>
  <w:style w:type="paragraph" w:customStyle="1" w:styleId="ContentsBlevel3">
    <w:name w:val="Contents B level 3"/>
    <w:basedOn w:val="ContentsBlevel2"/>
    <w:rsid w:val="005D429D"/>
    <w:pPr>
      <w:ind w:left="454"/>
    </w:pPr>
  </w:style>
  <w:style w:type="paragraph" w:customStyle="1" w:styleId="Criterionabstract">
    <w:name w:val="Criterion abstract"/>
    <w:basedOn w:val="Body"/>
    <w:rsid w:val="005D429D"/>
  </w:style>
  <w:style w:type="paragraph" w:customStyle="1" w:styleId="DefaultText">
    <w:name w:val="Default Text"/>
    <w:basedOn w:val="Normal"/>
    <w:rsid w:val="005D429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Display">
    <w:name w:val="Display"/>
    <w:basedOn w:val="Master"/>
    <w:rsid w:val="005D429D"/>
    <w:pPr>
      <w:jc w:val="left"/>
    </w:pPr>
    <w:rPr>
      <w:b/>
      <w:color w:val="808080"/>
    </w:rPr>
  </w:style>
  <w:style w:type="paragraph" w:styleId="DocumentMap">
    <w:name w:val="Document Map"/>
    <w:basedOn w:val="Normal"/>
    <w:link w:val="DocumentMapChar"/>
    <w:semiHidden/>
    <w:rsid w:val="005D42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5D429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Excerpt">
    <w:name w:val="Excerpt"/>
    <w:basedOn w:val="Master"/>
    <w:rsid w:val="005D429D"/>
    <w:pPr>
      <w:spacing w:after="60"/>
      <w:ind w:left="454" w:right="454"/>
    </w:pPr>
    <w:rPr>
      <w:sz w:val="18"/>
    </w:rPr>
  </w:style>
  <w:style w:type="paragraph" w:customStyle="1" w:styleId="FAQanswer">
    <w:name w:val="FAQ answer"/>
    <w:basedOn w:val="Master"/>
    <w:rsid w:val="005D429D"/>
  </w:style>
  <w:style w:type="paragraph" w:customStyle="1" w:styleId="FAQquestion">
    <w:name w:val="FAQ question"/>
    <w:basedOn w:val="Master"/>
    <w:next w:val="FAQanswer"/>
    <w:rsid w:val="005D429D"/>
    <w:rPr>
      <w:b/>
      <w:color w:val="333333"/>
    </w:rPr>
  </w:style>
  <w:style w:type="character" w:styleId="FollowedHyperlink">
    <w:name w:val="FollowedHyperlink"/>
    <w:basedOn w:val="DefaultParagraphFont"/>
    <w:semiHidden/>
    <w:rsid w:val="005D429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9D"/>
    <w:pPr>
      <w:tabs>
        <w:tab w:val="center" w:pos="4153"/>
        <w:tab w:val="right" w:pos="8306"/>
      </w:tabs>
    </w:pPr>
    <w:rPr>
      <w:rFonts w:ascii="Myriad Pro" w:hAnsi="Myriad Pro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D429D"/>
    <w:rPr>
      <w:rFonts w:ascii="Myriad Pro" w:eastAsia="Times New Roman" w:hAnsi="Myriad Pro" w:cs="Times New Roman"/>
      <w:sz w:val="16"/>
      <w:szCs w:val="24"/>
    </w:rPr>
  </w:style>
  <w:style w:type="paragraph" w:customStyle="1" w:styleId="Footertext">
    <w:name w:val="Footer text"/>
    <w:basedOn w:val="Normal"/>
    <w:rsid w:val="005D429D"/>
    <w:pPr>
      <w:autoSpaceDE w:val="0"/>
      <w:autoSpaceDN w:val="0"/>
      <w:adjustRightInd w:val="0"/>
    </w:pPr>
    <w:rPr>
      <w:rFonts w:ascii="Lydian" w:hAnsi="Lydian"/>
      <w:sz w:val="16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5D429D"/>
    <w:rPr>
      <w:rFonts w:ascii="Arial" w:hAnsi="Arial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D429D"/>
    <w:rPr>
      <w:rFonts w:ascii="Arial" w:eastAsia="Times New Roman" w:hAnsi="Arial" w:cs="Times New Roman"/>
      <w:sz w:val="17"/>
      <w:szCs w:val="20"/>
    </w:rPr>
  </w:style>
  <w:style w:type="paragraph" w:customStyle="1" w:styleId="Glossarydefinition">
    <w:name w:val="Glossary definition"/>
    <w:basedOn w:val="Master"/>
    <w:rsid w:val="005D429D"/>
  </w:style>
  <w:style w:type="paragraph" w:customStyle="1" w:styleId="Tablebody">
    <w:name w:val="Table body"/>
    <w:basedOn w:val="Master"/>
    <w:rsid w:val="005D429D"/>
    <w:pPr>
      <w:jc w:val="left"/>
    </w:pPr>
  </w:style>
  <w:style w:type="paragraph" w:customStyle="1" w:styleId="Glossaryterm">
    <w:name w:val="Glossary term"/>
    <w:basedOn w:val="Tablebody"/>
    <w:rsid w:val="005D429D"/>
    <w:rPr>
      <w:color w:val="999999"/>
    </w:rPr>
  </w:style>
  <w:style w:type="paragraph" w:styleId="Header">
    <w:name w:val="header"/>
    <w:basedOn w:val="Normal"/>
    <w:link w:val="HeaderChar"/>
    <w:rsid w:val="005D42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42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D429D"/>
    <w:rPr>
      <w:rFonts w:ascii="Gill Sans" w:hAnsi="Gill Sans" w:cs="Arial"/>
      <w:bCs/>
      <w:color w:val="000000"/>
      <w:kern w:val="32"/>
      <w:sz w:val="20"/>
      <w:szCs w:val="32"/>
      <w:shd w:val="clear" w:color="auto" w:fill="999999"/>
    </w:rPr>
  </w:style>
  <w:style w:type="character" w:customStyle="1" w:styleId="Heading2Char">
    <w:name w:val="Heading 2 Char"/>
    <w:basedOn w:val="DefaultParagraphFont"/>
    <w:link w:val="Heading2"/>
    <w:rsid w:val="005D429D"/>
    <w:rPr>
      <w:rFonts w:ascii="Gill Sans" w:hAnsi="Gill Sans" w:cs="Arial"/>
      <w:bCs/>
      <w:iCs/>
      <w:color w:val="EAEAEA"/>
      <w:sz w:val="36"/>
      <w:szCs w:val="28"/>
      <w:shd w:val="clear" w:color="auto" w:fill="C0C0C0"/>
    </w:rPr>
  </w:style>
  <w:style w:type="character" w:customStyle="1" w:styleId="Heading3Char">
    <w:name w:val="Heading 3 Char"/>
    <w:basedOn w:val="DefaultParagraphFont"/>
    <w:link w:val="Heading3"/>
    <w:rsid w:val="005D429D"/>
    <w:rPr>
      <w:rFonts w:ascii="Gill Sans" w:hAnsi="Gill Sans" w:cs="Arial"/>
      <w:bCs/>
      <w:color w:val="808080"/>
      <w:sz w:val="40"/>
      <w:szCs w:val="26"/>
    </w:rPr>
  </w:style>
  <w:style w:type="character" w:customStyle="1" w:styleId="Heading4Char">
    <w:name w:val="Heading 4 Char"/>
    <w:basedOn w:val="DefaultParagraphFont"/>
    <w:link w:val="Heading4"/>
    <w:rsid w:val="005D429D"/>
    <w:rPr>
      <w:rFonts w:ascii="Gill Sans" w:hAnsi="Gill Sans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D429D"/>
    <w:rPr>
      <w:rFonts w:ascii="Gill Sans" w:hAnsi="Gill Sans" w:cs="Times New Roman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5D429D"/>
    <w:rPr>
      <w:rFonts w:ascii="Gill Sans" w:hAnsi="Gill Sans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5D429D"/>
    <w:rPr>
      <w:rFonts w:ascii="Gill Sans" w:hAnsi="Gill Sans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429D"/>
    <w:rPr>
      <w:rFonts w:ascii="Times New Roman" w:hAnsi="Times New Roman" w:cs="Times New Roman"/>
      <w:sz w:val="36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429D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5D429D"/>
    <w:rPr>
      <w:rFonts w:ascii="Arial" w:hAnsi="Arial"/>
      <w:color w:val="000000"/>
      <w:sz w:val="19"/>
      <w:u w:val="none"/>
    </w:rPr>
  </w:style>
  <w:style w:type="character" w:customStyle="1" w:styleId="Inlineframe">
    <w:name w:val="Inline frame"/>
    <w:rsid w:val="005D429D"/>
    <w:rPr>
      <w:rFonts w:ascii="Arial" w:hAnsi="Arial"/>
      <w:sz w:val="19"/>
    </w:rPr>
  </w:style>
  <w:style w:type="character" w:customStyle="1" w:styleId="InlineiconHL">
    <w:name w:val="Inline icon HL"/>
    <w:basedOn w:val="DefaultParagraphFont"/>
    <w:rsid w:val="005D429D"/>
    <w:rPr>
      <w:rFonts w:ascii="Arial" w:hAnsi="Arial"/>
      <w:sz w:val="19"/>
    </w:rPr>
  </w:style>
  <w:style w:type="character" w:customStyle="1" w:styleId="InlineiconSL">
    <w:name w:val="Inline icon SL"/>
    <w:basedOn w:val="InlineiconHL"/>
    <w:rsid w:val="005D429D"/>
    <w:rPr>
      <w:rFonts w:ascii="Arial" w:hAnsi="Arial"/>
      <w:sz w:val="19"/>
    </w:rPr>
  </w:style>
  <w:style w:type="paragraph" w:customStyle="1" w:styleId="Inlinetable">
    <w:name w:val="Inline table"/>
    <w:basedOn w:val="Master"/>
    <w:rsid w:val="005D429D"/>
    <w:pPr>
      <w:spacing w:before="120"/>
    </w:pPr>
  </w:style>
  <w:style w:type="paragraph" w:customStyle="1" w:styleId="Listbullet">
    <w:name w:val="List (bullet)"/>
    <w:basedOn w:val="Master"/>
    <w:rsid w:val="005D429D"/>
    <w:pPr>
      <w:numPr>
        <w:numId w:val="1"/>
      </w:numPr>
      <w:spacing w:after="240"/>
    </w:pPr>
  </w:style>
  <w:style w:type="paragraph" w:customStyle="1" w:styleId="Listlettered">
    <w:name w:val="List (lettered)"/>
    <w:basedOn w:val="Master"/>
    <w:rsid w:val="005D429D"/>
    <w:pPr>
      <w:numPr>
        <w:numId w:val="5"/>
      </w:numPr>
      <w:spacing w:after="240"/>
    </w:pPr>
  </w:style>
  <w:style w:type="paragraph" w:customStyle="1" w:styleId="Listnumber">
    <w:name w:val="List (number)"/>
    <w:basedOn w:val="Master"/>
    <w:rsid w:val="005D429D"/>
    <w:pPr>
      <w:numPr>
        <w:numId w:val="3"/>
      </w:numPr>
      <w:spacing w:after="240"/>
    </w:pPr>
  </w:style>
  <w:style w:type="paragraph" w:customStyle="1" w:styleId="List2ndlevelbullet">
    <w:name w:val="List 2nd level (bullet)"/>
    <w:basedOn w:val="Master"/>
    <w:rsid w:val="005D429D"/>
    <w:pPr>
      <w:numPr>
        <w:numId w:val="4"/>
      </w:numPr>
      <w:tabs>
        <w:tab w:val="clear" w:pos="1361"/>
      </w:tabs>
      <w:spacing w:after="240"/>
    </w:pPr>
  </w:style>
  <w:style w:type="paragraph" w:customStyle="1" w:styleId="List2ndlevellettered">
    <w:name w:val="List 2nd level (lettered)"/>
    <w:basedOn w:val="Listlettered"/>
    <w:rsid w:val="005D429D"/>
    <w:pPr>
      <w:numPr>
        <w:numId w:val="0"/>
      </w:numPr>
      <w:tabs>
        <w:tab w:val="clear" w:pos="907"/>
        <w:tab w:val="left" w:pos="454"/>
      </w:tabs>
    </w:pPr>
  </w:style>
  <w:style w:type="paragraph" w:customStyle="1" w:styleId="List2ndlevelnumber">
    <w:name w:val="List 2nd level (number)"/>
    <w:basedOn w:val="Master"/>
    <w:rsid w:val="005D429D"/>
    <w:pPr>
      <w:numPr>
        <w:numId w:val="6"/>
      </w:numPr>
      <w:tabs>
        <w:tab w:val="clear" w:pos="454"/>
      </w:tabs>
      <w:spacing w:after="240"/>
    </w:pPr>
  </w:style>
  <w:style w:type="paragraph" w:customStyle="1" w:styleId="List3rdlevelbullet">
    <w:name w:val="List 3rd level (bullet)"/>
    <w:basedOn w:val="Master"/>
    <w:rsid w:val="005D429D"/>
    <w:pPr>
      <w:numPr>
        <w:numId w:val="7"/>
      </w:numPr>
      <w:tabs>
        <w:tab w:val="clear" w:pos="454"/>
        <w:tab w:val="clear" w:pos="907"/>
        <w:tab w:val="clear" w:pos="1814"/>
      </w:tabs>
      <w:spacing w:after="240"/>
    </w:pPr>
  </w:style>
  <w:style w:type="paragraph" w:customStyle="1" w:styleId="List3rdlevellettered">
    <w:name w:val="List 3rd level (lettered)"/>
    <w:basedOn w:val="Listlettered"/>
    <w:rsid w:val="005D429D"/>
    <w:pPr>
      <w:numPr>
        <w:numId w:val="8"/>
      </w:numPr>
      <w:tabs>
        <w:tab w:val="clear" w:pos="907"/>
        <w:tab w:val="left" w:pos="454"/>
      </w:tabs>
    </w:pPr>
  </w:style>
  <w:style w:type="paragraph" w:customStyle="1" w:styleId="List3rdlevelnumber">
    <w:name w:val="List 3rd level (number)"/>
    <w:basedOn w:val="Master"/>
    <w:rsid w:val="005D429D"/>
    <w:pPr>
      <w:numPr>
        <w:numId w:val="9"/>
      </w:numPr>
      <w:tabs>
        <w:tab w:val="clear" w:pos="454"/>
        <w:tab w:val="clear" w:pos="907"/>
        <w:tab w:val="clear" w:pos="1814"/>
      </w:tabs>
      <w:spacing w:after="240"/>
    </w:pPr>
  </w:style>
  <w:style w:type="paragraph" w:customStyle="1" w:styleId="Listcontinuation">
    <w:name w:val="List continuation"/>
    <w:basedOn w:val="Master"/>
    <w:rsid w:val="005D429D"/>
    <w:pPr>
      <w:spacing w:after="240"/>
      <w:ind w:left="454"/>
    </w:pPr>
  </w:style>
  <w:style w:type="paragraph" w:customStyle="1" w:styleId="Listcontinuation2ndlevel">
    <w:name w:val="List continuation 2nd level"/>
    <w:basedOn w:val="Master"/>
    <w:rsid w:val="005D429D"/>
    <w:pPr>
      <w:spacing w:after="240"/>
      <w:ind w:left="907"/>
    </w:pPr>
  </w:style>
  <w:style w:type="paragraph" w:customStyle="1" w:styleId="Listcontinuation3rdlevel">
    <w:name w:val="List continuation 3rd level"/>
    <w:basedOn w:val="Master"/>
    <w:rsid w:val="005D429D"/>
    <w:pPr>
      <w:spacing w:after="240"/>
      <w:ind w:left="1361"/>
    </w:pPr>
  </w:style>
  <w:style w:type="paragraph" w:styleId="ListParagraph">
    <w:name w:val="List Paragraph"/>
    <w:basedOn w:val="Normal"/>
    <w:uiPriority w:val="34"/>
    <w:qFormat/>
    <w:rsid w:val="005D429D"/>
    <w:pPr>
      <w:ind w:left="720"/>
      <w:contextualSpacing/>
    </w:pPr>
  </w:style>
  <w:style w:type="paragraph" w:customStyle="1" w:styleId="Maximumlevel">
    <w:name w:val="Maximum level"/>
    <w:basedOn w:val="Normal"/>
    <w:rsid w:val="005D429D"/>
    <w:pPr>
      <w:tabs>
        <w:tab w:val="left" w:pos="454"/>
        <w:tab w:val="left" w:pos="907"/>
        <w:tab w:val="left" w:pos="1361"/>
        <w:tab w:val="left" w:pos="1814"/>
      </w:tabs>
      <w:spacing w:after="120"/>
    </w:pPr>
    <w:rPr>
      <w:rFonts w:ascii="Arial" w:hAnsi="Arial"/>
      <w:color w:val="333333"/>
      <w:sz w:val="19"/>
      <w:szCs w:val="20"/>
    </w:rPr>
  </w:style>
  <w:style w:type="paragraph" w:styleId="NormalWeb">
    <w:name w:val="Normal (Web)"/>
    <w:basedOn w:val="Normal"/>
    <w:semiHidden/>
    <w:rsid w:val="005D42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ebody">
    <w:name w:val="Note body"/>
    <w:basedOn w:val="Master"/>
    <w:rsid w:val="005D429D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/>
    </w:pPr>
  </w:style>
  <w:style w:type="paragraph" w:customStyle="1" w:styleId="Notebodywithoutspacing">
    <w:name w:val="Note body without spacing"/>
    <w:basedOn w:val="Notebody"/>
    <w:next w:val="Notebody"/>
    <w:rsid w:val="005D429D"/>
    <w:pPr>
      <w:spacing w:after="0"/>
    </w:pPr>
  </w:style>
  <w:style w:type="paragraph" w:customStyle="1" w:styleId="Notefirstexaminations">
    <w:name w:val="Note first examinations"/>
    <w:basedOn w:val="Notebody"/>
    <w:rsid w:val="005D429D"/>
    <w:pPr>
      <w:pBdr>
        <w:top w:val="single" w:sz="4" w:space="10" w:color="C0C0C0"/>
        <w:left w:val="single" w:sz="4" w:space="0" w:color="C0C0C0"/>
        <w:bottom w:val="single" w:sz="4" w:space="10" w:color="C0C0C0"/>
        <w:right w:val="single" w:sz="4" w:space="0" w:color="C0C0C0"/>
      </w:pBdr>
      <w:jc w:val="center"/>
    </w:pPr>
    <w:rPr>
      <w:b/>
      <w:color w:val="C0C0C0"/>
    </w:rPr>
  </w:style>
  <w:style w:type="paragraph" w:styleId="NoteHeading">
    <w:name w:val="Note Heading"/>
    <w:basedOn w:val="Normal"/>
    <w:next w:val="Normal"/>
    <w:link w:val="NoteHeadingChar"/>
    <w:semiHidden/>
    <w:rsid w:val="005D429D"/>
  </w:style>
  <w:style w:type="character" w:customStyle="1" w:styleId="NoteHeadingChar">
    <w:name w:val="Note Heading Char"/>
    <w:basedOn w:val="DefaultParagraphFont"/>
    <w:link w:val="NoteHeading"/>
    <w:semiHidden/>
    <w:rsid w:val="005D429D"/>
    <w:rPr>
      <w:rFonts w:ascii="Times New Roman" w:eastAsia="Times New Roman" w:hAnsi="Times New Roman" w:cs="Times New Roman"/>
      <w:sz w:val="24"/>
      <w:szCs w:val="24"/>
    </w:rPr>
  </w:style>
  <w:style w:type="paragraph" w:customStyle="1" w:styleId="NoteHeading1">
    <w:name w:val="Note Heading1"/>
    <w:basedOn w:val="Notebody"/>
    <w:next w:val="Notebody"/>
    <w:rsid w:val="005D429D"/>
    <w:pPr>
      <w:jc w:val="left"/>
    </w:pPr>
    <w:rPr>
      <w:b/>
      <w:color w:val="808080"/>
    </w:rPr>
  </w:style>
  <w:style w:type="paragraph" w:customStyle="1" w:styleId="NoteHeading10">
    <w:name w:val="Note Heading1"/>
    <w:basedOn w:val="Notebody"/>
    <w:next w:val="Notebody"/>
    <w:rsid w:val="005D429D"/>
    <w:pPr>
      <w:jc w:val="left"/>
    </w:pPr>
    <w:rPr>
      <w:b/>
      <w:color w:val="808080"/>
    </w:rPr>
  </w:style>
  <w:style w:type="paragraph" w:customStyle="1" w:styleId="Notelistbullet">
    <w:name w:val="Note list (bullet)"/>
    <w:basedOn w:val="Notebody"/>
    <w:rsid w:val="005D429D"/>
    <w:pPr>
      <w:numPr>
        <w:numId w:val="10"/>
      </w:numPr>
    </w:pPr>
  </w:style>
  <w:style w:type="paragraph" w:customStyle="1" w:styleId="Notelistnumber">
    <w:name w:val="Note list (number)"/>
    <w:basedOn w:val="Notebody"/>
    <w:rsid w:val="005D429D"/>
    <w:pPr>
      <w:numPr>
        <w:numId w:val="11"/>
      </w:numPr>
    </w:pPr>
  </w:style>
  <w:style w:type="paragraph" w:customStyle="1" w:styleId="NumberedList">
    <w:name w:val="Numbered List"/>
    <w:basedOn w:val="Normal"/>
    <w:rsid w:val="005D429D"/>
    <w:pPr>
      <w:numPr>
        <w:ilvl w:val="1"/>
        <w:numId w:val="12"/>
      </w:numPr>
      <w:spacing w:after="120"/>
    </w:pPr>
    <w:rPr>
      <w:sz w:val="22"/>
    </w:rPr>
  </w:style>
  <w:style w:type="character" w:customStyle="1" w:styleId="Objectiveenumerator">
    <w:name w:val="Objective enumerator"/>
    <w:rsid w:val="005D429D"/>
    <w:rPr>
      <w:rFonts w:ascii="Myriad Pro" w:hAnsi="Myriad Pro"/>
      <w:sz w:val="19"/>
    </w:rPr>
  </w:style>
  <w:style w:type="paragraph" w:customStyle="1" w:styleId="Outlineframe">
    <w:name w:val="Outline frame"/>
    <w:basedOn w:val="Master"/>
    <w:rsid w:val="005D429D"/>
    <w:pPr>
      <w:spacing w:before="120"/>
    </w:pPr>
  </w:style>
  <w:style w:type="character" w:styleId="PageNumber">
    <w:name w:val="page number"/>
    <w:basedOn w:val="DefaultParagraphFont"/>
    <w:semiHidden/>
    <w:rsid w:val="005D429D"/>
    <w:rPr>
      <w:rFonts w:ascii="Lydian" w:hAnsi="Lydian"/>
      <w:sz w:val="20"/>
    </w:rPr>
  </w:style>
  <w:style w:type="paragraph" w:styleId="Quote">
    <w:name w:val="Quote"/>
    <w:basedOn w:val="Normal"/>
    <w:link w:val="QuoteChar"/>
    <w:qFormat/>
    <w:rsid w:val="005D429D"/>
    <w:pPr>
      <w:spacing w:before="240" w:after="120"/>
      <w:ind w:left="1134" w:right="1134"/>
    </w:pPr>
    <w:rPr>
      <w:rFonts w:ascii="Arial" w:hAnsi="Arial" w:cs="Arial"/>
      <w:sz w:val="19"/>
    </w:rPr>
  </w:style>
  <w:style w:type="character" w:customStyle="1" w:styleId="QuoteChar">
    <w:name w:val="Quote Char"/>
    <w:basedOn w:val="DefaultParagraphFont"/>
    <w:link w:val="Quote"/>
    <w:rsid w:val="005D429D"/>
    <w:rPr>
      <w:rFonts w:ascii="Arial" w:eastAsia="Times New Roman" w:hAnsi="Arial" w:cs="Arial"/>
      <w:sz w:val="19"/>
      <w:szCs w:val="24"/>
    </w:rPr>
  </w:style>
  <w:style w:type="paragraph" w:customStyle="1" w:styleId="Quotereference">
    <w:name w:val="Quote reference"/>
    <w:basedOn w:val="Body"/>
    <w:rsid w:val="005D429D"/>
    <w:pPr>
      <w:ind w:right="1418"/>
      <w:jc w:val="right"/>
    </w:pPr>
  </w:style>
  <w:style w:type="paragraph" w:customStyle="1" w:styleId="Quoteverse">
    <w:name w:val="Quote verse"/>
    <w:basedOn w:val="Body"/>
    <w:rsid w:val="005D429D"/>
    <w:pPr>
      <w:spacing w:after="0"/>
      <w:ind w:left="2835"/>
    </w:pPr>
  </w:style>
  <w:style w:type="paragraph" w:customStyle="1" w:styleId="Quotewithinlist">
    <w:name w:val="Quote within list"/>
    <w:basedOn w:val="Quote"/>
    <w:rsid w:val="005D429D"/>
  </w:style>
  <w:style w:type="character" w:customStyle="1" w:styleId="Subscript">
    <w:name w:val="Subscript"/>
    <w:rsid w:val="005D429D"/>
    <w:rPr>
      <w:rFonts w:ascii="Arial" w:hAnsi="Arial"/>
      <w:vertAlign w:val="subscript"/>
    </w:rPr>
  </w:style>
  <w:style w:type="character" w:customStyle="1" w:styleId="SubscriptBold">
    <w:name w:val="Subscript Bold"/>
    <w:basedOn w:val="Subscript"/>
    <w:rsid w:val="005D429D"/>
    <w:rPr>
      <w:rFonts w:ascii="Arial" w:hAnsi="Arial"/>
      <w:b/>
      <w:vertAlign w:val="subscript"/>
    </w:rPr>
  </w:style>
  <w:style w:type="character" w:customStyle="1" w:styleId="Superscript">
    <w:name w:val="Superscript"/>
    <w:rsid w:val="005D429D"/>
    <w:rPr>
      <w:rFonts w:ascii="Arial" w:hAnsi="Arial"/>
      <w:vertAlign w:val="superscript"/>
    </w:rPr>
  </w:style>
  <w:style w:type="character" w:customStyle="1" w:styleId="SuperscriptBold">
    <w:name w:val="Superscript Bold"/>
    <w:basedOn w:val="Superscript"/>
    <w:rsid w:val="005D429D"/>
    <w:rPr>
      <w:rFonts w:ascii="Arial" w:hAnsi="Arial"/>
      <w:b/>
      <w:vertAlign w:val="superscript"/>
    </w:rPr>
  </w:style>
  <w:style w:type="paragraph" w:customStyle="1" w:styleId="Tablebodycentred">
    <w:name w:val="Table body centred"/>
    <w:basedOn w:val="Master"/>
    <w:rsid w:val="005D429D"/>
    <w:pPr>
      <w:jc w:val="center"/>
    </w:pPr>
  </w:style>
  <w:style w:type="table" w:styleId="TableGrid">
    <w:name w:val="Table Grid"/>
    <w:basedOn w:val="TableNormal"/>
    <w:uiPriority w:val="59"/>
    <w:rsid w:val="005D42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Master"/>
    <w:rsid w:val="005D429D"/>
    <w:rPr>
      <w:b/>
      <w:color w:val="808080"/>
    </w:rPr>
  </w:style>
  <w:style w:type="paragraph" w:customStyle="1" w:styleId="Tableheadercentred">
    <w:name w:val="Table header centred"/>
    <w:basedOn w:val="Tableheader"/>
    <w:rsid w:val="005D429D"/>
    <w:pPr>
      <w:jc w:val="center"/>
    </w:pPr>
  </w:style>
  <w:style w:type="paragraph" w:customStyle="1" w:styleId="Tablelistbullet">
    <w:name w:val="Table list (bullet)"/>
    <w:basedOn w:val="Master"/>
    <w:rsid w:val="005D429D"/>
    <w:pPr>
      <w:numPr>
        <w:numId w:val="13"/>
      </w:numPr>
      <w:jc w:val="left"/>
    </w:pPr>
  </w:style>
  <w:style w:type="paragraph" w:customStyle="1" w:styleId="Tablelistnumber">
    <w:name w:val="Table list (number)"/>
    <w:basedOn w:val="Master"/>
    <w:rsid w:val="005D429D"/>
    <w:pPr>
      <w:numPr>
        <w:numId w:val="14"/>
      </w:numPr>
      <w:jc w:val="left"/>
    </w:pPr>
  </w:style>
  <w:style w:type="paragraph" w:styleId="Title">
    <w:name w:val="Title"/>
    <w:basedOn w:val="Normal"/>
    <w:link w:val="TitleChar"/>
    <w:qFormat/>
    <w:rsid w:val="005D429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D42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itlepage">
    <w:name w:val="Title page"/>
    <w:basedOn w:val="Normal"/>
    <w:rsid w:val="005D429D"/>
    <w:pPr>
      <w:jc w:val="center"/>
    </w:pPr>
    <w:rPr>
      <w:caps/>
      <w:sz w:val="28"/>
    </w:rPr>
  </w:style>
  <w:style w:type="paragraph" w:customStyle="1" w:styleId="Undefined">
    <w:name w:val="Undefined"/>
    <w:basedOn w:val="Master"/>
    <w:rsid w:val="005D429D"/>
    <w:rPr>
      <w:color w:val="99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van den Burg</dc:creator>
  <cp:lastModifiedBy>Windows User</cp:lastModifiedBy>
  <cp:revision>2</cp:revision>
  <dcterms:created xsi:type="dcterms:W3CDTF">2018-07-11T11:58:00Z</dcterms:created>
  <dcterms:modified xsi:type="dcterms:W3CDTF">2018-07-11T11:58:00Z</dcterms:modified>
</cp:coreProperties>
</file>