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FF9A" w14:textId="5F326632" w:rsidR="009C4C89" w:rsidRDefault="006614BE" w:rsidP="00117BC0">
      <w:pPr>
        <w:jc w:val="center"/>
        <w:rPr>
          <w:rFonts w:ascii="Century Gothic" w:eastAsia="Calibri" w:hAnsi="Century Gothic" w:cs="Calibri"/>
          <w:b/>
          <w:i/>
          <w:sz w:val="48"/>
          <w:szCs w:val="44"/>
        </w:rPr>
      </w:pPr>
      <w:r>
        <w:rPr>
          <w:rFonts w:ascii="Century" w:eastAsia="Calibri" w:hAnsi="Century" w:cs="Calibri"/>
          <w:noProof/>
          <w:sz w:val="28"/>
          <w:szCs w:val="24"/>
          <w:lang w:val="en-US"/>
        </w:rPr>
        <w:drawing>
          <wp:inline distT="0" distB="0" distL="0" distR="0" wp14:anchorId="7C261CDA" wp14:editId="4CA8DE75">
            <wp:extent cx="409575" cy="522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Pictograms-nps-accessibility-sign_language_interpretation-2.svg[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378" cy="541588"/>
                    </a:xfrm>
                    <a:prstGeom prst="rect">
                      <a:avLst/>
                    </a:prstGeom>
                  </pic:spPr>
                </pic:pic>
              </a:graphicData>
            </a:graphic>
          </wp:inline>
        </w:drawing>
      </w:r>
      <w:r>
        <w:rPr>
          <w:rFonts w:ascii="Century Gothic" w:eastAsia="Calibri" w:hAnsi="Century Gothic" w:cs="Calibri"/>
          <w:b/>
          <w:i/>
          <w:sz w:val="48"/>
          <w:szCs w:val="44"/>
        </w:rPr>
        <w:t xml:space="preserve">      </w:t>
      </w:r>
      <w:r w:rsidR="00C57D80" w:rsidRPr="00117BC0">
        <w:rPr>
          <w:rFonts w:ascii="Century Gothic" w:eastAsia="Calibri" w:hAnsi="Century Gothic" w:cs="Calibri"/>
          <w:b/>
          <w:i/>
          <w:sz w:val="48"/>
          <w:szCs w:val="44"/>
        </w:rPr>
        <w:t>DHH</w:t>
      </w:r>
      <w:r w:rsidR="0082213B" w:rsidRPr="00117BC0">
        <w:rPr>
          <w:rFonts w:ascii="Century Gothic" w:eastAsia="Calibri" w:hAnsi="Century Gothic" w:cs="Calibri"/>
          <w:b/>
          <w:i/>
          <w:sz w:val="48"/>
          <w:szCs w:val="44"/>
        </w:rPr>
        <w:t xml:space="preserve"> Class Syllabus</w:t>
      </w:r>
      <w:r>
        <w:rPr>
          <w:rFonts w:ascii="Century Gothic" w:eastAsia="Calibri" w:hAnsi="Century Gothic" w:cs="Calibri"/>
          <w:b/>
          <w:i/>
          <w:sz w:val="48"/>
          <w:szCs w:val="44"/>
        </w:rPr>
        <w:t xml:space="preserve">    </w:t>
      </w:r>
      <w:r w:rsidR="00C76ADE">
        <w:rPr>
          <w:rFonts w:ascii="Century" w:eastAsia="Calibri" w:hAnsi="Century" w:cs="Calibri"/>
          <w:noProof/>
          <w:sz w:val="28"/>
          <w:szCs w:val="24"/>
          <w:lang w:val="en-US"/>
        </w:rPr>
        <w:drawing>
          <wp:inline distT="0" distB="0" distL="0" distR="0" wp14:anchorId="2BE2C55D" wp14:editId="2D2FC990">
            <wp:extent cx="578117" cy="65905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ove-you-sign[1].jpg"/>
                    <pic:cNvPicPr/>
                  </pic:nvPicPr>
                  <pic:blipFill>
                    <a:blip r:embed="rId6">
                      <a:extLst>
                        <a:ext uri="{28A0092B-C50C-407E-A947-70E740481C1C}">
                          <a14:useLocalDpi xmlns:a14="http://schemas.microsoft.com/office/drawing/2010/main" val="0"/>
                        </a:ext>
                      </a:extLst>
                    </a:blip>
                    <a:stretch>
                      <a:fillRect/>
                    </a:stretch>
                  </pic:blipFill>
                  <pic:spPr>
                    <a:xfrm>
                      <a:off x="0" y="0"/>
                      <a:ext cx="649575" cy="740515"/>
                    </a:xfrm>
                    <a:prstGeom prst="rect">
                      <a:avLst/>
                    </a:prstGeom>
                  </pic:spPr>
                </pic:pic>
              </a:graphicData>
            </a:graphic>
          </wp:inline>
        </w:drawing>
      </w:r>
    </w:p>
    <w:p w14:paraId="656EC9F5" w14:textId="30CCCFC6" w:rsidR="001B1C07" w:rsidRPr="001B1C07" w:rsidRDefault="005D7734" w:rsidP="00117BC0">
      <w:pPr>
        <w:jc w:val="center"/>
        <w:rPr>
          <w:rFonts w:ascii="Century Gothic" w:eastAsia="Calibri" w:hAnsi="Century Gothic" w:cs="Calibri"/>
          <w:b/>
          <w:i/>
          <w:sz w:val="40"/>
          <w:szCs w:val="40"/>
        </w:rPr>
      </w:pPr>
      <w:r>
        <w:rPr>
          <w:rFonts w:ascii="Century Gothic" w:eastAsia="Calibri" w:hAnsi="Century Gothic" w:cs="Calibri"/>
          <w:b/>
          <w:i/>
          <w:sz w:val="40"/>
          <w:szCs w:val="40"/>
        </w:rPr>
        <w:t>K-8</w:t>
      </w:r>
      <w:r w:rsidRPr="005D7734">
        <w:rPr>
          <w:rFonts w:ascii="Century Gothic" w:eastAsia="Calibri" w:hAnsi="Century Gothic" w:cs="Calibri"/>
          <w:b/>
          <w:i/>
          <w:sz w:val="40"/>
          <w:szCs w:val="40"/>
          <w:vertAlign w:val="superscript"/>
        </w:rPr>
        <w:t>th</w:t>
      </w:r>
      <w:r w:rsidR="001B1C07" w:rsidRPr="001B1C07">
        <w:rPr>
          <w:rFonts w:ascii="Century Gothic" w:eastAsia="Calibri" w:hAnsi="Century Gothic" w:cs="Calibri"/>
          <w:b/>
          <w:i/>
          <w:sz w:val="40"/>
          <w:szCs w:val="40"/>
        </w:rPr>
        <w:t xml:space="preserve"> Grade</w:t>
      </w:r>
    </w:p>
    <w:p w14:paraId="629867F0" w14:textId="005BE494" w:rsidR="009C4C89" w:rsidRPr="00081D26" w:rsidRDefault="0082213B" w:rsidP="00117BC0">
      <w:pPr>
        <w:jc w:val="center"/>
        <w:rPr>
          <w:rFonts w:ascii="Century" w:eastAsia="Calibri" w:hAnsi="Century" w:cs="Calibri"/>
          <w:sz w:val="28"/>
          <w:szCs w:val="28"/>
        </w:rPr>
      </w:pPr>
      <w:r w:rsidRPr="00081D26">
        <w:rPr>
          <w:rFonts w:ascii="Century" w:eastAsia="Calibri" w:hAnsi="Century" w:cs="Calibri"/>
          <w:sz w:val="28"/>
          <w:szCs w:val="28"/>
        </w:rPr>
        <w:t xml:space="preserve"> </w:t>
      </w:r>
      <w:r w:rsidR="00BC3AD3" w:rsidRPr="00081D26">
        <w:rPr>
          <w:rFonts w:ascii="Century" w:eastAsia="Calibri" w:hAnsi="Century" w:cs="Calibri"/>
          <w:sz w:val="28"/>
          <w:szCs w:val="28"/>
        </w:rPr>
        <w:t>Belair K-8 School</w:t>
      </w:r>
      <w:r w:rsidRPr="00081D26">
        <w:rPr>
          <w:rFonts w:ascii="Century" w:eastAsia="Calibri" w:hAnsi="Century" w:cs="Calibri"/>
          <w:sz w:val="28"/>
          <w:szCs w:val="28"/>
        </w:rPr>
        <w:t xml:space="preserve"> </w:t>
      </w:r>
    </w:p>
    <w:p w14:paraId="1E0FC6FB" w14:textId="093E21E6" w:rsidR="009C4C89" w:rsidRDefault="00117BC0" w:rsidP="00117BC0">
      <w:pPr>
        <w:spacing w:line="240" w:lineRule="auto"/>
        <w:jc w:val="center"/>
        <w:rPr>
          <w:rFonts w:ascii="Century" w:eastAsia="Calibri" w:hAnsi="Century" w:cs="Calibri"/>
          <w:sz w:val="28"/>
          <w:szCs w:val="24"/>
        </w:rPr>
      </w:pPr>
      <w:r>
        <w:rPr>
          <w:rFonts w:ascii="Century" w:eastAsia="Calibri" w:hAnsi="Century" w:cs="Calibri"/>
          <w:sz w:val="28"/>
          <w:szCs w:val="24"/>
        </w:rPr>
        <w:t>Teacher -</w:t>
      </w:r>
      <w:r w:rsidR="0082213B" w:rsidRPr="00117BC0">
        <w:rPr>
          <w:rFonts w:ascii="Century" w:eastAsia="Calibri" w:hAnsi="Century" w:cs="Calibri"/>
          <w:sz w:val="28"/>
          <w:szCs w:val="24"/>
        </w:rPr>
        <w:t xml:space="preserve"> </w:t>
      </w:r>
      <w:r w:rsidR="00073704" w:rsidRPr="00117BC0">
        <w:rPr>
          <w:rFonts w:ascii="Century" w:eastAsia="Calibri" w:hAnsi="Century" w:cs="Calibri"/>
          <w:sz w:val="28"/>
          <w:szCs w:val="24"/>
        </w:rPr>
        <w:t>Ms. AJ</w:t>
      </w:r>
      <w:r w:rsidR="001B1C07">
        <w:rPr>
          <w:rFonts w:ascii="Century" w:eastAsia="Calibri" w:hAnsi="Century" w:cs="Calibri"/>
          <w:sz w:val="28"/>
          <w:szCs w:val="24"/>
        </w:rPr>
        <w:t xml:space="preserve"> (Angela Jo</w:t>
      </w:r>
      <w:r w:rsidR="00926E2D">
        <w:rPr>
          <w:rFonts w:ascii="Century" w:eastAsia="Calibri" w:hAnsi="Century" w:cs="Calibri"/>
          <w:sz w:val="28"/>
          <w:szCs w:val="24"/>
        </w:rPr>
        <w:t>hansen</w:t>
      </w:r>
      <w:r w:rsidR="001B1C07">
        <w:rPr>
          <w:rFonts w:ascii="Century" w:eastAsia="Calibri" w:hAnsi="Century" w:cs="Calibri"/>
          <w:sz w:val="28"/>
          <w:szCs w:val="24"/>
        </w:rPr>
        <w:t>)</w:t>
      </w:r>
    </w:p>
    <w:p w14:paraId="637FAB9B" w14:textId="1AB2F0A8" w:rsidR="00F27604" w:rsidRPr="0082213B" w:rsidRDefault="00FF193C" w:rsidP="005D7734">
      <w:pPr>
        <w:spacing w:line="240" w:lineRule="auto"/>
        <w:ind w:left="2160" w:firstLine="720"/>
        <w:rPr>
          <w:rFonts w:ascii="Century Gothic" w:eastAsia="Calibri" w:hAnsi="Century Gothic" w:cs="Calibri"/>
          <w:sz w:val="28"/>
          <w:szCs w:val="24"/>
        </w:rPr>
      </w:pPr>
      <w:hyperlink r:id="rId7" w:history="1">
        <w:r w:rsidR="00F27604" w:rsidRPr="0081491F">
          <w:rPr>
            <w:rStyle w:val="Hyperlink"/>
            <w:rFonts w:ascii="Century Gothic" w:eastAsia="Calibri" w:hAnsi="Century Gothic" w:cs="Calibri"/>
            <w:sz w:val="28"/>
            <w:szCs w:val="24"/>
          </w:rPr>
          <w:t>schaman@richmond.k12.ga.us</w:t>
        </w:r>
      </w:hyperlink>
      <w:r w:rsidR="00F27604">
        <w:rPr>
          <w:rFonts w:ascii="Century Gothic" w:eastAsia="Calibri" w:hAnsi="Century Gothic" w:cs="Calibri"/>
          <w:sz w:val="28"/>
          <w:szCs w:val="24"/>
        </w:rPr>
        <w:t xml:space="preserve"> </w:t>
      </w:r>
      <w:bookmarkStart w:id="0" w:name="_GoBack"/>
      <w:bookmarkEnd w:id="0"/>
    </w:p>
    <w:p w14:paraId="3850882C" w14:textId="4A68CCD3" w:rsidR="009C4C89" w:rsidRDefault="00F27604" w:rsidP="00117BC0">
      <w:pPr>
        <w:widowControl w:val="0"/>
        <w:spacing w:line="240" w:lineRule="auto"/>
        <w:rPr>
          <w:rFonts w:ascii="Century" w:eastAsia="Calibri" w:hAnsi="Century" w:cs="Calibri"/>
          <w:sz w:val="28"/>
          <w:szCs w:val="24"/>
        </w:rPr>
      </w:pPr>
      <w:r>
        <w:t xml:space="preserve">         </w:t>
      </w:r>
      <w:r>
        <w:rPr>
          <w:rFonts w:ascii="Century Gothic" w:eastAsia="Calibri" w:hAnsi="Century Gothic" w:cs="Calibri"/>
          <w:sz w:val="28"/>
          <w:szCs w:val="24"/>
        </w:rPr>
        <w:tab/>
      </w:r>
      <w:r>
        <w:rPr>
          <w:rFonts w:ascii="Century Gothic" w:eastAsia="Calibri" w:hAnsi="Century Gothic" w:cs="Calibri"/>
          <w:sz w:val="28"/>
          <w:szCs w:val="24"/>
        </w:rPr>
        <w:tab/>
      </w:r>
      <w:r>
        <w:rPr>
          <w:rFonts w:ascii="Century Gothic" w:eastAsia="Calibri" w:hAnsi="Century Gothic" w:cs="Calibri"/>
          <w:sz w:val="28"/>
          <w:szCs w:val="24"/>
        </w:rPr>
        <w:tab/>
      </w:r>
      <w:r>
        <w:rPr>
          <w:rFonts w:ascii="Century Gothic" w:eastAsia="Calibri" w:hAnsi="Century Gothic" w:cs="Calibri"/>
          <w:sz w:val="28"/>
          <w:szCs w:val="24"/>
        </w:rPr>
        <w:tab/>
      </w:r>
      <w:r>
        <w:rPr>
          <w:rFonts w:ascii="Century Gothic" w:eastAsia="Calibri" w:hAnsi="Century Gothic" w:cs="Calibri"/>
          <w:sz w:val="28"/>
          <w:szCs w:val="24"/>
        </w:rPr>
        <w:tab/>
      </w:r>
      <w:r w:rsidRPr="00117BC0">
        <w:rPr>
          <w:rFonts w:ascii="Century" w:eastAsia="Calibri" w:hAnsi="Century" w:cs="Calibri"/>
          <w:sz w:val="28"/>
          <w:szCs w:val="24"/>
        </w:rPr>
        <w:t>Room #602</w:t>
      </w:r>
    </w:p>
    <w:p w14:paraId="318698EA" w14:textId="0FAA416F" w:rsidR="00AF0B1D" w:rsidRPr="00AF0B1D" w:rsidRDefault="00AF0B1D" w:rsidP="00117BC0">
      <w:pPr>
        <w:widowControl w:val="0"/>
        <w:spacing w:line="240" w:lineRule="auto"/>
        <w:rPr>
          <w:rFonts w:ascii="Century" w:eastAsia="Calibri" w:hAnsi="Century" w:cs="Calibri"/>
          <w:color w:val="1155CC"/>
          <w:sz w:val="28"/>
          <w:szCs w:val="24"/>
        </w:rPr>
      </w:pPr>
      <w:r w:rsidRPr="00AF0B1D">
        <w:rPr>
          <w:rFonts w:ascii="Century" w:eastAsia="Calibri" w:hAnsi="Century" w:cs="Calibri"/>
          <w:color w:val="auto"/>
          <w:sz w:val="28"/>
          <w:szCs w:val="24"/>
        </w:rPr>
        <w:t xml:space="preserve">Sign Language Interpreters:  Brenda Jackson &amp; Tina Brand </w:t>
      </w:r>
    </w:p>
    <w:p w14:paraId="672A6659" w14:textId="77777777" w:rsidR="009C4C89" w:rsidRPr="0082213B" w:rsidRDefault="0082213B" w:rsidP="00117BC0">
      <w:pPr>
        <w:jc w:val="center"/>
        <w:rPr>
          <w:rFonts w:ascii="Century Gothic" w:hAnsi="Century Gothic"/>
          <w:sz w:val="24"/>
        </w:rPr>
      </w:pPr>
      <w:r w:rsidRPr="0082213B">
        <w:rPr>
          <w:rFonts w:ascii="Century Gothic" w:eastAsia="Calibri" w:hAnsi="Century Gothic" w:cs="Calibri"/>
          <w:sz w:val="24"/>
        </w:rPr>
        <w:tab/>
      </w:r>
      <w:r w:rsidRPr="0082213B">
        <w:rPr>
          <w:rFonts w:ascii="Century Gothic" w:eastAsia="Calibri" w:hAnsi="Century Gothic" w:cs="Calibri"/>
          <w:sz w:val="24"/>
        </w:rPr>
        <w:tab/>
      </w:r>
      <w:r w:rsidRPr="0082213B">
        <w:rPr>
          <w:rFonts w:ascii="Century Gothic" w:eastAsia="Calibri" w:hAnsi="Century Gothic" w:cs="Calibri"/>
          <w:sz w:val="24"/>
        </w:rPr>
        <w:tab/>
      </w:r>
      <w:r w:rsidRPr="0082213B">
        <w:rPr>
          <w:rFonts w:ascii="Century Gothic" w:hAnsi="Century Gothic"/>
          <w:sz w:val="24"/>
        </w:rPr>
        <w:tab/>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C4C89" w:rsidRPr="0082213B" w14:paraId="0A761E99" w14:textId="77777777" w:rsidTr="4F26BDB9">
        <w:tc>
          <w:tcPr>
            <w:tcW w:w="9360" w:type="dxa"/>
            <w:tcMar>
              <w:top w:w="100" w:type="dxa"/>
              <w:left w:w="100" w:type="dxa"/>
              <w:bottom w:w="100" w:type="dxa"/>
              <w:right w:w="100" w:type="dxa"/>
            </w:tcMar>
          </w:tcPr>
          <w:p w14:paraId="7CFEFE97" w14:textId="77777777" w:rsidR="00F27604" w:rsidRPr="00117BC0" w:rsidRDefault="00F27604">
            <w:pPr>
              <w:widowControl w:val="0"/>
              <w:spacing w:line="240" w:lineRule="auto"/>
              <w:rPr>
                <w:rFonts w:asciiTheme="majorHAnsi" w:hAnsiTheme="majorHAnsi" w:cstheme="minorHAnsi"/>
                <w:b/>
                <w:sz w:val="28"/>
                <w:szCs w:val="28"/>
              </w:rPr>
            </w:pPr>
            <w:r w:rsidRPr="00117BC0">
              <w:rPr>
                <w:rFonts w:asciiTheme="majorHAnsi" w:hAnsiTheme="majorHAnsi" w:cstheme="minorHAnsi"/>
                <w:b/>
                <w:sz w:val="28"/>
                <w:szCs w:val="28"/>
              </w:rPr>
              <w:t xml:space="preserve">DHH program description </w:t>
            </w:r>
          </w:p>
          <w:p w14:paraId="43766182" w14:textId="77777777" w:rsidR="00117BC0" w:rsidRDefault="00117BC0">
            <w:pPr>
              <w:widowControl w:val="0"/>
              <w:spacing w:line="240" w:lineRule="auto"/>
              <w:rPr>
                <w:rFonts w:ascii="Century" w:hAnsi="Century"/>
                <w:sz w:val="24"/>
                <w:szCs w:val="24"/>
              </w:rPr>
            </w:pPr>
          </w:p>
          <w:p w14:paraId="5A818E62" w14:textId="1FFFF03F" w:rsidR="00BA7AFD" w:rsidRPr="00E86F8A" w:rsidRDefault="00A25310">
            <w:pPr>
              <w:widowControl w:val="0"/>
              <w:spacing w:line="240" w:lineRule="auto"/>
              <w:rPr>
                <w:rFonts w:ascii="Lucida Sans" w:hAnsi="Lucida Sans"/>
                <w:sz w:val="24"/>
                <w:szCs w:val="24"/>
              </w:rPr>
            </w:pPr>
            <w:r>
              <w:rPr>
                <w:rFonts w:ascii="Lucida Sans" w:hAnsi="Lucida Sans"/>
                <w:sz w:val="24"/>
                <w:szCs w:val="24"/>
              </w:rPr>
              <w:t xml:space="preserve">The </w:t>
            </w:r>
            <w:r w:rsidR="00117BC0" w:rsidRPr="00E86F8A">
              <w:rPr>
                <w:rFonts w:ascii="Lucida Sans" w:hAnsi="Lucida Sans"/>
                <w:sz w:val="24"/>
                <w:szCs w:val="24"/>
              </w:rPr>
              <w:t xml:space="preserve">Deaf/Hard of Hearing </w:t>
            </w:r>
            <w:r>
              <w:rPr>
                <w:rFonts w:ascii="Lucida Sans" w:hAnsi="Lucida Sans"/>
                <w:sz w:val="24"/>
                <w:szCs w:val="24"/>
              </w:rPr>
              <w:t xml:space="preserve">program </w:t>
            </w:r>
            <w:r w:rsidR="00117BC0" w:rsidRPr="00E86F8A">
              <w:rPr>
                <w:rFonts w:ascii="Lucida Sans" w:hAnsi="Lucida Sans"/>
                <w:sz w:val="24"/>
                <w:szCs w:val="24"/>
              </w:rPr>
              <w:t xml:space="preserve">assists in developing language acquisition and communication skills to facilitate the personal, social, and intellectual development of the students within the program who have a hearing loss.  In order to respond to individual needs and abilities of students, the Teacher of the Deaf/Hard of Hearing work closely with the staff and administration at K-8 Belair School. </w:t>
            </w:r>
          </w:p>
          <w:p w14:paraId="0BA6C435" w14:textId="77777777" w:rsidR="00117BC0" w:rsidRPr="00117BC0" w:rsidRDefault="00117BC0">
            <w:pPr>
              <w:widowControl w:val="0"/>
              <w:spacing w:line="240" w:lineRule="auto"/>
              <w:rPr>
                <w:rFonts w:ascii="Century" w:hAnsi="Century"/>
                <w:b/>
                <w:sz w:val="24"/>
                <w:szCs w:val="24"/>
              </w:rPr>
            </w:pPr>
          </w:p>
          <w:p w14:paraId="31C53678" w14:textId="2327F850" w:rsidR="00BA7AFD" w:rsidRPr="00E86F8A" w:rsidRDefault="00117BC0">
            <w:pPr>
              <w:widowControl w:val="0"/>
              <w:spacing w:line="240" w:lineRule="auto"/>
              <w:rPr>
                <w:rFonts w:ascii="Lucida Sans" w:eastAsia="Calibri" w:hAnsi="Lucida Sans" w:cs="Calibri"/>
                <w:b/>
                <w:sz w:val="24"/>
                <w:szCs w:val="24"/>
              </w:rPr>
            </w:pPr>
            <w:r w:rsidRPr="00E86F8A">
              <w:rPr>
                <w:rFonts w:ascii="Lucida Sans" w:hAnsi="Lucida Sans"/>
                <w:b/>
                <w:sz w:val="24"/>
                <w:szCs w:val="24"/>
              </w:rPr>
              <w:t>My Role</w:t>
            </w:r>
          </w:p>
          <w:p w14:paraId="582A40DE" w14:textId="105E4B96" w:rsidR="00117BC0" w:rsidRPr="00E86F8A" w:rsidRDefault="009B34E2" w:rsidP="00117BC0">
            <w:pPr>
              <w:pStyle w:val="ListParagraph"/>
              <w:numPr>
                <w:ilvl w:val="0"/>
                <w:numId w:val="5"/>
              </w:numPr>
              <w:rPr>
                <w:rFonts w:ascii="Lucida Sans" w:hAnsi="Lucida Sans" w:cs="Helvetica"/>
                <w:color w:val="222222"/>
                <w:sz w:val="24"/>
                <w:szCs w:val="24"/>
                <w:shd w:val="clear" w:color="auto" w:fill="FFFFFF"/>
              </w:rPr>
            </w:pPr>
            <w:r w:rsidRPr="00E86F8A">
              <w:rPr>
                <w:rFonts w:ascii="Lucida Sans" w:hAnsi="Lucida Sans"/>
                <w:sz w:val="24"/>
                <w:szCs w:val="24"/>
              </w:rPr>
              <w:t xml:space="preserve"> </w:t>
            </w:r>
            <w:r w:rsidR="00117BC0" w:rsidRPr="00E86F8A">
              <w:rPr>
                <w:rFonts w:ascii="Lucida Sans" w:hAnsi="Lucida Sans" w:cs="Helvetica"/>
                <w:color w:val="222222"/>
                <w:sz w:val="24"/>
                <w:szCs w:val="24"/>
                <w:shd w:val="clear" w:color="auto" w:fill="FFFFFF"/>
              </w:rPr>
              <w:t xml:space="preserve">Work collaboratively with building staff, teachers, Speech/Language Pathologists, educational interpreters, and parents to monitor the impact the hearing loss may have on your child’s educational progress. </w:t>
            </w:r>
          </w:p>
          <w:p w14:paraId="68077111" w14:textId="77777777" w:rsidR="00117BC0" w:rsidRPr="00E86F8A" w:rsidRDefault="00117BC0" w:rsidP="00117BC0">
            <w:pPr>
              <w:pStyle w:val="ListParagraph"/>
              <w:numPr>
                <w:ilvl w:val="0"/>
                <w:numId w:val="5"/>
              </w:numPr>
              <w:rPr>
                <w:rFonts w:ascii="Lucida Sans" w:hAnsi="Lucida Sans" w:cs="Helvetica"/>
                <w:color w:val="222222"/>
                <w:sz w:val="24"/>
                <w:szCs w:val="24"/>
                <w:shd w:val="clear" w:color="auto" w:fill="FFFFFF"/>
              </w:rPr>
            </w:pPr>
            <w:r w:rsidRPr="00E86F8A">
              <w:rPr>
                <w:rFonts w:ascii="Lucida Sans" w:hAnsi="Lucida Sans" w:cs="Helvetica"/>
                <w:color w:val="222222"/>
                <w:sz w:val="24"/>
                <w:szCs w:val="24"/>
                <w:shd w:val="clear" w:color="auto" w:fill="FFFFFF"/>
              </w:rPr>
              <w:t xml:space="preserve">Pre-teach, reinforce or reteach content area vocabulary and concepts where language deficiencies hinder understanding. </w:t>
            </w:r>
          </w:p>
          <w:p w14:paraId="00899303" w14:textId="77777777" w:rsidR="00117BC0" w:rsidRPr="00E86F8A" w:rsidRDefault="00117BC0" w:rsidP="00117BC0">
            <w:pPr>
              <w:pStyle w:val="ListParagraph"/>
              <w:numPr>
                <w:ilvl w:val="0"/>
                <w:numId w:val="5"/>
              </w:numPr>
              <w:rPr>
                <w:rFonts w:ascii="Lucida Sans" w:hAnsi="Lucida Sans" w:cs="Helvetica"/>
                <w:color w:val="222222"/>
                <w:sz w:val="24"/>
                <w:szCs w:val="24"/>
                <w:shd w:val="clear" w:color="auto" w:fill="FFFFFF"/>
              </w:rPr>
            </w:pPr>
            <w:r w:rsidRPr="00E86F8A">
              <w:rPr>
                <w:rFonts w:ascii="Lucida Sans" w:hAnsi="Lucida Sans" w:cs="Helvetica"/>
                <w:color w:val="222222"/>
                <w:sz w:val="24"/>
                <w:szCs w:val="24"/>
                <w:shd w:val="clear" w:color="auto" w:fill="FFFFFF"/>
              </w:rPr>
              <w:t>Provide a language enriched environment involving hands-on and visual activities.</w:t>
            </w:r>
          </w:p>
          <w:p w14:paraId="38D99AE7" w14:textId="77777777" w:rsidR="00117BC0" w:rsidRPr="00E86F8A" w:rsidRDefault="00117BC0" w:rsidP="00117BC0">
            <w:pPr>
              <w:pStyle w:val="ListParagraph"/>
              <w:numPr>
                <w:ilvl w:val="0"/>
                <w:numId w:val="5"/>
              </w:numPr>
              <w:rPr>
                <w:rFonts w:ascii="Lucida Sans" w:hAnsi="Lucida Sans" w:cs="Helvetica"/>
                <w:color w:val="222222"/>
                <w:sz w:val="24"/>
                <w:szCs w:val="24"/>
                <w:shd w:val="clear" w:color="auto" w:fill="FFFFFF"/>
              </w:rPr>
            </w:pPr>
            <w:r w:rsidRPr="00E86F8A">
              <w:rPr>
                <w:rFonts w:ascii="Lucida Sans" w:hAnsi="Lucida Sans" w:cs="Helvetica"/>
                <w:color w:val="222222"/>
                <w:sz w:val="24"/>
                <w:szCs w:val="24"/>
                <w:shd w:val="clear" w:color="auto" w:fill="FFFFFF"/>
              </w:rPr>
              <w:t>Modify curriculum and materials according to the individual needs of your child.</w:t>
            </w:r>
          </w:p>
          <w:p w14:paraId="0F186E55" w14:textId="77777777" w:rsidR="00117BC0" w:rsidRPr="00E86F8A" w:rsidRDefault="00117BC0" w:rsidP="00117BC0">
            <w:pPr>
              <w:pStyle w:val="ListParagraph"/>
              <w:numPr>
                <w:ilvl w:val="0"/>
                <w:numId w:val="5"/>
              </w:numPr>
              <w:rPr>
                <w:rFonts w:ascii="Lucida Sans" w:hAnsi="Lucida Sans" w:cs="Helvetica"/>
                <w:color w:val="222222"/>
                <w:sz w:val="24"/>
                <w:szCs w:val="24"/>
                <w:shd w:val="clear" w:color="auto" w:fill="FFFFFF"/>
              </w:rPr>
            </w:pPr>
            <w:r w:rsidRPr="00E86F8A">
              <w:rPr>
                <w:rFonts w:ascii="Lucida Sans" w:hAnsi="Lucida Sans" w:cs="Helvetica"/>
                <w:color w:val="222222"/>
                <w:sz w:val="24"/>
                <w:szCs w:val="24"/>
                <w:shd w:val="clear" w:color="auto" w:fill="FFFFFF"/>
              </w:rPr>
              <w:t xml:space="preserve">Provide opportunities to develop auditory, speech-reading skills, and sign language skills. </w:t>
            </w:r>
          </w:p>
          <w:p w14:paraId="374D6CB9" w14:textId="77777777" w:rsidR="00117BC0" w:rsidRPr="00E86F8A" w:rsidRDefault="00117BC0" w:rsidP="00117BC0">
            <w:pPr>
              <w:pStyle w:val="ListParagraph"/>
              <w:numPr>
                <w:ilvl w:val="0"/>
                <w:numId w:val="5"/>
              </w:numPr>
              <w:rPr>
                <w:rFonts w:ascii="Lucida Sans" w:hAnsi="Lucida Sans" w:cs="Helvetica"/>
                <w:color w:val="222222"/>
                <w:sz w:val="24"/>
                <w:szCs w:val="24"/>
                <w:shd w:val="clear" w:color="auto" w:fill="FFFFFF"/>
              </w:rPr>
            </w:pPr>
            <w:r w:rsidRPr="00E86F8A">
              <w:rPr>
                <w:rFonts w:ascii="Lucida Sans" w:hAnsi="Lucida Sans" w:cs="Helvetica"/>
                <w:color w:val="222222"/>
                <w:sz w:val="24"/>
                <w:szCs w:val="24"/>
                <w:shd w:val="clear" w:color="auto" w:fill="FFFFFF"/>
              </w:rPr>
              <w:t xml:space="preserve">Contribution to monitoring and review of your child’s progress in the regular education setting. </w:t>
            </w:r>
          </w:p>
          <w:p w14:paraId="3050D7BD" w14:textId="77777777" w:rsidR="00117BC0" w:rsidRPr="00E86F8A" w:rsidRDefault="00117BC0" w:rsidP="00117BC0">
            <w:pPr>
              <w:pStyle w:val="ListParagraph"/>
              <w:numPr>
                <w:ilvl w:val="0"/>
                <w:numId w:val="5"/>
              </w:numPr>
              <w:rPr>
                <w:rFonts w:ascii="Lucida Sans" w:hAnsi="Lucida Sans" w:cs="Helvetica"/>
                <w:color w:val="222222"/>
                <w:sz w:val="24"/>
                <w:szCs w:val="24"/>
                <w:shd w:val="clear" w:color="auto" w:fill="FFFFFF"/>
              </w:rPr>
            </w:pPr>
            <w:r w:rsidRPr="00E86F8A">
              <w:rPr>
                <w:rFonts w:ascii="Lucida Sans" w:hAnsi="Lucida Sans" w:cs="Helvetica"/>
                <w:color w:val="222222"/>
                <w:sz w:val="24"/>
                <w:szCs w:val="24"/>
                <w:shd w:val="clear" w:color="auto" w:fill="FFFFFF"/>
              </w:rPr>
              <w:t xml:space="preserve">Develop appropriate IEP goals based on data and the educational needs of your child. </w:t>
            </w:r>
          </w:p>
          <w:p w14:paraId="28714208" w14:textId="322423AA" w:rsidR="00117BC0" w:rsidRDefault="00117BC0" w:rsidP="00117BC0">
            <w:pPr>
              <w:pStyle w:val="ListParagraph"/>
              <w:numPr>
                <w:ilvl w:val="0"/>
                <w:numId w:val="5"/>
              </w:numPr>
              <w:rPr>
                <w:rFonts w:ascii="Lucida Sans" w:hAnsi="Lucida Sans" w:cs="Helvetica"/>
                <w:color w:val="222222"/>
                <w:sz w:val="24"/>
                <w:szCs w:val="24"/>
                <w:shd w:val="clear" w:color="auto" w:fill="FFFFFF"/>
              </w:rPr>
            </w:pPr>
            <w:r w:rsidRPr="00E86F8A">
              <w:rPr>
                <w:rFonts w:ascii="Lucida Sans" w:hAnsi="Lucida Sans" w:cs="Helvetica"/>
                <w:color w:val="222222"/>
                <w:sz w:val="24"/>
                <w:szCs w:val="24"/>
                <w:shd w:val="clear" w:color="auto" w:fill="FFFFFF"/>
              </w:rPr>
              <w:t xml:space="preserve">Record student progress and other data based on your child’s IEP and school monitoring procedures. </w:t>
            </w:r>
          </w:p>
          <w:p w14:paraId="5C506C7C" w14:textId="77777777" w:rsidR="00195072" w:rsidRDefault="00195072" w:rsidP="00F47D4C">
            <w:pPr>
              <w:rPr>
                <w:rFonts w:ascii="Lucida Sans" w:hAnsi="Lucida Sans" w:cs="Helvetica"/>
                <w:b/>
                <w:color w:val="222222"/>
                <w:sz w:val="24"/>
                <w:szCs w:val="24"/>
                <w:shd w:val="clear" w:color="auto" w:fill="FFFFFF"/>
              </w:rPr>
            </w:pPr>
          </w:p>
          <w:p w14:paraId="2F78F5B1" w14:textId="059911E7" w:rsidR="00F47D4C" w:rsidRDefault="00F47D4C" w:rsidP="00F47D4C">
            <w:pPr>
              <w:rPr>
                <w:rFonts w:ascii="Lucida Sans" w:hAnsi="Lucida Sans" w:cs="Helvetica"/>
                <w:b/>
                <w:color w:val="222222"/>
                <w:sz w:val="24"/>
                <w:szCs w:val="24"/>
                <w:shd w:val="clear" w:color="auto" w:fill="FFFFFF"/>
              </w:rPr>
            </w:pPr>
            <w:r w:rsidRPr="00F47D4C">
              <w:rPr>
                <w:rFonts w:ascii="Lucida Sans" w:hAnsi="Lucida Sans" w:cs="Helvetica"/>
                <w:b/>
                <w:color w:val="222222"/>
                <w:sz w:val="24"/>
                <w:szCs w:val="24"/>
                <w:shd w:val="clear" w:color="auto" w:fill="FFFFFF"/>
              </w:rPr>
              <w:lastRenderedPageBreak/>
              <w:t xml:space="preserve">Sign Language Interpreter Role </w:t>
            </w:r>
          </w:p>
          <w:p w14:paraId="7E98F67F" w14:textId="77777777" w:rsidR="00F47D4C" w:rsidRPr="00F47D4C" w:rsidRDefault="00F47D4C" w:rsidP="00F47D4C">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240" w:line="240" w:lineRule="auto"/>
              <w:rPr>
                <w:rFonts w:eastAsia="Times New Roman"/>
                <w:sz w:val="24"/>
                <w:szCs w:val="24"/>
                <w:lang w:val="en-US"/>
              </w:rPr>
            </w:pPr>
            <w:r w:rsidRPr="00195072">
              <w:rPr>
                <w:rFonts w:eastAsia="Times New Roman"/>
                <w:i/>
                <w:iCs/>
                <w:sz w:val="24"/>
                <w:szCs w:val="24"/>
                <w:lang w:val="en-US"/>
              </w:rPr>
              <w:t>Assisting in classroom discussion</w:t>
            </w:r>
            <w:r w:rsidRPr="00F47D4C">
              <w:rPr>
                <w:rFonts w:eastAsia="Times New Roman"/>
                <w:sz w:val="24"/>
                <w:szCs w:val="24"/>
                <w:lang w:val="en-US"/>
              </w:rPr>
              <w:t> − The educational interpreter must help the student participate in classroom discussion. Because coordinating visual attention can be difficult, he/ she can help the student understand when to look at materials the teacher is using.</w:t>
            </w:r>
          </w:p>
          <w:p w14:paraId="4D356537" w14:textId="77777777" w:rsidR="00F47D4C" w:rsidRPr="00F47D4C" w:rsidRDefault="00F47D4C" w:rsidP="00F47D4C">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240" w:line="240" w:lineRule="auto"/>
              <w:rPr>
                <w:rFonts w:eastAsia="Times New Roman"/>
                <w:sz w:val="24"/>
                <w:szCs w:val="24"/>
                <w:lang w:val="en-US"/>
              </w:rPr>
            </w:pPr>
            <w:r w:rsidRPr="00195072">
              <w:rPr>
                <w:rFonts w:eastAsia="Times New Roman"/>
                <w:i/>
                <w:iCs/>
                <w:sz w:val="24"/>
                <w:szCs w:val="24"/>
                <w:lang w:val="en-US"/>
              </w:rPr>
              <w:t>Reporting to the educational team − </w:t>
            </w:r>
            <w:r w:rsidRPr="00F47D4C">
              <w:rPr>
                <w:rFonts w:eastAsia="Times New Roman"/>
                <w:sz w:val="24"/>
                <w:szCs w:val="24"/>
                <w:lang w:val="en-US"/>
              </w:rPr>
              <w:t>One very important responsibility of the educational interpreter is to report to the educational team. Often the interpreter’s day-to-day observations will help the team understand how the student’s placement is working.</w:t>
            </w:r>
          </w:p>
          <w:p w14:paraId="1478CB38" w14:textId="77777777" w:rsidR="00F47D4C" w:rsidRPr="00F47D4C" w:rsidRDefault="00F47D4C" w:rsidP="00F47D4C">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240" w:line="240" w:lineRule="auto"/>
              <w:rPr>
                <w:rFonts w:eastAsia="Times New Roman"/>
                <w:sz w:val="24"/>
                <w:szCs w:val="24"/>
                <w:lang w:val="en-US"/>
              </w:rPr>
            </w:pPr>
            <w:r w:rsidRPr="00195072">
              <w:rPr>
                <w:rFonts w:eastAsia="Times New Roman"/>
                <w:i/>
                <w:iCs/>
                <w:sz w:val="24"/>
                <w:szCs w:val="24"/>
                <w:lang w:val="en-US"/>
              </w:rPr>
              <w:t>Maintaining student conduct − </w:t>
            </w:r>
            <w:r w:rsidRPr="00F47D4C">
              <w:rPr>
                <w:rFonts w:eastAsia="Times New Roman"/>
                <w:sz w:val="24"/>
                <w:szCs w:val="24"/>
                <w:lang w:val="en-US"/>
              </w:rPr>
              <w:t>The interpreter is responsible for helping to maintain the conduct of all students in the classroom as long as it does not interfere with the main responsibility of interpreting. Of course, the classroom teacher is ultimately in charge of defining discipline and good behavior. The interpreter may help to implement appropriate disciplinary action. The interpreter should not be responsible for just the deaf or hard of hearing student, which would isolate the student from his/her peers.</w:t>
            </w:r>
          </w:p>
          <w:p w14:paraId="7918EDD2" w14:textId="77777777" w:rsidR="00F47D4C" w:rsidRPr="00F47D4C" w:rsidRDefault="00F47D4C" w:rsidP="00F47D4C">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sz w:val="24"/>
                <w:szCs w:val="24"/>
                <w:lang w:val="en-US"/>
              </w:rPr>
            </w:pPr>
            <w:r w:rsidRPr="00195072">
              <w:rPr>
                <w:rFonts w:eastAsia="Times New Roman"/>
                <w:i/>
                <w:iCs/>
                <w:sz w:val="24"/>
                <w:szCs w:val="24"/>
                <w:lang w:val="en-US"/>
              </w:rPr>
              <w:t>Providing tutoring assistance −</w:t>
            </w:r>
            <w:r w:rsidRPr="00F47D4C">
              <w:rPr>
                <w:rFonts w:eastAsia="Times New Roman"/>
                <w:sz w:val="24"/>
                <w:szCs w:val="24"/>
                <w:lang w:val="en-US"/>
              </w:rPr>
              <w:t> The educational interpreter may be expected to provide the student with tutoring and assistance. Most educational interpreters have little or no training in this area, so school support should be provided, particularly from the classroom teacher and/or the teacher of the deaf</w:t>
            </w:r>
          </w:p>
          <w:p w14:paraId="06E89608" w14:textId="77777777" w:rsidR="00F47D4C" w:rsidRPr="00F47D4C" w:rsidRDefault="00F47D4C" w:rsidP="00F47D4C">
            <w:pPr>
              <w:rPr>
                <w:rFonts w:ascii="Lucida Sans" w:hAnsi="Lucida Sans" w:cs="Helvetica"/>
                <w:b/>
                <w:color w:val="222222"/>
                <w:sz w:val="24"/>
                <w:szCs w:val="24"/>
                <w:shd w:val="clear" w:color="auto" w:fill="FFFFFF"/>
              </w:rPr>
            </w:pPr>
          </w:p>
          <w:p w14:paraId="56EBAF99" w14:textId="30467A3E" w:rsidR="009B34E2" w:rsidRPr="00BA7AFD" w:rsidRDefault="009B34E2" w:rsidP="00F27604">
            <w:pPr>
              <w:widowControl w:val="0"/>
              <w:spacing w:line="240" w:lineRule="auto"/>
              <w:rPr>
                <w:sz w:val="24"/>
                <w:szCs w:val="24"/>
              </w:rPr>
            </w:pPr>
          </w:p>
          <w:p w14:paraId="4D3BEB85" w14:textId="70731656" w:rsidR="009C4C89" w:rsidRPr="000C05F5" w:rsidRDefault="009C4C89" w:rsidP="000C05F5">
            <w:pPr>
              <w:pStyle w:val="ListParagraph"/>
              <w:widowControl w:val="0"/>
              <w:spacing w:line="240" w:lineRule="auto"/>
              <w:ind w:left="660"/>
              <w:rPr>
                <w:sz w:val="24"/>
                <w:szCs w:val="24"/>
              </w:rPr>
            </w:pPr>
          </w:p>
        </w:tc>
      </w:tr>
      <w:tr w:rsidR="009C4C89" w:rsidRPr="0082213B" w14:paraId="7236D04A" w14:textId="77777777" w:rsidTr="008B10E3">
        <w:trPr>
          <w:trHeight w:val="3330"/>
        </w:trPr>
        <w:tc>
          <w:tcPr>
            <w:tcW w:w="9360" w:type="dxa"/>
            <w:tcBorders>
              <w:bottom w:val="single" w:sz="12" w:space="0" w:color="C0504D" w:themeColor="accent2"/>
            </w:tcBorders>
            <w:tcMar>
              <w:top w:w="100" w:type="dxa"/>
              <w:left w:w="100" w:type="dxa"/>
              <w:bottom w:w="100" w:type="dxa"/>
              <w:right w:w="100" w:type="dxa"/>
            </w:tcMar>
          </w:tcPr>
          <w:p w14:paraId="258EE007" w14:textId="0C87596C" w:rsidR="00E86F8A" w:rsidRPr="008B10E3" w:rsidRDefault="0082213B">
            <w:pPr>
              <w:widowControl w:val="0"/>
              <w:spacing w:line="240" w:lineRule="auto"/>
              <w:rPr>
                <w:rFonts w:ascii="Century Gothic" w:hAnsi="Century Gothic"/>
                <w:b/>
                <w:sz w:val="24"/>
              </w:rPr>
            </w:pPr>
            <w:r w:rsidRPr="0082213B">
              <w:rPr>
                <w:rFonts w:ascii="Century Gothic" w:hAnsi="Century Gothic"/>
                <w:b/>
                <w:sz w:val="24"/>
              </w:rPr>
              <w:lastRenderedPageBreak/>
              <w:t xml:space="preserve"> </w:t>
            </w:r>
            <w:r w:rsidR="000C05F5" w:rsidRPr="00E86F8A">
              <w:rPr>
                <w:rFonts w:ascii="Lucida Sans" w:hAnsi="Lucida Sans"/>
                <w:b/>
                <w:sz w:val="24"/>
                <w:szCs w:val="24"/>
              </w:rPr>
              <w:t>Language and Communication</w:t>
            </w:r>
            <w:r w:rsidR="002E115C">
              <w:rPr>
                <w:rFonts w:ascii="Lucida Sans" w:hAnsi="Lucida Sans"/>
                <w:b/>
                <w:sz w:val="24"/>
                <w:szCs w:val="24"/>
              </w:rPr>
              <w:t>:</w:t>
            </w:r>
            <w:r w:rsidR="000C05F5" w:rsidRPr="00E86F8A">
              <w:rPr>
                <w:rFonts w:ascii="Lucida Sans" w:hAnsi="Lucida Sans"/>
                <w:b/>
                <w:sz w:val="24"/>
                <w:szCs w:val="24"/>
              </w:rPr>
              <w:t xml:space="preserve"> </w:t>
            </w:r>
          </w:p>
          <w:p w14:paraId="4B4A7FEF" w14:textId="00920B8B" w:rsidR="009C4C89" w:rsidRPr="0082213B" w:rsidRDefault="00E86F8A" w:rsidP="00E86F8A">
            <w:pPr>
              <w:widowControl w:val="0"/>
              <w:spacing w:line="240" w:lineRule="auto"/>
              <w:rPr>
                <w:rFonts w:ascii="Century Gothic" w:hAnsi="Century Gothic"/>
                <w:sz w:val="24"/>
              </w:rPr>
            </w:pPr>
            <w:r>
              <w:rPr>
                <w:rFonts w:ascii="Century Gothic" w:hAnsi="Century Gothic"/>
                <w:sz w:val="24"/>
              </w:rPr>
              <w:t>The ability to express and understand language and to be able</w:t>
            </w:r>
            <w:r>
              <w:rPr>
                <w:rFonts w:ascii="Lucida Sans" w:hAnsi="Lucida Sans"/>
                <w:b/>
                <w:sz w:val="24"/>
                <w:szCs w:val="24"/>
              </w:rPr>
              <w:t xml:space="preserve"> </w:t>
            </w:r>
            <w:r w:rsidRPr="00E86F8A">
              <w:rPr>
                <w:rFonts w:ascii="Lucida Sans" w:hAnsi="Lucida Sans"/>
                <w:sz w:val="24"/>
                <w:szCs w:val="24"/>
              </w:rPr>
              <w:t>communicate is essential to our lives.  It is what makes us human and allows us to learn and grow. Your child can</w:t>
            </w:r>
            <w:r w:rsidRPr="00E86F8A">
              <w:rPr>
                <w:rFonts w:ascii="Lucida Sans" w:hAnsi="Lucida Sans"/>
                <w:sz w:val="24"/>
              </w:rPr>
              <w:t xml:space="preserve"> develop language and communication and reach his/her potential.  Some families choose to use sign language with their child as well as speak, others choose spoken language only. Regardless of how you communicate, your child should have as much access to the language as possible.</w:t>
            </w:r>
            <w:r w:rsidR="000C05F5">
              <w:rPr>
                <w:rFonts w:ascii="Century Gothic" w:hAnsi="Century Gothic"/>
                <w:sz w:val="24"/>
              </w:rPr>
              <w:t xml:space="preserve"> </w:t>
            </w:r>
            <w:r w:rsidR="008535AD">
              <w:rPr>
                <w:rFonts w:ascii="Century Gothic" w:hAnsi="Century Gothic"/>
                <w:sz w:val="24"/>
              </w:rPr>
              <w:t xml:space="preserve">A sign language Interpreter is provided to assist with communication access for your child. </w:t>
            </w:r>
          </w:p>
        </w:tc>
      </w:tr>
      <w:tr w:rsidR="009C4C89" w:rsidRPr="0082213B" w14:paraId="6C15631C" w14:textId="77777777" w:rsidTr="4F26BDB9">
        <w:tc>
          <w:tcPr>
            <w:tcW w:w="9360" w:type="dxa"/>
            <w:tcMar>
              <w:top w:w="100" w:type="dxa"/>
              <w:left w:w="100" w:type="dxa"/>
              <w:bottom w:w="100" w:type="dxa"/>
              <w:right w:w="100" w:type="dxa"/>
            </w:tcMar>
          </w:tcPr>
          <w:p w14:paraId="082A1B98" w14:textId="6AD9FEBE" w:rsidR="009C4C89" w:rsidRPr="00E86F8A" w:rsidRDefault="0082213B">
            <w:pPr>
              <w:widowControl w:val="0"/>
              <w:spacing w:line="240" w:lineRule="auto"/>
              <w:rPr>
                <w:rFonts w:ascii="Lucida Sans" w:hAnsi="Lucida Sans"/>
                <w:b/>
                <w:sz w:val="24"/>
              </w:rPr>
            </w:pPr>
            <w:r w:rsidRPr="00E86F8A">
              <w:rPr>
                <w:rFonts w:ascii="Lucida Sans" w:hAnsi="Lucida Sans"/>
                <w:b/>
                <w:sz w:val="24"/>
              </w:rPr>
              <w:t>Classroom Expectations:</w:t>
            </w:r>
          </w:p>
          <w:p w14:paraId="7154304A" w14:textId="6A594A6A" w:rsidR="009C4C89" w:rsidRDefault="0082213B" w:rsidP="009D34EA">
            <w:pPr>
              <w:widowControl w:val="0"/>
              <w:spacing w:line="240" w:lineRule="auto"/>
              <w:rPr>
                <w:rFonts w:ascii="Lucida Sans" w:hAnsi="Lucida Sans"/>
                <w:sz w:val="24"/>
              </w:rPr>
            </w:pPr>
            <w:r w:rsidRPr="00E86F8A">
              <w:rPr>
                <w:rFonts w:ascii="Lucida Sans" w:hAnsi="Lucida Sans"/>
                <w:sz w:val="24"/>
              </w:rPr>
              <w:t xml:space="preserve">In my classroom we have </w:t>
            </w:r>
            <w:r w:rsidR="009D34EA" w:rsidRPr="00E86F8A">
              <w:rPr>
                <w:rFonts w:ascii="Lucida Sans" w:hAnsi="Lucida Sans"/>
                <w:sz w:val="24"/>
              </w:rPr>
              <w:t>five rules that shape our classroom, which are based on the Whole Brain Learning philosophy:</w:t>
            </w:r>
          </w:p>
          <w:p w14:paraId="7E88A3BD" w14:textId="77777777" w:rsidR="00C25830" w:rsidRPr="00E86F8A" w:rsidRDefault="00C25830" w:rsidP="009D34EA">
            <w:pPr>
              <w:widowControl w:val="0"/>
              <w:spacing w:line="240" w:lineRule="auto"/>
              <w:rPr>
                <w:rFonts w:ascii="Lucida Sans" w:hAnsi="Lucida Sans"/>
                <w:sz w:val="24"/>
              </w:rPr>
            </w:pPr>
          </w:p>
          <w:p w14:paraId="6F7A6C97" w14:textId="77777777" w:rsidR="009D34EA" w:rsidRPr="00E86F8A" w:rsidRDefault="009D34EA" w:rsidP="009D34EA">
            <w:pPr>
              <w:pStyle w:val="ListParagraph"/>
              <w:widowControl w:val="0"/>
              <w:numPr>
                <w:ilvl w:val="3"/>
                <w:numId w:val="1"/>
              </w:numPr>
              <w:spacing w:line="240" w:lineRule="auto"/>
              <w:rPr>
                <w:rFonts w:ascii="Lucida Sans" w:hAnsi="Lucida Sans"/>
                <w:sz w:val="24"/>
              </w:rPr>
            </w:pPr>
            <w:r w:rsidRPr="00E86F8A">
              <w:rPr>
                <w:rFonts w:ascii="Lucida Sans" w:hAnsi="Lucida Sans"/>
                <w:sz w:val="24"/>
              </w:rPr>
              <w:lastRenderedPageBreak/>
              <w:t>Follow directions quickly.</w:t>
            </w:r>
          </w:p>
          <w:p w14:paraId="2F361876" w14:textId="0B186170" w:rsidR="009D34EA" w:rsidRPr="00E86F8A" w:rsidRDefault="009D34EA" w:rsidP="009D34EA">
            <w:pPr>
              <w:pStyle w:val="ListParagraph"/>
              <w:widowControl w:val="0"/>
              <w:numPr>
                <w:ilvl w:val="3"/>
                <w:numId w:val="1"/>
              </w:numPr>
              <w:spacing w:line="240" w:lineRule="auto"/>
              <w:rPr>
                <w:rFonts w:ascii="Lucida Sans" w:hAnsi="Lucida Sans"/>
                <w:sz w:val="24"/>
              </w:rPr>
            </w:pPr>
            <w:r w:rsidRPr="00E86F8A">
              <w:rPr>
                <w:rFonts w:ascii="Lucida Sans" w:hAnsi="Lucida Sans"/>
                <w:sz w:val="24"/>
              </w:rPr>
              <w:t xml:space="preserve">Raise your hand for permission to </w:t>
            </w:r>
            <w:r w:rsidR="00182F6B">
              <w:rPr>
                <w:rFonts w:ascii="Lucida Sans" w:hAnsi="Lucida Sans"/>
                <w:sz w:val="24"/>
              </w:rPr>
              <w:t>sign/</w:t>
            </w:r>
            <w:r w:rsidRPr="00E86F8A">
              <w:rPr>
                <w:rFonts w:ascii="Lucida Sans" w:hAnsi="Lucida Sans"/>
                <w:sz w:val="24"/>
              </w:rPr>
              <w:t>speak.</w:t>
            </w:r>
          </w:p>
          <w:p w14:paraId="68190D23" w14:textId="77777777" w:rsidR="009D34EA" w:rsidRPr="00E86F8A" w:rsidRDefault="009D34EA" w:rsidP="009D34EA">
            <w:pPr>
              <w:pStyle w:val="ListParagraph"/>
              <w:widowControl w:val="0"/>
              <w:numPr>
                <w:ilvl w:val="3"/>
                <w:numId w:val="1"/>
              </w:numPr>
              <w:spacing w:line="240" w:lineRule="auto"/>
              <w:rPr>
                <w:rFonts w:ascii="Lucida Sans" w:hAnsi="Lucida Sans"/>
                <w:sz w:val="24"/>
              </w:rPr>
            </w:pPr>
            <w:r w:rsidRPr="00E86F8A">
              <w:rPr>
                <w:rFonts w:ascii="Lucida Sans" w:hAnsi="Lucida Sans"/>
                <w:sz w:val="24"/>
              </w:rPr>
              <w:t>Raise your hand for permission to leave your seat.</w:t>
            </w:r>
          </w:p>
          <w:p w14:paraId="237707CB" w14:textId="77777777" w:rsidR="009D34EA" w:rsidRPr="00E86F8A" w:rsidRDefault="009D34EA" w:rsidP="009D34EA">
            <w:pPr>
              <w:pStyle w:val="ListParagraph"/>
              <w:widowControl w:val="0"/>
              <w:numPr>
                <w:ilvl w:val="3"/>
                <w:numId w:val="1"/>
              </w:numPr>
              <w:spacing w:line="240" w:lineRule="auto"/>
              <w:rPr>
                <w:rFonts w:ascii="Lucida Sans" w:hAnsi="Lucida Sans"/>
                <w:sz w:val="24"/>
              </w:rPr>
            </w:pPr>
            <w:r w:rsidRPr="00E86F8A">
              <w:rPr>
                <w:rFonts w:ascii="Lucida Sans" w:hAnsi="Lucida Sans"/>
                <w:sz w:val="24"/>
              </w:rPr>
              <w:t>Make smart choices.</w:t>
            </w:r>
          </w:p>
          <w:p w14:paraId="6C8117F0" w14:textId="1CD35790" w:rsidR="009D34EA" w:rsidRDefault="009D34EA" w:rsidP="009D34EA">
            <w:pPr>
              <w:pStyle w:val="ListParagraph"/>
              <w:widowControl w:val="0"/>
              <w:numPr>
                <w:ilvl w:val="3"/>
                <w:numId w:val="1"/>
              </w:numPr>
              <w:spacing w:line="240" w:lineRule="auto"/>
              <w:rPr>
                <w:rFonts w:ascii="Lucida Sans" w:hAnsi="Lucida Sans"/>
                <w:sz w:val="24"/>
              </w:rPr>
            </w:pPr>
            <w:r w:rsidRPr="00E86F8A">
              <w:rPr>
                <w:rFonts w:ascii="Lucida Sans" w:hAnsi="Lucida Sans"/>
                <w:sz w:val="24"/>
              </w:rPr>
              <w:t>Respect yourself, others, and our school.</w:t>
            </w:r>
          </w:p>
          <w:p w14:paraId="72D2E45C" w14:textId="6F14C6C0" w:rsidR="007D0F82" w:rsidRPr="007D0F82" w:rsidRDefault="007D0F82" w:rsidP="007D0F82">
            <w:pPr>
              <w:widowControl w:val="0"/>
              <w:spacing w:line="240" w:lineRule="auto"/>
              <w:rPr>
                <w:rFonts w:ascii="Lucida Sans" w:hAnsi="Lucida Sans"/>
                <w:b/>
                <w:sz w:val="24"/>
              </w:rPr>
            </w:pPr>
            <w:r w:rsidRPr="007D0F82">
              <w:rPr>
                <w:rFonts w:ascii="Lucida Sans" w:hAnsi="Lucida Sans"/>
                <w:b/>
                <w:sz w:val="24"/>
              </w:rPr>
              <w:t>Class Dojo:</w:t>
            </w:r>
          </w:p>
          <w:p w14:paraId="0B199815" w14:textId="1BF2F4D8" w:rsidR="007D0F82" w:rsidRPr="007D0F82" w:rsidRDefault="007D0F82" w:rsidP="007D0F82">
            <w:pPr>
              <w:widowControl w:val="0"/>
              <w:spacing w:line="240" w:lineRule="auto"/>
              <w:rPr>
                <w:rFonts w:ascii="Lucida Sans" w:hAnsi="Lucida Sans"/>
                <w:sz w:val="24"/>
              </w:rPr>
            </w:pPr>
            <w:r>
              <w:rPr>
                <w:rFonts w:ascii="Lucida Sans" w:hAnsi="Lucida Sans"/>
                <w:sz w:val="24"/>
              </w:rPr>
              <w:t xml:space="preserve">Class Dojo is a classroom behavior management system that will </w:t>
            </w:r>
            <w:r w:rsidR="00835145">
              <w:rPr>
                <w:rFonts w:ascii="Lucida Sans" w:hAnsi="Lucida Sans"/>
                <w:sz w:val="24"/>
              </w:rPr>
              <w:t xml:space="preserve">be used to assist in maintaining a positive environment for all students. </w:t>
            </w:r>
            <w:r w:rsidR="00C54337">
              <w:rPr>
                <w:rFonts w:ascii="Lucida Sans" w:hAnsi="Lucida Sans"/>
                <w:sz w:val="24"/>
              </w:rPr>
              <w:t xml:space="preserve">Information will be sent home with your child. </w:t>
            </w:r>
          </w:p>
          <w:p w14:paraId="1704A09D" w14:textId="73001E28" w:rsidR="009C4C89" w:rsidRPr="00E86F8A" w:rsidRDefault="0082213B" w:rsidP="25AA6249">
            <w:pPr>
              <w:widowControl w:val="0"/>
              <w:spacing w:line="240" w:lineRule="auto"/>
              <w:rPr>
                <w:rFonts w:ascii="Lucida Sans" w:hAnsi="Lucida Sans"/>
                <w:b/>
                <w:sz w:val="24"/>
              </w:rPr>
            </w:pPr>
            <w:r w:rsidRPr="0082213B">
              <w:rPr>
                <w:rFonts w:ascii="Century Gothic" w:hAnsi="Century Gothic"/>
                <w:b/>
                <w:sz w:val="24"/>
              </w:rPr>
              <w:br/>
            </w:r>
            <w:r w:rsidR="25AA6249" w:rsidRPr="00E86F8A">
              <w:rPr>
                <w:rFonts w:ascii="Lucida Sans" w:eastAsia="Century Gothic" w:hAnsi="Lucida Sans" w:cs="Century Gothic"/>
                <w:b/>
                <w:bCs/>
                <w:sz w:val="24"/>
                <w:szCs w:val="24"/>
              </w:rPr>
              <w:t>Attendance and School Hours:</w:t>
            </w:r>
          </w:p>
          <w:p w14:paraId="25A8F023" w14:textId="2017FACD" w:rsidR="25AA6249" w:rsidRPr="00E86F8A" w:rsidRDefault="25AA6249" w:rsidP="25AA6249">
            <w:pPr>
              <w:spacing w:line="240" w:lineRule="auto"/>
              <w:rPr>
                <w:rFonts w:ascii="Lucida Sans" w:eastAsia="Century Gothic" w:hAnsi="Lucida Sans" w:cs="Century Gothic"/>
                <w:sz w:val="24"/>
                <w:szCs w:val="24"/>
              </w:rPr>
            </w:pPr>
            <w:r w:rsidRPr="00E86F8A">
              <w:rPr>
                <w:rFonts w:ascii="Lucida Sans" w:eastAsia="Century Gothic" w:hAnsi="Lucida Sans" w:cs="Century Gothic"/>
                <w:sz w:val="24"/>
                <w:szCs w:val="24"/>
              </w:rPr>
              <w:t xml:space="preserve">A successful school experience is the responsibility of the child, the parent and the school.  Your child's progress, both academically and socially, is influenced to a great extent by daily participation.  Regular attendance without tardiness is a key. </w:t>
            </w:r>
            <w:r w:rsidRPr="00A25310">
              <w:rPr>
                <w:rFonts w:ascii="Lucida Sans" w:eastAsia="Century Gothic" w:hAnsi="Lucida Sans" w:cs="Century Gothic"/>
                <w:color w:val="auto"/>
                <w:sz w:val="24"/>
                <w:szCs w:val="24"/>
              </w:rPr>
              <w:t>Our school doors open at 8:30 a.m. with the instructional day beginning at 9:</w:t>
            </w:r>
            <w:r w:rsidR="00926E2D">
              <w:rPr>
                <w:rFonts w:ascii="Lucida Sans" w:eastAsia="Century Gothic" w:hAnsi="Lucida Sans" w:cs="Century Gothic"/>
                <w:color w:val="auto"/>
                <w:sz w:val="24"/>
                <w:szCs w:val="24"/>
              </w:rPr>
              <w:t>2</w:t>
            </w:r>
            <w:r w:rsidRPr="00A25310">
              <w:rPr>
                <w:rFonts w:ascii="Lucida Sans" w:eastAsia="Century Gothic" w:hAnsi="Lucida Sans" w:cs="Century Gothic"/>
                <w:color w:val="auto"/>
                <w:sz w:val="24"/>
                <w:szCs w:val="24"/>
              </w:rPr>
              <w:t>0 a.m</w:t>
            </w:r>
            <w:r w:rsidRPr="00E86F8A">
              <w:rPr>
                <w:rFonts w:ascii="Lucida Sans" w:eastAsia="Century Gothic" w:hAnsi="Lucida Sans" w:cs="Century Gothic"/>
                <w:color w:val="323232"/>
                <w:sz w:val="24"/>
                <w:szCs w:val="24"/>
              </w:rPr>
              <w:t>.</w:t>
            </w:r>
            <w:r w:rsidRPr="00E86F8A">
              <w:rPr>
                <w:rFonts w:ascii="Lucida Sans" w:eastAsia="Century Gothic" w:hAnsi="Lucida Sans" w:cs="Century Gothic"/>
                <w:sz w:val="24"/>
                <w:szCs w:val="24"/>
              </w:rPr>
              <w:t xml:space="preserve"> Please be on time. The morning routine sets the tone for the rest of the day. </w:t>
            </w:r>
            <w:r w:rsidRPr="00E86F8A">
              <w:rPr>
                <w:rFonts w:ascii="Lucida Sans" w:eastAsia="Century Gothic" w:hAnsi="Lucida Sans" w:cs="Century Gothic"/>
                <w:color w:val="323232"/>
                <w:sz w:val="24"/>
                <w:szCs w:val="24"/>
              </w:rPr>
              <w:t xml:space="preserve"> </w:t>
            </w:r>
            <w:r w:rsidRPr="00A25310">
              <w:rPr>
                <w:rFonts w:ascii="Lucida Sans" w:eastAsia="Century Gothic" w:hAnsi="Lucida Sans" w:cs="Century Gothic"/>
                <w:color w:val="auto"/>
                <w:sz w:val="24"/>
                <w:szCs w:val="24"/>
              </w:rPr>
              <w:t>Dismissal is at 4:0</w:t>
            </w:r>
            <w:r w:rsidR="00926E2D">
              <w:rPr>
                <w:rFonts w:ascii="Lucida Sans" w:eastAsia="Century Gothic" w:hAnsi="Lucida Sans" w:cs="Century Gothic"/>
                <w:color w:val="auto"/>
                <w:sz w:val="24"/>
                <w:szCs w:val="24"/>
              </w:rPr>
              <w:t>5</w:t>
            </w:r>
            <w:r w:rsidRPr="00A25310">
              <w:rPr>
                <w:rFonts w:ascii="Lucida Sans" w:eastAsia="Century Gothic" w:hAnsi="Lucida Sans" w:cs="Century Gothic"/>
                <w:color w:val="auto"/>
                <w:sz w:val="24"/>
                <w:szCs w:val="24"/>
              </w:rPr>
              <w:t xml:space="preserve"> p.m. Breakfast is served from 8:30 - 8:55 </w:t>
            </w:r>
            <w:r w:rsidR="00A25310">
              <w:rPr>
                <w:rFonts w:ascii="Lucida Sans" w:eastAsia="Century Gothic" w:hAnsi="Lucida Sans" w:cs="Century Gothic"/>
                <w:color w:val="auto"/>
                <w:sz w:val="24"/>
                <w:szCs w:val="24"/>
              </w:rPr>
              <w:t>a.m.</w:t>
            </w:r>
            <w:r w:rsidRPr="00A25310">
              <w:rPr>
                <w:rFonts w:ascii="Lucida Sans" w:eastAsia="Century Gothic" w:hAnsi="Lucida Sans" w:cs="Century Gothic"/>
                <w:color w:val="auto"/>
                <w:sz w:val="24"/>
                <w:szCs w:val="24"/>
              </w:rPr>
              <w:t xml:space="preserve"> </w:t>
            </w:r>
          </w:p>
          <w:p w14:paraId="0E27B00A" w14:textId="77777777" w:rsidR="009C4C89" w:rsidRPr="00E86F8A" w:rsidRDefault="009C4C89">
            <w:pPr>
              <w:widowControl w:val="0"/>
              <w:spacing w:line="240" w:lineRule="auto"/>
              <w:rPr>
                <w:rFonts w:ascii="Lucida Sans" w:hAnsi="Lucida Sans"/>
                <w:sz w:val="24"/>
              </w:rPr>
            </w:pPr>
          </w:p>
          <w:p w14:paraId="4CA3693B" w14:textId="77777777" w:rsidR="002E115C" w:rsidRDefault="002E115C">
            <w:pPr>
              <w:widowControl w:val="0"/>
              <w:spacing w:line="240" w:lineRule="auto"/>
              <w:rPr>
                <w:rFonts w:ascii="Lucida Sans" w:hAnsi="Lucida Sans"/>
                <w:b/>
                <w:sz w:val="24"/>
              </w:rPr>
            </w:pPr>
          </w:p>
          <w:p w14:paraId="4CE57AD5" w14:textId="04BFC98A" w:rsidR="009C4C89" w:rsidRPr="00E86F8A" w:rsidRDefault="0082213B">
            <w:pPr>
              <w:widowControl w:val="0"/>
              <w:spacing w:line="240" w:lineRule="auto"/>
              <w:rPr>
                <w:rFonts w:ascii="Lucida Sans" w:hAnsi="Lucida Sans"/>
                <w:b/>
                <w:sz w:val="24"/>
              </w:rPr>
            </w:pPr>
            <w:r w:rsidRPr="00E86F8A">
              <w:rPr>
                <w:rFonts w:ascii="Lucida Sans" w:hAnsi="Lucida Sans"/>
                <w:b/>
                <w:sz w:val="24"/>
              </w:rPr>
              <w:t>Clothing:</w:t>
            </w:r>
          </w:p>
          <w:p w14:paraId="713B551F" w14:textId="77777777" w:rsidR="00AC3859" w:rsidRDefault="0082213B" w:rsidP="008B10E3">
            <w:pPr>
              <w:widowControl w:val="0"/>
              <w:spacing w:line="240" w:lineRule="auto"/>
              <w:rPr>
                <w:rFonts w:ascii="Century Gothic" w:hAnsi="Century Gothic"/>
                <w:b/>
                <w:sz w:val="24"/>
              </w:rPr>
            </w:pPr>
            <w:r w:rsidRPr="00E86F8A">
              <w:rPr>
                <w:rFonts w:ascii="Lucida Sans" w:hAnsi="Lucida Sans"/>
                <w:sz w:val="24"/>
              </w:rPr>
              <w:t>Please remember that children learn through experimenting, discovering, and trying out new materials. This may include such things as playing with paint, glue, sand, w</w:t>
            </w:r>
            <w:r w:rsidR="004B7FC8">
              <w:rPr>
                <w:rFonts w:ascii="Lucida Sans" w:hAnsi="Lucida Sans"/>
                <w:sz w:val="24"/>
              </w:rPr>
              <w:t>ater, etc. Children</w:t>
            </w:r>
            <w:r w:rsidR="00547AF3" w:rsidRPr="00E86F8A">
              <w:rPr>
                <w:rFonts w:ascii="Lucida Sans" w:hAnsi="Lucida Sans"/>
                <w:sz w:val="24"/>
              </w:rPr>
              <w:t xml:space="preserve"> </w:t>
            </w:r>
            <w:r w:rsidRPr="00E86F8A">
              <w:rPr>
                <w:rFonts w:ascii="Lucida Sans" w:hAnsi="Lucida Sans"/>
                <w:sz w:val="24"/>
              </w:rPr>
              <w:t>are active and will be climbing, jumping, rolling, and other physical activities. Appropriate clothing is important; therefore, please have the students wear casual clothes. Also please send in an extra change of clothes because accidents do happen.</w:t>
            </w:r>
            <w:r w:rsidRPr="00E86F8A">
              <w:rPr>
                <w:rFonts w:ascii="Lucida Sans" w:hAnsi="Lucida Sans"/>
                <w:sz w:val="24"/>
              </w:rPr>
              <w:br/>
            </w:r>
          </w:p>
          <w:p w14:paraId="2D9069AC" w14:textId="77777777" w:rsidR="00AC3859" w:rsidRDefault="00AC3859" w:rsidP="008B10E3">
            <w:pPr>
              <w:widowControl w:val="0"/>
              <w:spacing w:line="240" w:lineRule="auto"/>
              <w:rPr>
                <w:rFonts w:ascii="Century Gothic" w:hAnsi="Century Gothic"/>
                <w:b/>
                <w:sz w:val="24"/>
              </w:rPr>
            </w:pPr>
          </w:p>
          <w:p w14:paraId="79B75ADE" w14:textId="542F2581" w:rsidR="008B10E3" w:rsidRPr="0082213B" w:rsidRDefault="008B10E3" w:rsidP="008B10E3">
            <w:pPr>
              <w:widowControl w:val="0"/>
              <w:spacing w:line="240" w:lineRule="auto"/>
              <w:rPr>
                <w:rFonts w:ascii="Century Gothic" w:hAnsi="Century Gothic"/>
                <w:b/>
                <w:sz w:val="24"/>
              </w:rPr>
            </w:pPr>
            <w:r>
              <w:rPr>
                <w:rFonts w:ascii="Century Gothic" w:hAnsi="Century Gothic"/>
                <w:b/>
                <w:sz w:val="24"/>
              </w:rPr>
              <w:t>Supplies and Materials</w:t>
            </w:r>
            <w:r w:rsidR="00D11B88">
              <w:rPr>
                <w:rFonts w:ascii="Century Gothic" w:hAnsi="Century Gothic"/>
                <w:b/>
                <w:sz w:val="24"/>
              </w:rPr>
              <w:t>:</w:t>
            </w:r>
          </w:p>
          <w:p w14:paraId="6635096B" w14:textId="66E0ADDE" w:rsidR="008B10E3" w:rsidRDefault="00706EB8" w:rsidP="008B10E3">
            <w:pPr>
              <w:widowControl w:val="0"/>
              <w:spacing w:line="240" w:lineRule="auto"/>
              <w:rPr>
                <w:rFonts w:ascii="Lucida Sans" w:hAnsi="Lucida Sans"/>
                <w:b/>
                <w:sz w:val="24"/>
              </w:rPr>
            </w:pPr>
            <w:r>
              <w:rPr>
                <w:rFonts w:ascii="Lucida Sans" w:hAnsi="Lucida Sans"/>
                <w:sz w:val="24"/>
              </w:rPr>
              <w:t>See attached Student Supplies List</w:t>
            </w:r>
            <w:r w:rsidR="00D11B88">
              <w:rPr>
                <w:rFonts w:ascii="Lucida Sans" w:hAnsi="Lucida Sans"/>
                <w:sz w:val="24"/>
              </w:rPr>
              <w:t xml:space="preserve">.  </w:t>
            </w:r>
          </w:p>
          <w:p w14:paraId="6101AEAB" w14:textId="77777777" w:rsidR="008B10E3" w:rsidRDefault="008B10E3">
            <w:pPr>
              <w:widowControl w:val="0"/>
              <w:spacing w:line="240" w:lineRule="auto"/>
              <w:rPr>
                <w:rFonts w:ascii="Lucida Sans" w:hAnsi="Lucida Sans"/>
                <w:b/>
                <w:sz w:val="24"/>
              </w:rPr>
            </w:pPr>
          </w:p>
          <w:p w14:paraId="6BEB73DE" w14:textId="77777777" w:rsidR="008B10E3" w:rsidRDefault="008B10E3">
            <w:pPr>
              <w:widowControl w:val="0"/>
              <w:spacing w:line="240" w:lineRule="auto"/>
              <w:rPr>
                <w:rFonts w:ascii="Lucida Sans" w:hAnsi="Lucida Sans"/>
                <w:b/>
                <w:sz w:val="24"/>
              </w:rPr>
            </w:pPr>
          </w:p>
          <w:p w14:paraId="3B480EFF" w14:textId="1896CAB6" w:rsidR="009C4C89" w:rsidRPr="00E86F8A" w:rsidRDefault="0082213B">
            <w:pPr>
              <w:widowControl w:val="0"/>
              <w:spacing w:line="240" w:lineRule="auto"/>
              <w:rPr>
                <w:rFonts w:ascii="Lucida Sans" w:hAnsi="Lucida Sans"/>
                <w:b/>
                <w:sz w:val="24"/>
              </w:rPr>
            </w:pPr>
            <w:r w:rsidRPr="00E86F8A">
              <w:rPr>
                <w:rFonts w:ascii="Lucida Sans" w:hAnsi="Lucida Sans"/>
                <w:b/>
                <w:sz w:val="24"/>
              </w:rPr>
              <w:t>Illness:</w:t>
            </w:r>
          </w:p>
          <w:p w14:paraId="25FF1BE1" w14:textId="6D1B5E2D" w:rsidR="00CC041A" w:rsidRPr="00E86F8A" w:rsidRDefault="0082213B">
            <w:pPr>
              <w:widowControl w:val="0"/>
              <w:spacing w:line="240" w:lineRule="auto"/>
              <w:rPr>
                <w:rFonts w:ascii="Lucida Sans" w:hAnsi="Lucida Sans"/>
                <w:b/>
                <w:sz w:val="24"/>
              </w:rPr>
            </w:pPr>
            <w:r w:rsidRPr="00E86F8A">
              <w:rPr>
                <w:rFonts w:ascii="Lucida Sans" w:hAnsi="Lucida Sans"/>
                <w:sz w:val="24"/>
              </w:rPr>
              <w:t>The question of when to keep your child home from school is often a difficult one, especially when decisions must be made first thing in the morning.  It is important, however, to keep your child home if he/she is ill. This helps to make them more comfortable and prevents others from becoming ill.  Children function more effectively in the c</w:t>
            </w:r>
            <w:r w:rsidR="00117BC0" w:rsidRPr="00E86F8A">
              <w:rPr>
                <w:rFonts w:ascii="Lucida Sans" w:hAnsi="Lucida Sans"/>
                <w:sz w:val="24"/>
              </w:rPr>
              <w:t>lassroom when they are healthy.</w:t>
            </w:r>
            <w:r w:rsidRPr="00E86F8A">
              <w:rPr>
                <w:rFonts w:ascii="Lucida Sans" w:hAnsi="Lucida Sans"/>
                <w:sz w:val="24"/>
              </w:rPr>
              <w:br/>
            </w:r>
            <w:r w:rsidRPr="00E86F8A">
              <w:rPr>
                <w:rFonts w:ascii="Lucida Sans" w:hAnsi="Lucida Sans"/>
                <w:sz w:val="24"/>
              </w:rPr>
              <w:br/>
            </w:r>
            <w:r w:rsidRPr="00E86F8A">
              <w:rPr>
                <w:rFonts w:ascii="Lucida Sans" w:hAnsi="Lucida Sans"/>
                <w:b/>
                <w:sz w:val="24"/>
              </w:rPr>
              <w:t>Kindness:</w:t>
            </w:r>
            <w:r w:rsidRPr="00E86F8A">
              <w:rPr>
                <w:rFonts w:ascii="Lucida Sans" w:hAnsi="Lucida Sans"/>
                <w:sz w:val="24"/>
              </w:rPr>
              <w:t xml:space="preserve"> </w:t>
            </w:r>
          </w:p>
          <w:p w14:paraId="29A85BA2" w14:textId="02E5F2FD" w:rsidR="00117BC0" w:rsidRPr="0082213B" w:rsidRDefault="0082213B" w:rsidP="00117BC0">
            <w:pPr>
              <w:widowControl w:val="0"/>
              <w:spacing w:line="240" w:lineRule="auto"/>
              <w:rPr>
                <w:rFonts w:ascii="Century Gothic" w:hAnsi="Century Gothic"/>
                <w:sz w:val="24"/>
              </w:rPr>
            </w:pPr>
            <w:r w:rsidRPr="00E86F8A">
              <w:rPr>
                <w:rFonts w:ascii="Lucida Sans" w:hAnsi="Lucida Sans"/>
                <w:sz w:val="24"/>
              </w:rPr>
              <w:t xml:space="preserve">Students in our classroom are encouraged and expected to treat all members of our class as well as others with kindness and respect. </w:t>
            </w:r>
            <w:r w:rsidRPr="00E86F8A">
              <w:rPr>
                <w:rFonts w:ascii="Lucida Sans" w:hAnsi="Lucida Sans"/>
                <w:b/>
                <w:sz w:val="24"/>
              </w:rPr>
              <w:t>Bothering others, bullying and interruptin</w:t>
            </w:r>
            <w:r w:rsidR="00547AF3" w:rsidRPr="00E86F8A">
              <w:rPr>
                <w:rFonts w:ascii="Lucida Sans" w:hAnsi="Lucida Sans"/>
                <w:b/>
                <w:sz w:val="24"/>
              </w:rPr>
              <w:t>g learning will not be tolerated.</w:t>
            </w:r>
            <w:r w:rsidR="005E6B46" w:rsidRPr="0082213B">
              <w:rPr>
                <w:rFonts w:ascii="Century Gothic" w:hAnsi="Century Gothic"/>
                <w:b/>
                <w:sz w:val="24"/>
              </w:rPr>
              <w:t xml:space="preserve"> </w:t>
            </w:r>
            <w:r w:rsidRPr="0082213B">
              <w:rPr>
                <w:rFonts w:ascii="Century Gothic" w:hAnsi="Century Gothic"/>
                <w:sz w:val="24"/>
              </w:rPr>
              <w:br/>
            </w:r>
            <w:r w:rsidRPr="0082213B">
              <w:rPr>
                <w:rFonts w:ascii="Century Gothic" w:hAnsi="Century Gothic"/>
                <w:b/>
                <w:sz w:val="24"/>
              </w:rPr>
              <w:lastRenderedPageBreak/>
              <w:br/>
            </w:r>
          </w:p>
          <w:p w14:paraId="125ABA85" w14:textId="3716A78A" w:rsidR="009C4C89" w:rsidRPr="0082213B" w:rsidRDefault="0082213B">
            <w:pPr>
              <w:widowControl w:val="0"/>
              <w:spacing w:line="240" w:lineRule="auto"/>
              <w:rPr>
                <w:rFonts w:ascii="Century Gothic" w:hAnsi="Century Gothic"/>
                <w:sz w:val="24"/>
              </w:rPr>
            </w:pPr>
            <w:r w:rsidRPr="0082213B">
              <w:rPr>
                <w:rFonts w:ascii="Century Gothic" w:hAnsi="Century Gothic"/>
                <w:sz w:val="24"/>
              </w:rPr>
              <w:br/>
            </w:r>
          </w:p>
        </w:tc>
      </w:tr>
      <w:tr w:rsidR="009C4C89" w:rsidRPr="0082213B" w14:paraId="1F197B2D" w14:textId="77777777" w:rsidTr="4F26BDB9">
        <w:tc>
          <w:tcPr>
            <w:tcW w:w="9360" w:type="dxa"/>
            <w:tcMar>
              <w:top w:w="100" w:type="dxa"/>
              <w:left w:w="100" w:type="dxa"/>
              <w:bottom w:w="100" w:type="dxa"/>
              <w:right w:w="100" w:type="dxa"/>
            </w:tcMar>
          </w:tcPr>
          <w:p w14:paraId="691D8794" w14:textId="77777777" w:rsidR="0091519A" w:rsidRDefault="0091519A" w:rsidP="0091519A">
            <w:pPr>
              <w:widowControl w:val="0"/>
              <w:spacing w:line="240" w:lineRule="auto"/>
              <w:rPr>
                <w:rFonts w:ascii="Century Gothic" w:hAnsi="Century Gothic"/>
                <w:b/>
                <w:sz w:val="24"/>
              </w:rPr>
            </w:pPr>
          </w:p>
          <w:p w14:paraId="76BC692D" w14:textId="7C627B34" w:rsidR="0091519A" w:rsidRPr="001D1C66" w:rsidRDefault="008B10E3" w:rsidP="0091519A">
            <w:pPr>
              <w:widowControl w:val="0"/>
              <w:spacing w:line="240" w:lineRule="auto"/>
              <w:rPr>
                <w:rStyle w:val="Strong"/>
                <w:rFonts w:ascii="Lucida Sans" w:hAnsi="Lucida Sans" w:cs="Lucida Sans Unicode"/>
                <w:bCs w:val="0"/>
                <w:sz w:val="24"/>
              </w:rPr>
            </w:pPr>
            <w:r w:rsidRPr="001D1C66">
              <w:rPr>
                <w:rFonts w:ascii="Lucida Sans" w:hAnsi="Lucida Sans" w:cs="Lucida Sans Unicode"/>
                <w:b/>
                <w:sz w:val="24"/>
              </w:rPr>
              <w:t>Grading Policy</w:t>
            </w:r>
            <w:r w:rsidR="00AC3859" w:rsidRPr="001D1C66">
              <w:rPr>
                <w:rFonts w:ascii="Lucida Sans" w:hAnsi="Lucida Sans" w:cs="Lucida Sans Unicode"/>
                <w:b/>
                <w:sz w:val="24"/>
              </w:rPr>
              <w:t>:</w:t>
            </w:r>
            <w:r w:rsidR="0091519A" w:rsidRPr="001D1C66">
              <w:rPr>
                <w:rFonts w:ascii="Lucida Sans" w:hAnsi="Lucida Sans" w:cs="Lucida Sans Unicode"/>
                <w:b/>
                <w:sz w:val="24"/>
              </w:rPr>
              <w:t xml:space="preserve">  </w:t>
            </w:r>
          </w:p>
          <w:p w14:paraId="351BD1F1" w14:textId="77777777" w:rsidR="0091519A" w:rsidRPr="001D1C66" w:rsidRDefault="0091519A" w:rsidP="0091519A">
            <w:pPr>
              <w:pStyle w:val="NormalWeb"/>
              <w:shd w:val="clear" w:color="auto" w:fill="FFFFFF"/>
              <w:spacing w:before="0" w:beforeAutospacing="0" w:after="0" w:afterAutospacing="0"/>
              <w:rPr>
                <w:rFonts w:ascii="Lucida Sans" w:hAnsi="Lucida Sans" w:cs="Lucida Sans Unicode"/>
                <w:sz w:val="28"/>
                <w:szCs w:val="28"/>
              </w:rPr>
            </w:pPr>
            <w:r w:rsidRPr="001D1C66">
              <w:rPr>
                <w:rStyle w:val="Strong"/>
                <w:rFonts w:ascii="Lucida Sans" w:hAnsi="Lucida Sans" w:cs="Lucida Sans Unicode"/>
                <w:sz w:val="28"/>
                <w:szCs w:val="28"/>
                <w:u w:val="single"/>
              </w:rPr>
              <w:t>K-3rd Grades Standards Based Grading</w:t>
            </w:r>
          </w:p>
          <w:p w14:paraId="0751E84A" w14:textId="77777777" w:rsidR="0091519A" w:rsidRPr="001D1C66" w:rsidRDefault="0091519A" w:rsidP="0091519A">
            <w:pPr>
              <w:pStyle w:val="NormalWeb"/>
              <w:shd w:val="clear" w:color="auto" w:fill="FFFFFF"/>
              <w:spacing w:before="0" w:beforeAutospacing="0" w:after="0" w:afterAutospacing="0"/>
              <w:rPr>
                <w:rFonts w:ascii="Lucida Sans" w:hAnsi="Lucida Sans" w:cs="Arial"/>
                <w:sz w:val="21"/>
                <w:szCs w:val="21"/>
              </w:rPr>
            </w:pPr>
            <w:r w:rsidRPr="001D1C66">
              <w:rPr>
                <w:rStyle w:val="Strong"/>
                <w:rFonts w:ascii="Lucida Sans" w:hAnsi="Lucida Sans" w:cs="Arial"/>
                <w:sz w:val="21"/>
                <w:szCs w:val="21"/>
              </w:rPr>
              <w:t>1- Beginning Learner} </w:t>
            </w:r>
            <w:r w:rsidRPr="001D1C66">
              <w:rPr>
                <w:rFonts w:ascii="Lucida Sans" w:hAnsi="Lucida Sans" w:cs="Arial"/>
                <w:sz w:val="21"/>
                <w:szCs w:val="21"/>
              </w:rPr>
              <w:t>This means the student's work exemplified more than 2 grade levels below the expectation and/or it was completed with assistance beyond the student's IEP accommodations</w:t>
            </w:r>
          </w:p>
          <w:p w14:paraId="109247BC" w14:textId="77777777" w:rsidR="001D1C66" w:rsidRDefault="001D1C66" w:rsidP="0091519A">
            <w:pPr>
              <w:pStyle w:val="NormalWeb"/>
              <w:shd w:val="clear" w:color="auto" w:fill="FFFFFF"/>
              <w:spacing w:before="0" w:beforeAutospacing="0" w:after="0" w:afterAutospacing="0"/>
              <w:rPr>
                <w:rStyle w:val="Strong"/>
                <w:rFonts w:ascii="Lucida Sans" w:hAnsi="Lucida Sans" w:cs="Arial"/>
                <w:sz w:val="21"/>
                <w:szCs w:val="21"/>
              </w:rPr>
            </w:pPr>
          </w:p>
          <w:p w14:paraId="6C491B46" w14:textId="5B09586E" w:rsidR="0091519A" w:rsidRPr="001D1C66" w:rsidRDefault="0091519A" w:rsidP="0091519A">
            <w:pPr>
              <w:pStyle w:val="NormalWeb"/>
              <w:shd w:val="clear" w:color="auto" w:fill="FFFFFF"/>
              <w:spacing w:before="0" w:beforeAutospacing="0" w:after="0" w:afterAutospacing="0"/>
              <w:rPr>
                <w:rFonts w:ascii="Lucida Sans" w:hAnsi="Lucida Sans" w:cs="Arial"/>
                <w:sz w:val="21"/>
                <w:szCs w:val="21"/>
              </w:rPr>
            </w:pPr>
            <w:r w:rsidRPr="001D1C66">
              <w:rPr>
                <w:rStyle w:val="Strong"/>
                <w:rFonts w:ascii="Lucida Sans" w:hAnsi="Lucida Sans" w:cs="Arial"/>
                <w:sz w:val="21"/>
                <w:szCs w:val="21"/>
              </w:rPr>
              <w:t>2- Emerging Learner} </w:t>
            </w:r>
            <w:r w:rsidRPr="001D1C66">
              <w:rPr>
                <w:rFonts w:ascii="Lucida Sans" w:hAnsi="Lucida Sans" w:cs="Arial"/>
                <w:sz w:val="21"/>
                <w:szCs w:val="21"/>
              </w:rPr>
              <w:t>This means the student's work exemplified below grade level work with the student's IEP accommodations (this could also mean the student did not quite work independently due to goals that should be focused on according to the IEP)</w:t>
            </w:r>
          </w:p>
          <w:p w14:paraId="04CF7AB1" w14:textId="77777777" w:rsidR="001D1C66" w:rsidRDefault="001D1C66" w:rsidP="0091519A">
            <w:pPr>
              <w:pStyle w:val="NormalWeb"/>
              <w:shd w:val="clear" w:color="auto" w:fill="FFFFFF"/>
              <w:spacing w:before="0" w:beforeAutospacing="0" w:after="0" w:afterAutospacing="0"/>
              <w:rPr>
                <w:rStyle w:val="Strong"/>
                <w:rFonts w:ascii="Lucida Sans" w:hAnsi="Lucida Sans" w:cs="Arial"/>
                <w:sz w:val="21"/>
                <w:szCs w:val="21"/>
              </w:rPr>
            </w:pPr>
          </w:p>
          <w:p w14:paraId="4BA835B4" w14:textId="56D6AD9E" w:rsidR="0091519A" w:rsidRPr="001D1C66" w:rsidRDefault="0091519A" w:rsidP="0091519A">
            <w:pPr>
              <w:pStyle w:val="NormalWeb"/>
              <w:shd w:val="clear" w:color="auto" w:fill="FFFFFF"/>
              <w:spacing w:before="0" w:beforeAutospacing="0" w:after="0" w:afterAutospacing="0"/>
              <w:rPr>
                <w:rFonts w:ascii="Lucida Sans" w:hAnsi="Lucida Sans" w:cs="Arial"/>
                <w:sz w:val="21"/>
                <w:szCs w:val="21"/>
              </w:rPr>
            </w:pPr>
            <w:r w:rsidRPr="001D1C66">
              <w:rPr>
                <w:rStyle w:val="Strong"/>
                <w:rFonts w:ascii="Lucida Sans" w:hAnsi="Lucida Sans" w:cs="Arial"/>
                <w:sz w:val="21"/>
                <w:szCs w:val="21"/>
              </w:rPr>
              <w:t>3- Proficient Learner} </w:t>
            </w:r>
            <w:r w:rsidRPr="001D1C66">
              <w:rPr>
                <w:rFonts w:ascii="Lucida Sans" w:hAnsi="Lucida Sans" w:cs="Arial"/>
                <w:sz w:val="21"/>
                <w:szCs w:val="21"/>
              </w:rPr>
              <w:t>This means the student's work exemplified grade level responses with the student's IEP accommodations</w:t>
            </w:r>
          </w:p>
          <w:p w14:paraId="444F292C" w14:textId="77777777" w:rsidR="001D1C66" w:rsidRDefault="001D1C66" w:rsidP="0091519A">
            <w:pPr>
              <w:pStyle w:val="NormalWeb"/>
              <w:shd w:val="clear" w:color="auto" w:fill="FFFFFF"/>
              <w:spacing w:before="0" w:beforeAutospacing="0" w:after="0" w:afterAutospacing="0"/>
              <w:rPr>
                <w:rStyle w:val="Strong"/>
                <w:rFonts w:ascii="Lucida Sans" w:hAnsi="Lucida Sans" w:cs="Arial"/>
                <w:sz w:val="21"/>
                <w:szCs w:val="21"/>
              </w:rPr>
            </w:pPr>
          </w:p>
          <w:p w14:paraId="0F211C2D" w14:textId="26A2882F" w:rsidR="0091519A" w:rsidRPr="001D1C66" w:rsidRDefault="0091519A" w:rsidP="0091519A">
            <w:pPr>
              <w:pStyle w:val="NormalWeb"/>
              <w:shd w:val="clear" w:color="auto" w:fill="FFFFFF"/>
              <w:spacing w:before="0" w:beforeAutospacing="0" w:after="0" w:afterAutospacing="0"/>
              <w:rPr>
                <w:rFonts w:ascii="Lucida Sans" w:hAnsi="Lucida Sans" w:cs="Arial"/>
                <w:sz w:val="21"/>
                <w:szCs w:val="21"/>
              </w:rPr>
            </w:pPr>
            <w:r w:rsidRPr="001D1C66">
              <w:rPr>
                <w:rStyle w:val="Strong"/>
                <w:rFonts w:ascii="Lucida Sans" w:hAnsi="Lucida Sans" w:cs="Arial"/>
                <w:sz w:val="21"/>
                <w:szCs w:val="21"/>
              </w:rPr>
              <w:t>4- Distinguished Learner} </w:t>
            </w:r>
            <w:r w:rsidRPr="001D1C66">
              <w:rPr>
                <w:rFonts w:ascii="Lucida Sans" w:hAnsi="Lucida Sans" w:cs="Arial"/>
                <w:sz w:val="21"/>
                <w:szCs w:val="21"/>
              </w:rPr>
              <w:t>This means the student's work exemplified grade level responses without the use of the IEP accommodations even though the accommodations were provided </w:t>
            </w:r>
          </w:p>
          <w:p w14:paraId="04429F67" w14:textId="77777777" w:rsidR="0091519A" w:rsidRPr="00680DBA" w:rsidRDefault="0091519A" w:rsidP="0091519A">
            <w:pPr>
              <w:pStyle w:val="NormalWeb"/>
              <w:shd w:val="clear" w:color="auto" w:fill="FFFFFF"/>
              <w:spacing w:before="0" w:beforeAutospacing="0" w:after="0" w:afterAutospacing="0"/>
              <w:rPr>
                <w:rFonts w:ascii="Arial" w:hAnsi="Arial" w:cs="Arial"/>
                <w:sz w:val="21"/>
                <w:szCs w:val="21"/>
              </w:rPr>
            </w:pPr>
            <w:r w:rsidRPr="00680DBA">
              <w:rPr>
                <w:rFonts w:ascii="Arial" w:hAnsi="Arial" w:cs="Arial"/>
                <w:sz w:val="21"/>
                <w:szCs w:val="21"/>
              </w:rPr>
              <w:t> </w:t>
            </w:r>
          </w:p>
          <w:p w14:paraId="0AE9D69D" w14:textId="77777777" w:rsidR="0091519A" w:rsidRPr="001D1C66" w:rsidRDefault="0091519A" w:rsidP="0091519A">
            <w:pPr>
              <w:pStyle w:val="NormalWeb"/>
              <w:shd w:val="clear" w:color="auto" w:fill="FFFFFF"/>
              <w:spacing w:before="0" w:beforeAutospacing="0" w:after="0" w:afterAutospacing="0"/>
              <w:rPr>
                <w:rFonts w:ascii="Lucida Sans" w:hAnsi="Lucida Sans" w:cs="Arial"/>
                <w:sz w:val="28"/>
                <w:szCs w:val="28"/>
              </w:rPr>
            </w:pPr>
            <w:r w:rsidRPr="001D1C66">
              <w:rPr>
                <w:rStyle w:val="Strong"/>
                <w:rFonts w:ascii="Lucida Sans" w:hAnsi="Lucida Sans" w:cs="Arial"/>
                <w:sz w:val="28"/>
                <w:szCs w:val="28"/>
                <w:u w:val="single"/>
              </w:rPr>
              <w:t>3</w:t>
            </w:r>
            <w:r w:rsidRPr="001D1C66">
              <w:rPr>
                <w:rStyle w:val="Strong"/>
                <w:rFonts w:ascii="Lucida Sans" w:hAnsi="Lucida Sans" w:cs="Arial"/>
                <w:sz w:val="28"/>
                <w:szCs w:val="28"/>
                <w:u w:val="single"/>
                <w:vertAlign w:val="superscript"/>
              </w:rPr>
              <w:t>rd</w:t>
            </w:r>
            <w:r w:rsidRPr="001D1C66">
              <w:rPr>
                <w:rStyle w:val="Strong"/>
                <w:rFonts w:ascii="Lucida Sans" w:hAnsi="Lucida Sans" w:cs="Arial"/>
                <w:sz w:val="28"/>
                <w:szCs w:val="28"/>
                <w:u w:val="single"/>
              </w:rPr>
              <w:t>-5th Grades </w:t>
            </w:r>
          </w:p>
          <w:p w14:paraId="47DAEE3F" w14:textId="77777777" w:rsidR="0091519A" w:rsidRPr="001D1C66" w:rsidRDefault="0091519A" w:rsidP="0091519A">
            <w:pPr>
              <w:pStyle w:val="NormalWeb"/>
              <w:shd w:val="clear" w:color="auto" w:fill="FFFFFF"/>
              <w:spacing w:before="0" w:beforeAutospacing="0" w:after="0" w:afterAutospacing="0"/>
              <w:rPr>
                <w:rFonts w:ascii="Lucida Sans" w:hAnsi="Lucida Sans" w:cs="Arial"/>
                <w:sz w:val="21"/>
                <w:szCs w:val="21"/>
              </w:rPr>
            </w:pPr>
            <w:r w:rsidRPr="001D1C66">
              <w:rPr>
                <w:rStyle w:val="Strong"/>
                <w:rFonts w:ascii="Lucida Sans" w:hAnsi="Lucida Sans" w:cs="Arial"/>
                <w:sz w:val="21"/>
                <w:szCs w:val="21"/>
              </w:rPr>
              <w:t>Daily Work &amp; Participation- 60%</w:t>
            </w:r>
          </w:p>
          <w:p w14:paraId="34F2BCFB" w14:textId="77777777" w:rsidR="0091519A" w:rsidRPr="001D1C66" w:rsidRDefault="0091519A" w:rsidP="0091519A">
            <w:pPr>
              <w:pStyle w:val="NormalWeb"/>
              <w:shd w:val="clear" w:color="auto" w:fill="FFFFFF"/>
              <w:spacing w:before="0" w:beforeAutospacing="0" w:after="0" w:afterAutospacing="0"/>
              <w:rPr>
                <w:rFonts w:ascii="Lucida Sans" w:hAnsi="Lucida Sans" w:cs="Arial"/>
                <w:sz w:val="21"/>
                <w:szCs w:val="21"/>
              </w:rPr>
            </w:pPr>
            <w:r w:rsidRPr="001D1C66">
              <w:rPr>
                <w:rStyle w:val="Strong"/>
                <w:rFonts w:ascii="Lucida Sans" w:hAnsi="Lucida Sans" w:cs="Arial"/>
                <w:sz w:val="21"/>
                <w:szCs w:val="21"/>
              </w:rPr>
              <w:t>Tests/Projects- 30%</w:t>
            </w:r>
          </w:p>
          <w:p w14:paraId="5F48B7B5" w14:textId="77777777" w:rsidR="0091519A" w:rsidRPr="001D1C66" w:rsidRDefault="0091519A" w:rsidP="0091519A">
            <w:pPr>
              <w:pStyle w:val="NormalWeb"/>
              <w:shd w:val="clear" w:color="auto" w:fill="FFFFFF"/>
              <w:spacing w:before="0" w:beforeAutospacing="0" w:after="0" w:afterAutospacing="0"/>
              <w:rPr>
                <w:rFonts w:ascii="Lucida Sans" w:hAnsi="Lucida Sans" w:cs="Arial"/>
                <w:sz w:val="21"/>
                <w:szCs w:val="21"/>
              </w:rPr>
            </w:pPr>
            <w:r w:rsidRPr="001D1C66">
              <w:rPr>
                <w:rStyle w:val="Strong"/>
                <w:rFonts w:ascii="Lucida Sans" w:hAnsi="Lucida Sans" w:cs="Arial"/>
                <w:sz w:val="21"/>
                <w:szCs w:val="21"/>
              </w:rPr>
              <w:t>Homework- 10%</w:t>
            </w:r>
          </w:p>
          <w:p w14:paraId="03BC8262" w14:textId="77777777" w:rsidR="0091519A" w:rsidRPr="001D1C66" w:rsidRDefault="0091519A" w:rsidP="0091519A">
            <w:pPr>
              <w:pStyle w:val="NormalWeb"/>
              <w:shd w:val="clear" w:color="auto" w:fill="FFFFFF"/>
              <w:spacing w:before="0" w:beforeAutospacing="0" w:after="0" w:afterAutospacing="0"/>
              <w:rPr>
                <w:rFonts w:ascii="Lucida Sans" w:hAnsi="Lucida Sans" w:cs="Arial"/>
                <w:sz w:val="21"/>
                <w:szCs w:val="21"/>
              </w:rPr>
            </w:pPr>
          </w:p>
          <w:p w14:paraId="71E2A518" w14:textId="09FA28BB" w:rsidR="0091519A" w:rsidRPr="001D1C66" w:rsidRDefault="0091519A" w:rsidP="0091519A">
            <w:pPr>
              <w:pStyle w:val="NormalWeb"/>
              <w:shd w:val="clear" w:color="auto" w:fill="FFFFFF"/>
              <w:spacing w:before="0" w:beforeAutospacing="0" w:after="0" w:afterAutospacing="0"/>
              <w:rPr>
                <w:rFonts w:ascii="Lucida Sans" w:hAnsi="Lucida Sans" w:cs="Arial"/>
                <w:sz w:val="21"/>
                <w:szCs w:val="21"/>
              </w:rPr>
            </w:pPr>
            <w:r w:rsidRPr="001D1C66">
              <w:rPr>
                <w:rFonts w:ascii="Lucida Sans" w:hAnsi="Lucida Sans" w:cs="Arial"/>
                <w:sz w:val="21"/>
                <w:szCs w:val="21"/>
              </w:rPr>
              <w:t xml:space="preserve">My grading policy correlates with the policy established by the Richmond County Special Education Department. Grades will be based on modifications of standards to reflect progress on IEP goals and objectives.  IEP progress reports will be distributed every nine weeks according to the start date of the student's IEP.  Regular report cards and progress reports will be distributed according to the </w:t>
            </w:r>
            <w:r w:rsidR="001D1C66">
              <w:rPr>
                <w:rFonts w:ascii="Lucida Sans" w:hAnsi="Lucida Sans" w:cs="Arial"/>
                <w:sz w:val="21"/>
                <w:szCs w:val="21"/>
              </w:rPr>
              <w:t>policy established by Richmond County School System.</w:t>
            </w:r>
          </w:p>
          <w:p w14:paraId="1EE46C1A" w14:textId="77777777" w:rsidR="0091519A" w:rsidRPr="001D1C66" w:rsidRDefault="0091519A" w:rsidP="0091519A">
            <w:pPr>
              <w:pStyle w:val="NormalWeb"/>
              <w:shd w:val="clear" w:color="auto" w:fill="FFFFFF"/>
              <w:spacing w:before="0" w:beforeAutospacing="0" w:after="0" w:afterAutospacing="0"/>
              <w:rPr>
                <w:rStyle w:val="Strong"/>
                <w:rFonts w:ascii="Lucida Sans" w:hAnsi="Lucida Sans" w:cs="Arial"/>
                <w:sz w:val="21"/>
                <w:szCs w:val="21"/>
              </w:rPr>
            </w:pPr>
          </w:p>
          <w:p w14:paraId="3C13E7F4" w14:textId="07856217" w:rsidR="0091519A" w:rsidRDefault="0091519A" w:rsidP="0091519A">
            <w:pPr>
              <w:pStyle w:val="NormalWeb"/>
              <w:shd w:val="clear" w:color="auto" w:fill="FFFFFF"/>
              <w:spacing w:before="0" w:beforeAutospacing="0" w:after="0" w:afterAutospacing="0"/>
              <w:rPr>
                <w:rStyle w:val="Strong"/>
                <w:rFonts w:ascii="Lucida Sans" w:hAnsi="Lucida Sans" w:cs="Arial"/>
                <w:i/>
                <w:color w:val="4B0082"/>
                <w:sz w:val="21"/>
                <w:szCs w:val="21"/>
              </w:rPr>
            </w:pPr>
            <w:r w:rsidRPr="001D1C66">
              <w:rPr>
                <w:rStyle w:val="Strong"/>
                <w:rFonts w:ascii="Lucida Sans" w:hAnsi="Lucida Sans" w:cs="Arial"/>
                <w:sz w:val="21"/>
                <w:szCs w:val="21"/>
              </w:rPr>
              <w:t>*</w:t>
            </w:r>
            <w:r w:rsidR="001D1C66">
              <w:rPr>
                <w:rStyle w:val="Strong"/>
                <w:rFonts w:ascii="Lucida Sans" w:hAnsi="Lucida Sans" w:cs="Arial"/>
                <w:i/>
                <w:sz w:val="21"/>
                <w:szCs w:val="21"/>
              </w:rPr>
              <w:t xml:space="preserve">All grades are </w:t>
            </w:r>
            <w:r w:rsidRPr="001D1C66">
              <w:rPr>
                <w:rStyle w:val="Strong"/>
                <w:rFonts w:ascii="Lucida Sans" w:hAnsi="Lucida Sans" w:cs="Arial"/>
                <w:i/>
                <w:sz w:val="21"/>
                <w:szCs w:val="21"/>
              </w:rPr>
              <w:t>given based on the student's capability in addition to the standards</w:t>
            </w:r>
            <w:r w:rsidRPr="001D1C66">
              <w:rPr>
                <w:rStyle w:val="Strong"/>
                <w:rFonts w:ascii="Lucida Sans" w:hAnsi="Lucida Sans" w:cs="Arial"/>
                <w:i/>
                <w:color w:val="4B0082"/>
                <w:sz w:val="21"/>
                <w:szCs w:val="21"/>
              </w:rPr>
              <w:t>.</w:t>
            </w:r>
          </w:p>
          <w:p w14:paraId="2310BC03" w14:textId="54099226" w:rsidR="00D60D37" w:rsidRDefault="00D60D37" w:rsidP="0091519A">
            <w:pPr>
              <w:pStyle w:val="NormalWeb"/>
              <w:shd w:val="clear" w:color="auto" w:fill="FFFFFF"/>
              <w:spacing w:before="0" w:beforeAutospacing="0" w:after="0" w:afterAutospacing="0"/>
              <w:rPr>
                <w:rStyle w:val="Strong"/>
                <w:rFonts w:ascii="Lucida Sans" w:hAnsi="Lucida Sans" w:cs="Arial"/>
                <w:i/>
                <w:color w:val="4B0082"/>
                <w:sz w:val="21"/>
                <w:szCs w:val="21"/>
              </w:rPr>
            </w:pPr>
          </w:p>
          <w:p w14:paraId="0E388FD7" w14:textId="5B1BFA57" w:rsidR="00D60D37" w:rsidRDefault="00D60D37" w:rsidP="0091519A">
            <w:pPr>
              <w:pStyle w:val="NormalWeb"/>
              <w:shd w:val="clear" w:color="auto" w:fill="FFFFFF"/>
              <w:spacing w:before="0" w:beforeAutospacing="0" w:after="0" w:afterAutospacing="0"/>
              <w:rPr>
                <w:rStyle w:val="Strong"/>
                <w:rFonts w:ascii="Lucida Sans" w:hAnsi="Lucida Sans"/>
                <w:sz w:val="28"/>
                <w:szCs w:val="28"/>
              </w:rPr>
            </w:pPr>
            <w:r w:rsidRPr="00D60D37">
              <w:rPr>
                <w:rFonts w:ascii="Lucida Sans" w:hAnsi="Lucida Sans"/>
                <w:b/>
                <w:bCs/>
                <w:noProof/>
                <w:sz w:val="28"/>
                <w:szCs w:val="28"/>
              </w:rPr>
              <mc:AlternateContent>
                <mc:Choice Requires="wps">
                  <w:drawing>
                    <wp:anchor distT="0" distB="0" distL="114300" distR="114300" simplePos="0" relativeHeight="251659264" behindDoc="0" locked="0" layoutInCell="1" allowOverlap="1" wp14:anchorId="302757FE" wp14:editId="29E45E54">
                      <wp:simplePos x="0" y="0"/>
                      <wp:positionH relativeFrom="column">
                        <wp:posOffset>44449</wp:posOffset>
                      </wp:positionH>
                      <wp:positionV relativeFrom="paragraph">
                        <wp:posOffset>181610</wp:posOffset>
                      </wp:positionV>
                      <wp:extent cx="11144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14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0BAC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3pt" to="91.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" strokecolor="#4579b8 [3044]"/>
                  </w:pict>
                </mc:Fallback>
              </mc:AlternateContent>
            </w:r>
            <w:r w:rsidRPr="00D60D37">
              <w:rPr>
                <w:rStyle w:val="Strong"/>
                <w:rFonts w:ascii="Lucida Sans" w:hAnsi="Lucida Sans"/>
                <w:sz w:val="28"/>
                <w:szCs w:val="28"/>
              </w:rPr>
              <w:t>6-8</w:t>
            </w:r>
            <w:r w:rsidRPr="00D60D37">
              <w:rPr>
                <w:rStyle w:val="Strong"/>
                <w:rFonts w:ascii="Lucida Sans" w:hAnsi="Lucida Sans"/>
                <w:sz w:val="28"/>
                <w:szCs w:val="28"/>
                <w:vertAlign w:val="superscript"/>
              </w:rPr>
              <w:t>th</w:t>
            </w:r>
            <w:r w:rsidRPr="00D60D37">
              <w:rPr>
                <w:rStyle w:val="Strong"/>
                <w:rFonts w:ascii="Lucida Sans" w:hAnsi="Lucida Sans"/>
                <w:sz w:val="28"/>
                <w:szCs w:val="28"/>
              </w:rPr>
              <w:t xml:space="preserve"> Grades</w:t>
            </w:r>
          </w:p>
          <w:p w14:paraId="333AA887" w14:textId="77777777" w:rsidR="00D60D37" w:rsidRPr="001C4408" w:rsidRDefault="00D60D37" w:rsidP="00D60D37">
            <w:pPr>
              <w:pStyle w:val="NormalWeb"/>
              <w:shd w:val="clear" w:color="auto" w:fill="FFFFFF"/>
              <w:rPr>
                <w:rFonts w:ascii="Lucida Sans" w:hAnsi="Lucida Sans" w:cs="Arial"/>
                <w:b/>
                <w:i/>
                <w:sz w:val="21"/>
                <w:szCs w:val="21"/>
              </w:rPr>
            </w:pPr>
            <w:r w:rsidRPr="001C4408">
              <w:rPr>
                <w:rFonts w:ascii="Lucida Sans" w:hAnsi="Lucida Sans" w:cs="Arial"/>
                <w:b/>
                <w:i/>
                <w:sz w:val="21"/>
                <w:szCs w:val="21"/>
              </w:rPr>
              <w:t xml:space="preserve">Grade Scale </w:t>
            </w:r>
          </w:p>
          <w:p w14:paraId="3469A0FF" w14:textId="07C1885E" w:rsidR="00D60D37" w:rsidRPr="00D60D37" w:rsidRDefault="00D60D37" w:rsidP="00D60D37">
            <w:pPr>
              <w:pStyle w:val="NormalWeb"/>
              <w:shd w:val="clear" w:color="auto" w:fill="FFFFFF"/>
              <w:rPr>
                <w:rFonts w:ascii="Lucida Sans" w:hAnsi="Lucida Sans" w:cs="Arial"/>
                <w:i/>
                <w:sz w:val="21"/>
                <w:szCs w:val="21"/>
              </w:rPr>
            </w:pPr>
            <w:r>
              <w:rPr>
                <w:rFonts w:ascii="Lucida Sans" w:hAnsi="Lucida Sans" w:cs="Arial"/>
                <w:i/>
                <w:sz w:val="21"/>
                <w:szCs w:val="21"/>
              </w:rPr>
              <w:t xml:space="preserve">A 90-100                                                  </w:t>
            </w:r>
          </w:p>
          <w:p w14:paraId="5352187F" w14:textId="77777777" w:rsidR="00D60D37" w:rsidRPr="00D60D37" w:rsidRDefault="00D60D37" w:rsidP="00D60D37">
            <w:pPr>
              <w:pStyle w:val="NormalWeb"/>
              <w:shd w:val="clear" w:color="auto" w:fill="FFFFFF"/>
              <w:rPr>
                <w:rFonts w:ascii="Lucida Sans" w:hAnsi="Lucida Sans" w:cs="Arial"/>
                <w:i/>
                <w:sz w:val="21"/>
                <w:szCs w:val="21"/>
              </w:rPr>
            </w:pPr>
            <w:r w:rsidRPr="00D60D37">
              <w:rPr>
                <w:rFonts w:ascii="Lucida Sans" w:hAnsi="Lucida Sans" w:cs="Arial"/>
                <w:i/>
                <w:sz w:val="21"/>
                <w:szCs w:val="21"/>
              </w:rPr>
              <w:t>B 80 – 89</w:t>
            </w:r>
          </w:p>
          <w:p w14:paraId="0F82B361" w14:textId="77777777" w:rsidR="00D60D37" w:rsidRPr="00D60D37" w:rsidRDefault="00D60D37" w:rsidP="00D60D37">
            <w:pPr>
              <w:pStyle w:val="NormalWeb"/>
              <w:shd w:val="clear" w:color="auto" w:fill="FFFFFF"/>
              <w:rPr>
                <w:rFonts w:ascii="Lucida Sans" w:hAnsi="Lucida Sans" w:cs="Arial"/>
                <w:i/>
                <w:sz w:val="21"/>
                <w:szCs w:val="21"/>
              </w:rPr>
            </w:pPr>
            <w:r w:rsidRPr="00D60D37">
              <w:rPr>
                <w:rFonts w:ascii="Lucida Sans" w:hAnsi="Lucida Sans" w:cs="Arial"/>
                <w:i/>
                <w:sz w:val="21"/>
                <w:szCs w:val="21"/>
              </w:rPr>
              <w:t>C 75 – 79</w:t>
            </w:r>
          </w:p>
          <w:p w14:paraId="242851A7" w14:textId="77777777" w:rsidR="00D60D37" w:rsidRPr="00D60D37" w:rsidRDefault="00D60D37" w:rsidP="00D60D37">
            <w:pPr>
              <w:pStyle w:val="NormalWeb"/>
              <w:shd w:val="clear" w:color="auto" w:fill="FFFFFF"/>
              <w:rPr>
                <w:rFonts w:ascii="Lucida Sans" w:hAnsi="Lucida Sans" w:cs="Arial"/>
                <w:i/>
                <w:sz w:val="21"/>
                <w:szCs w:val="21"/>
              </w:rPr>
            </w:pPr>
            <w:r w:rsidRPr="00D60D37">
              <w:rPr>
                <w:rFonts w:ascii="Lucida Sans" w:hAnsi="Lucida Sans" w:cs="Arial"/>
                <w:i/>
                <w:sz w:val="21"/>
                <w:szCs w:val="21"/>
              </w:rPr>
              <w:lastRenderedPageBreak/>
              <w:t>D 70 – 74</w:t>
            </w:r>
          </w:p>
          <w:p w14:paraId="0450253F" w14:textId="66FA9562" w:rsidR="00D60D37" w:rsidRDefault="00D60D37" w:rsidP="00D60D37">
            <w:pPr>
              <w:pStyle w:val="NormalWeb"/>
              <w:shd w:val="clear" w:color="auto" w:fill="FFFFFF"/>
              <w:spacing w:before="0" w:beforeAutospacing="0" w:after="0" w:afterAutospacing="0"/>
              <w:rPr>
                <w:rFonts w:ascii="Lucida Sans" w:hAnsi="Lucida Sans" w:cs="Arial"/>
                <w:i/>
                <w:sz w:val="21"/>
                <w:szCs w:val="21"/>
              </w:rPr>
            </w:pPr>
            <w:r w:rsidRPr="00D60D37">
              <w:rPr>
                <w:rFonts w:ascii="Lucida Sans" w:hAnsi="Lucida Sans" w:cs="Arial"/>
                <w:i/>
                <w:sz w:val="21"/>
                <w:szCs w:val="21"/>
              </w:rPr>
              <w:t>F 69 and below</w:t>
            </w:r>
          </w:p>
          <w:p w14:paraId="3641BD8C" w14:textId="131181BF" w:rsidR="001C4408" w:rsidRDefault="001C4408" w:rsidP="00D60D37">
            <w:pPr>
              <w:pStyle w:val="NormalWeb"/>
              <w:shd w:val="clear" w:color="auto" w:fill="FFFFFF"/>
              <w:spacing w:before="0" w:beforeAutospacing="0" w:after="0" w:afterAutospacing="0"/>
              <w:rPr>
                <w:rFonts w:ascii="Lucida Sans" w:hAnsi="Lucida Sans" w:cs="Arial"/>
                <w:i/>
                <w:sz w:val="21"/>
                <w:szCs w:val="21"/>
              </w:rPr>
            </w:pPr>
          </w:p>
          <w:p w14:paraId="69929CBE" w14:textId="77777777" w:rsidR="001C4408" w:rsidRPr="001C4408" w:rsidRDefault="001C4408" w:rsidP="001C4408">
            <w:pPr>
              <w:pStyle w:val="NormalWeb"/>
              <w:shd w:val="clear" w:color="auto" w:fill="FFFFFF"/>
              <w:rPr>
                <w:rFonts w:ascii="Lucida Sans" w:hAnsi="Lucida Sans" w:cs="Arial"/>
                <w:b/>
                <w:i/>
                <w:sz w:val="21"/>
                <w:szCs w:val="21"/>
              </w:rPr>
            </w:pPr>
            <w:r w:rsidRPr="001C4408">
              <w:rPr>
                <w:rFonts w:ascii="Lucida Sans" w:hAnsi="Lucida Sans" w:cs="Arial"/>
                <w:b/>
                <w:i/>
                <w:sz w:val="21"/>
                <w:szCs w:val="21"/>
              </w:rPr>
              <w:t>Grade Weights:</w:t>
            </w:r>
          </w:p>
          <w:p w14:paraId="38940ADA" w14:textId="77777777" w:rsidR="001C4408" w:rsidRPr="001C4408" w:rsidRDefault="001C4408" w:rsidP="001C4408">
            <w:pPr>
              <w:pStyle w:val="NormalWeb"/>
              <w:shd w:val="clear" w:color="auto" w:fill="FFFFFF"/>
              <w:rPr>
                <w:rFonts w:ascii="Lucida Sans" w:hAnsi="Lucida Sans" w:cs="Arial"/>
                <w:i/>
                <w:sz w:val="21"/>
                <w:szCs w:val="21"/>
              </w:rPr>
            </w:pPr>
            <w:r w:rsidRPr="001C4408">
              <w:rPr>
                <w:rFonts w:ascii="Lucida Sans" w:hAnsi="Lucida Sans" w:cs="Arial"/>
                <w:i/>
                <w:sz w:val="21"/>
                <w:szCs w:val="21"/>
              </w:rPr>
              <w:t>Summative – 40%</w:t>
            </w:r>
          </w:p>
          <w:p w14:paraId="22712144" w14:textId="77777777" w:rsidR="001C4408" w:rsidRPr="001C4408" w:rsidRDefault="001C4408" w:rsidP="001C4408">
            <w:pPr>
              <w:pStyle w:val="NormalWeb"/>
              <w:shd w:val="clear" w:color="auto" w:fill="FFFFFF"/>
              <w:rPr>
                <w:rFonts w:ascii="Lucida Sans" w:hAnsi="Lucida Sans" w:cs="Arial"/>
                <w:i/>
                <w:sz w:val="21"/>
                <w:szCs w:val="21"/>
              </w:rPr>
            </w:pPr>
            <w:r w:rsidRPr="001C4408">
              <w:rPr>
                <w:rFonts w:ascii="Lucida Sans" w:hAnsi="Lucida Sans" w:cs="Arial"/>
                <w:i/>
                <w:sz w:val="21"/>
                <w:szCs w:val="21"/>
              </w:rPr>
              <w:t>(Unit tests, reports, projects)</w:t>
            </w:r>
          </w:p>
          <w:p w14:paraId="6915FFE6" w14:textId="77777777" w:rsidR="001C4408" w:rsidRPr="001C4408" w:rsidRDefault="001C4408" w:rsidP="001C4408">
            <w:pPr>
              <w:pStyle w:val="NormalWeb"/>
              <w:shd w:val="clear" w:color="auto" w:fill="FFFFFF"/>
              <w:rPr>
                <w:rFonts w:ascii="Lucida Sans" w:hAnsi="Lucida Sans" w:cs="Arial"/>
                <w:i/>
                <w:sz w:val="21"/>
                <w:szCs w:val="21"/>
              </w:rPr>
            </w:pPr>
            <w:r w:rsidRPr="001C4408">
              <w:rPr>
                <w:rFonts w:ascii="Lucida Sans" w:hAnsi="Lucida Sans" w:cs="Arial"/>
                <w:i/>
                <w:sz w:val="21"/>
                <w:szCs w:val="21"/>
              </w:rPr>
              <w:t>Formative – 50%</w:t>
            </w:r>
          </w:p>
          <w:p w14:paraId="0C06FE5D" w14:textId="77777777" w:rsidR="001C4408" w:rsidRPr="001C4408" w:rsidRDefault="001C4408" w:rsidP="001C4408">
            <w:pPr>
              <w:pStyle w:val="NormalWeb"/>
              <w:shd w:val="clear" w:color="auto" w:fill="FFFFFF"/>
              <w:rPr>
                <w:rFonts w:ascii="Lucida Sans" w:hAnsi="Lucida Sans" w:cs="Arial"/>
                <w:i/>
                <w:sz w:val="21"/>
                <w:szCs w:val="21"/>
              </w:rPr>
            </w:pPr>
            <w:r w:rsidRPr="001C4408">
              <w:rPr>
                <w:rFonts w:ascii="Lucida Sans" w:hAnsi="Lucida Sans" w:cs="Arial"/>
                <w:i/>
                <w:sz w:val="21"/>
                <w:szCs w:val="21"/>
              </w:rPr>
              <w:t>(Quizzes, Classwork)</w:t>
            </w:r>
          </w:p>
          <w:p w14:paraId="0358E72B" w14:textId="77777777" w:rsidR="001C4408" w:rsidRPr="001C4408" w:rsidRDefault="001C4408" w:rsidP="001C4408">
            <w:pPr>
              <w:pStyle w:val="NormalWeb"/>
              <w:shd w:val="clear" w:color="auto" w:fill="FFFFFF"/>
              <w:rPr>
                <w:rFonts w:ascii="Lucida Sans" w:hAnsi="Lucida Sans" w:cs="Arial"/>
                <w:i/>
                <w:sz w:val="21"/>
                <w:szCs w:val="21"/>
              </w:rPr>
            </w:pPr>
            <w:r w:rsidRPr="001C4408">
              <w:rPr>
                <w:rFonts w:ascii="Lucida Sans" w:hAnsi="Lucida Sans" w:cs="Arial"/>
                <w:i/>
                <w:sz w:val="21"/>
                <w:szCs w:val="21"/>
              </w:rPr>
              <w:t>Other – 10%</w:t>
            </w:r>
          </w:p>
          <w:p w14:paraId="21AB46B8" w14:textId="04A904A3" w:rsidR="001C4408" w:rsidRPr="00D60D37" w:rsidRDefault="001C4408" w:rsidP="001C4408">
            <w:pPr>
              <w:pStyle w:val="NormalWeb"/>
              <w:shd w:val="clear" w:color="auto" w:fill="FFFFFF"/>
              <w:spacing w:before="0" w:beforeAutospacing="0" w:after="0" w:afterAutospacing="0"/>
              <w:rPr>
                <w:rFonts w:ascii="Lucida Sans" w:hAnsi="Lucida Sans" w:cs="Arial"/>
                <w:i/>
                <w:sz w:val="21"/>
                <w:szCs w:val="21"/>
              </w:rPr>
            </w:pPr>
            <w:r w:rsidRPr="001C4408">
              <w:rPr>
                <w:rFonts w:ascii="Lucida Sans" w:hAnsi="Lucida Sans" w:cs="Arial"/>
                <w:i/>
                <w:sz w:val="21"/>
                <w:szCs w:val="21"/>
              </w:rPr>
              <w:t>(Homework, Exit slips)</w:t>
            </w:r>
          </w:p>
          <w:p w14:paraId="5568C5F3" w14:textId="18107FBF" w:rsidR="0091519A" w:rsidRDefault="0091519A" w:rsidP="00AC3859">
            <w:pPr>
              <w:widowControl w:val="0"/>
              <w:spacing w:line="240" w:lineRule="auto"/>
              <w:rPr>
                <w:rFonts w:ascii="Century Gothic" w:hAnsi="Century Gothic"/>
                <w:b/>
                <w:sz w:val="24"/>
              </w:rPr>
            </w:pPr>
          </w:p>
          <w:p w14:paraId="31D6346D" w14:textId="3C126B06" w:rsidR="00AC3859" w:rsidRPr="00E86F8A" w:rsidRDefault="0048412F" w:rsidP="00AC3859">
            <w:pPr>
              <w:widowControl w:val="0"/>
              <w:spacing w:line="240" w:lineRule="auto"/>
              <w:rPr>
                <w:rFonts w:ascii="Lucida Sans" w:hAnsi="Lucida Sans"/>
                <w:sz w:val="24"/>
              </w:rPr>
            </w:pPr>
            <w:r>
              <w:rPr>
                <w:rFonts w:ascii="Lucida Sans" w:hAnsi="Lucida Sans"/>
                <w:sz w:val="24"/>
              </w:rPr>
              <w:t xml:space="preserve"> </w:t>
            </w:r>
            <w:r w:rsidR="00AC3859" w:rsidRPr="00E86F8A">
              <w:rPr>
                <w:rFonts w:ascii="Lucida Sans" w:hAnsi="Lucida Sans"/>
                <w:sz w:val="24"/>
              </w:rPr>
              <w:t xml:space="preserve"> </w:t>
            </w:r>
          </w:p>
          <w:p w14:paraId="72BAE740" w14:textId="54B0F27B" w:rsidR="009C4C89" w:rsidRDefault="009C4C89">
            <w:pPr>
              <w:widowControl w:val="0"/>
              <w:spacing w:line="240" w:lineRule="auto"/>
              <w:rPr>
                <w:rFonts w:ascii="Century Gothic" w:hAnsi="Century Gothic"/>
                <w:b/>
                <w:sz w:val="24"/>
              </w:rPr>
            </w:pPr>
          </w:p>
          <w:p w14:paraId="43A9DB83" w14:textId="77777777" w:rsidR="00AC3859" w:rsidRPr="0082213B" w:rsidRDefault="00AC3859">
            <w:pPr>
              <w:widowControl w:val="0"/>
              <w:spacing w:line="240" w:lineRule="auto"/>
              <w:rPr>
                <w:rFonts w:ascii="Century Gothic" w:hAnsi="Century Gothic"/>
                <w:b/>
                <w:sz w:val="24"/>
              </w:rPr>
            </w:pPr>
          </w:p>
          <w:p w14:paraId="60061E4C" w14:textId="77777777" w:rsidR="009C4C89" w:rsidRPr="0082213B" w:rsidRDefault="009C4C89">
            <w:pPr>
              <w:widowControl w:val="0"/>
              <w:spacing w:line="240" w:lineRule="auto"/>
              <w:rPr>
                <w:rFonts w:ascii="Century Gothic" w:hAnsi="Century Gothic"/>
                <w:b/>
                <w:sz w:val="24"/>
              </w:rPr>
            </w:pPr>
          </w:p>
          <w:p w14:paraId="68545A04" w14:textId="51394926" w:rsidR="009C4C89" w:rsidRPr="00E86F8A" w:rsidRDefault="009C4C89">
            <w:pPr>
              <w:widowControl w:val="0"/>
              <w:spacing w:line="240" w:lineRule="auto"/>
              <w:rPr>
                <w:rFonts w:ascii="Lucida Sans" w:hAnsi="Lucida Sans"/>
                <w:b/>
                <w:sz w:val="24"/>
              </w:rPr>
            </w:pPr>
          </w:p>
        </w:tc>
      </w:tr>
      <w:tr w:rsidR="009C4C89" w:rsidRPr="0082213B" w14:paraId="4B5AA32A" w14:textId="77777777" w:rsidTr="4F26BDB9">
        <w:tc>
          <w:tcPr>
            <w:tcW w:w="9360" w:type="dxa"/>
            <w:tcMar>
              <w:top w:w="100" w:type="dxa"/>
              <w:left w:w="100" w:type="dxa"/>
              <w:bottom w:w="100" w:type="dxa"/>
              <w:right w:w="100" w:type="dxa"/>
            </w:tcMar>
          </w:tcPr>
          <w:p w14:paraId="586DA5D5" w14:textId="77777777" w:rsidR="00117BC0" w:rsidRDefault="0082213B" w:rsidP="00117BC0">
            <w:pPr>
              <w:widowControl w:val="0"/>
              <w:spacing w:line="240" w:lineRule="auto"/>
              <w:rPr>
                <w:rFonts w:ascii="Century Gothic" w:hAnsi="Century Gothic"/>
                <w:b/>
                <w:sz w:val="24"/>
              </w:rPr>
            </w:pPr>
            <w:r w:rsidRPr="0082213B">
              <w:rPr>
                <w:rFonts w:ascii="Century Gothic" w:hAnsi="Century Gothic"/>
                <w:b/>
                <w:sz w:val="24"/>
              </w:rPr>
              <w:lastRenderedPageBreak/>
              <w:t>Contact Information:</w:t>
            </w:r>
          </w:p>
          <w:p w14:paraId="6421AB67" w14:textId="7498AF0E" w:rsidR="009C4C89" w:rsidRPr="00E86F8A" w:rsidRDefault="4F26BDB9" w:rsidP="00117BC0">
            <w:pPr>
              <w:widowControl w:val="0"/>
              <w:spacing w:line="240" w:lineRule="auto"/>
              <w:rPr>
                <w:rFonts w:ascii="Lucida Sans" w:hAnsi="Lucida Sans"/>
                <w:b/>
                <w:sz w:val="24"/>
              </w:rPr>
            </w:pPr>
            <w:r w:rsidRPr="00E86F8A">
              <w:rPr>
                <w:rFonts w:ascii="Lucida Sans" w:eastAsia="Century Gothic" w:hAnsi="Lucida Sans" w:cs="Century Gothic"/>
                <w:sz w:val="24"/>
                <w:szCs w:val="24"/>
              </w:rPr>
              <w:t xml:space="preserve"> </w:t>
            </w:r>
            <w:r w:rsidR="00F0093B">
              <w:rPr>
                <w:rFonts w:ascii="Lucida Sans" w:eastAsia="Century Gothic" w:hAnsi="Lucida Sans" w:cs="Century Gothic"/>
                <w:sz w:val="24"/>
                <w:szCs w:val="24"/>
              </w:rPr>
              <w:t xml:space="preserve">Communication with my students’ parents is very important to me.  </w:t>
            </w:r>
            <w:r w:rsidRPr="00E86F8A">
              <w:rPr>
                <w:rFonts w:ascii="Lucida Sans" w:eastAsia="Century Gothic" w:hAnsi="Lucida Sans" w:cs="Century Gothic"/>
                <w:sz w:val="24"/>
                <w:szCs w:val="24"/>
              </w:rPr>
              <w:t xml:space="preserve">I will </w:t>
            </w:r>
            <w:r w:rsidR="00117BC0" w:rsidRPr="00E86F8A">
              <w:rPr>
                <w:rFonts w:ascii="Lucida Sans" w:eastAsia="Century Gothic" w:hAnsi="Lucida Sans" w:cs="Century Gothic"/>
                <w:sz w:val="24"/>
                <w:szCs w:val="24"/>
              </w:rPr>
              <w:t>be sending home a daily communication journal</w:t>
            </w:r>
            <w:r w:rsidR="006A17E8">
              <w:rPr>
                <w:rFonts w:ascii="Lucida Sans" w:eastAsia="Century Gothic" w:hAnsi="Lucida Sans" w:cs="Century Gothic"/>
                <w:sz w:val="24"/>
                <w:szCs w:val="24"/>
              </w:rPr>
              <w:t xml:space="preserve"> with your child</w:t>
            </w:r>
            <w:r w:rsidR="00117BC0" w:rsidRPr="00E86F8A">
              <w:rPr>
                <w:rFonts w:ascii="Lucida Sans" w:eastAsia="Century Gothic" w:hAnsi="Lucida Sans" w:cs="Century Gothic"/>
                <w:sz w:val="24"/>
                <w:szCs w:val="24"/>
              </w:rPr>
              <w:t xml:space="preserve">. </w:t>
            </w:r>
            <w:r w:rsidR="00F0093B">
              <w:rPr>
                <w:rFonts w:ascii="Lucida Sans" w:eastAsia="Century Gothic" w:hAnsi="Lucida Sans" w:cs="Century Gothic"/>
                <w:sz w:val="24"/>
                <w:szCs w:val="24"/>
              </w:rPr>
              <w:t>I will also s</w:t>
            </w:r>
            <w:r w:rsidRPr="00E86F8A">
              <w:rPr>
                <w:rFonts w:ascii="Lucida Sans" w:eastAsia="Century Gothic" w:hAnsi="Lucida Sans" w:cs="Century Gothic"/>
                <w:sz w:val="24"/>
                <w:szCs w:val="24"/>
              </w:rPr>
              <w:t>end home important</w:t>
            </w:r>
            <w:r w:rsidR="00117BC0" w:rsidRPr="00E86F8A">
              <w:rPr>
                <w:rFonts w:ascii="Lucida Sans" w:eastAsia="Century Gothic" w:hAnsi="Lucida Sans" w:cs="Century Gothic"/>
                <w:sz w:val="24"/>
                <w:szCs w:val="24"/>
              </w:rPr>
              <w:t xml:space="preserve"> notes, forms, and your child's </w:t>
            </w:r>
            <w:r w:rsidRPr="00E86F8A">
              <w:rPr>
                <w:rFonts w:ascii="Lucida Sans" w:eastAsia="Century Gothic" w:hAnsi="Lucida Sans" w:cs="Century Gothic"/>
                <w:sz w:val="24"/>
                <w:szCs w:val="24"/>
              </w:rPr>
              <w:t>work for you to keep and/or continue at home.</w:t>
            </w:r>
            <w:r w:rsidRPr="00E86F8A">
              <w:rPr>
                <w:rFonts w:ascii="Lucida Sans" w:eastAsia="Century Gothic" w:hAnsi="Lucida Sans" w:cs="Century Gothic"/>
                <w:b/>
                <w:bCs/>
                <w:sz w:val="24"/>
                <w:szCs w:val="24"/>
              </w:rPr>
              <w:t xml:space="preserve"> </w:t>
            </w:r>
            <w:r w:rsidRPr="00E86F8A">
              <w:rPr>
                <w:rFonts w:ascii="Lucida Sans" w:eastAsia="Century Gothic" w:hAnsi="Lucida Sans" w:cs="Century Gothic"/>
                <w:sz w:val="24"/>
                <w:szCs w:val="24"/>
              </w:rPr>
              <w:t>Please feel free to contact me anyt</w:t>
            </w:r>
            <w:r w:rsidR="00A25310">
              <w:rPr>
                <w:rFonts w:ascii="Lucida Sans" w:eastAsia="Century Gothic" w:hAnsi="Lucida Sans" w:cs="Century Gothic"/>
                <w:sz w:val="24"/>
                <w:szCs w:val="24"/>
              </w:rPr>
              <w:t>ime. I look for</w:t>
            </w:r>
            <w:r w:rsidR="00F0093B">
              <w:rPr>
                <w:rFonts w:ascii="Lucida Sans" w:eastAsia="Century Gothic" w:hAnsi="Lucida Sans" w:cs="Century Gothic"/>
                <w:sz w:val="24"/>
                <w:szCs w:val="24"/>
              </w:rPr>
              <w:t>ward to working with your child!</w:t>
            </w:r>
            <w:r w:rsidR="00A25310">
              <w:rPr>
                <w:rFonts w:ascii="Lucida Sans" w:eastAsia="Century Gothic" w:hAnsi="Lucida Sans" w:cs="Century Gothic"/>
                <w:sz w:val="24"/>
                <w:szCs w:val="24"/>
              </w:rPr>
              <w:t xml:space="preserve"> </w:t>
            </w:r>
          </w:p>
          <w:p w14:paraId="44EAFD9C" w14:textId="7BBA6BCC" w:rsidR="009C4C89" w:rsidRPr="0082213B" w:rsidRDefault="00C026D4">
            <w:pPr>
              <w:rPr>
                <w:rFonts w:ascii="Century Gothic" w:hAnsi="Century Gothic"/>
                <w:b/>
                <w:sz w:val="24"/>
              </w:rPr>
            </w:pPr>
            <w:r>
              <w:rPr>
                <w:rFonts w:ascii="Century Gothic" w:hAnsi="Century Gothic"/>
                <w:b/>
                <w:sz w:val="24"/>
              </w:rPr>
              <w:t>(307) 286-4927 (TEXT only)</w:t>
            </w:r>
          </w:p>
          <w:p w14:paraId="4E8C98EC" w14:textId="11B52307" w:rsidR="009C4C89" w:rsidRPr="0082213B" w:rsidRDefault="00FF193C" w:rsidP="00547AF3">
            <w:pPr>
              <w:spacing w:line="240" w:lineRule="auto"/>
              <w:rPr>
                <w:rFonts w:ascii="Century Gothic" w:hAnsi="Century Gothic"/>
                <w:b/>
                <w:sz w:val="24"/>
              </w:rPr>
            </w:pPr>
            <w:hyperlink r:id="rId8" w:history="1">
              <w:r w:rsidR="00C026D4" w:rsidRPr="004F1A8E">
                <w:rPr>
                  <w:rStyle w:val="Hyperlink"/>
                  <w:rFonts w:ascii="Century Gothic" w:hAnsi="Century Gothic"/>
                  <w:sz w:val="28"/>
                  <w:szCs w:val="24"/>
                </w:rPr>
                <w:t>schaman@richmond.k12.ga.us</w:t>
              </w:r>
            </w:hyperlink>
            <w:r w:rsidR="00C026D4">
              <w:rPr>
                <w:rFonts w:ascii="Century Gothic" w:hAnsi="Century Gothic"/>
                <w:color w:val="1155CC"/>
                <w:sz w:val="28"/>
                <w:szCs w:val="24"/>
                <w:u w:val="single"/>
              </w:rPr>
              <w:t xml:space="preserve">  </w:t>
            </w:r>
          </w:p>
        </w:tc>
      </w:tr>
    </w:tbl>
    <w:p w14:paraId="0F694613" w14:textId="77777777" w:rsidR="007E27DC" w:rsidRDefault="0082213B">
      <w:pPr>
        <w:rPr>
          <w:sz w:val="24"/>
        </w:rPr>
      </w:pPr>
      <w:r w:rsidRPr="0082213B">
        <w:rPr>
          <w:sz w:val="24"/>
        </w:rPr>
        <w:tab/>
      </w:r>
      <w:r w:rsidRPr="0082213B">
        <w:rPr>
          <w:sz w:val="24"/>
        </w:rPr>
        <w:tab/>
      </w:r>
      <w:r w:rsidRPr="0082213B">
        <w:rPr>
          <w:sz w:val="24"/>
        </w:rPr>
        <w:tab/>
        <w:t xml:space="preserve"> </w:t>
      </w:r>
      <w:r w:rsidRPr="0082213B">
        <w:rPr>
          <w:sz w:val="24"/>
        </w:rPr>
        <w:tab/>
      </w:r>
      <w:r w:rsidRPr="0082213B">
        <w:rPr>
          <w:sz w:val="24"/>
        </w:rPr>
        <w:tab/>
      </w:r>
      <w:r w:rsidRPr="0082213B">
        <w:rPr>
          <w:sz w:val="24"/>
        </w:rPr>
        <w:tab/>
        <w:t xml:space="preserve"> </w:t>
      </w:r>
      <w:r w:rsidRPr="0082213B">
        <w:rPr>
          <w:sz w:val="24"/>
        </w:rPr>
        <w:tab/>
      </w:r>
      <w:r w:rsidRPr="0082213B">
        <w:rPr>
          <w:sz w:val="24"/>
        </w:rPr>
        <w:tab/>
      </w:r>
      <w:r w:rsidRPr="0082213B">
        <w:rPr>
          <w:sz w:val="24"/>
        </w:rPr>
        <w:tab/>
        <w:t xml:space="preserve"> </w:t>
      </w:r>
      <w:r w:rsidRPr="0082213B">
        <w:rPr>
          <w:sz w:val="24"/>
        </w:rPr>
        <w:tab/>
      </w:r>
      <w:r w:rsidRPr="0082213B">
        <w:rPr>
          <w:sz w:val="24"/>
        </w:rPr>
        <w:tab/>
      </w:r>
      <w:r w:rsidRPr="0082213B">
        <w:rPr>
          <w:sz w:val="24"/>
        </w:rPr>
        <w:tab/>
        <w:t xml:space="preserve"> </w:t>
      </w:r>
      <w:r w:rsidRPr="0082213B">
        <w:rPr>
          <w:sz w:val="24"/>
        </w:rPr>
        <w:tab/>
      </w:r>
    </w:p>
    <w:p w14:paraId="207CCF61" w14:textId="3696C644" w:rsidR="009C4C89" w:rsidRPr="0082213B" w:rsidRDefault="0082213B">
      <w:pPr>
        <w:rPr>
          <w:sz w:val="24"/>
        </w:rPr>
      </w:pPr>
      <w:r w:rsidRPr="0082213B">
        <w:rPr>
          <w:sz w:val="24"/>
        </w:rPr>
        <w:tab/>
        <w:t xml:space="preserve"> </w:t>
      </w:r>
    </w:p>
    <w:p w14:paraId="0A650D07" w14:textId="77777777" w:rsidR="00053C49" w:rsidRDefault="00053C49" w:rsidP="000C05F5">
      <w:pPr>
        <w:rPr>
          <w:sz w:val="24"/>
        </w:rPr>
      </w:pPr>
    </w:p>
    <w:p w14:paraId="718ABA54" w14:textId="77777777" w:rsidR="00053C49" w:rsidRDefault="00053C49" w:rsidP="000C05F5">
      <w:pPr>
        <w:rPr>
          <w:sz w:val="24"/>
        </w:rPr>
      </w:pPr>
    </w:p>
    <w:p w14:paraId="1654F3D6" w14:textId="77777777" w:rsidR="00053C49" w:rsidRDefault="00053C49" w:rsidP="000C05F5">
      <w:pPr>
        <w:rPr>
          <w:sz w:val="24"/>
        </w:rPr>
      </w:pPr>
    </w:p>
    <w:p w14:paraId="2DC4859A" w14:textId="77777777" w:rsidR="00053C49" w:rsidRDefault="00053C49" w:rsidP="000C05F5">
      <w:pPr>
        <w:rPr>
          <w:sz w:val="24"/>
        </w:rPr>
      </w:pPr>
    </w:p>
    <w:p w14:paraId="43C87BDE" w14:textId="77777777" w:rsidR="00053C49" w:rsidRDefault="00053C49" w:rsidP="000C05F5">
      <w:pPr>
        <w:rPr>
          <w:sz w:val="24"/>
        </w:rPr>
      </w:pPr>
    </w:p>
    <w:p w14:paraId="52CE4E9E" w14:textId="77777777" w:rsidR="00053C49" w:rsidRDefault="00053C49" w:rsidP="000C05F5">
      <w:pPr>
        <w:rPr>
          <w:sz w:val="24"/>
        </w:rPr>
      </w:pPr>
    </w:p>
    <w:p w14:paraId="2F02DDC2" w14:textId="01766B7E" w:rsidR="00232E05" w:rsidRDefault="00232E05" w:rsidP="000C05F5">
      <w:pPr>
        <w:rPr>
          <w:sz w:val="24"/>
        </w:rPr>
      </w:pPr>
    </w:p>
    <w:p w14:paraId="0A64EFB1" w14:textId="0EF648D3" w:rsidR="009C4C89" w:rsidRPr="00BC3AD3" w:rsidRDefault="009C4C89" w:rsidP="00BC3AD3">
      <w:pPr>
        <w:rPr>
          <w:rFonts w:ascii="Comic Sans MS" w:eastAsia="Comic Sans MS" w:hAnsi="Comic Sans MS" w:cs="Comic Sans MS"/>
          <w:b/>
          <w:color w:val="320866"/>
          <w:sz w:val="20"/>
          <w:szCs w:val="20"/>
        </w:rPr>
      </w:pPr>
    </w:p>
    <w:sectPr w:rsidR="009C4C89" w:rsidRPr="00BC3AD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F4D"/>
    <w:multiLevelType w:val="hybridMultilevel"/>
    <w:tmpl w:val="97B2F120"/>
    <w:lvl w:ilvl="0" w:tplc="2CD8ACEE">
      <w:start w:val="4"/>
      <w:numFmt w:val="bullet"/>
      <w:lvlText w:val=""/>
      <w:lvlJc w:val="left"/>
      <w:pPr>
        <w:ind w:left="660" w:hanging="360"/>
      </w:pPr>
      <w:rPr>
        <w:rFonts w:ascii="Symbol" w:eastAsia="Arial" w:hAnsi="Symbo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963187C"/>
    <w:multiLevelType w:val="multilevel"/>
    <w:tmpl w:val="026E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F7CA5"/>
    <w:multiLevelType w:val="hybridMultilevel"/>
    <w:tmpl w:val="CF48AC6C"/>
    <w:lvl w:ilvl="0" w:tplc="36D4E9B8">
      <w:start w:val="4"/>
      <w:numFmt w:val="bullet"/>
      <w:lvlText w:val=""/>
      <w:lvlJc w:val="left"/>
      <w:pPr>
        <w:ind w:left="660" w:hanging="360"/>
      </w:pPr>
      <w:rPr>
        <w:rFonts w:ascii="Symbol" w:eastAsia="Arial" w:hAnsi="Symbo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2E4A0243"/>
    <w:multiLevelType w:val="hybridMultilevel"/>
    <w:tmpl w:val="B008C752"/>
    <w:lvl w:ilvl="0" w:tplc="E8B29B8C">
      <w:start w:val="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95A8E"/>
    <w:multiLevelType w:val="hybridMultilevel"/>
    <w:tmpl w:val="DE5C3388"/>
    <w:lvl w:ilvl="0" w:tplc="DBF25E3E">
      <w:start w:val="4"/>
      <w:numFmt w:val="bullet"/>
      <w:lvlText w:val=""/>
      <w:lvlJc w:val="left"/>
      <w:pPr>
        <w:ind w:left="720" w:hanging="360"/>
      </w:pPr>
      <w:rPr>
        <w:rFonts w:ascii="Symbol" w:eastAsia="Arial"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06979"/>
    <w:multiLevelType w:val="multilevel"/>
    <w:tmpl w:val="1592C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89"/>
    <w:rsid w:val="00053C49"/>
    <w:rsid w:val="00073704"/>
    <w:rsid w:val="00081BBC"/>
    <w:rsid w:val="00081D26"/>
    <w:rsid w:val="000C05F5"/>
    <w:rsid w:val="00117BC0"/>
    <w:rsid w:val="00182F6B"/>
    <w:rsid w:val="00195072"/>
    <w:rsid w:val="001B1C07"/>
    <w:rsid w:val="001C4408"/>
    <w:rsid w:val="001D1C66"/>
    <w:rsid w:val="00232E05"/>
    <w:rsid w:val="002444BD"/>
    <w:rsid w:val="00251F8F"/>
    <w:rsid w:val="002A46F8"/>
    <w:rsid w:val="002E115C"/>
    <w:rsid w:val="0048036D"/>
    <w:rsid w:val="0048412F"/>
    <w:rsid w:val="004B7FC8"/>
    <w:rsid w:val="004D36A8"/>
    <w:rsid w:val="004E1D8A"/>
    <w:rsid w:val="00547AF3"/>
    <w:rsid w:val="005C09D9"/>
    <w:rsid w:val="005D7734"/>
    <w:rsid w:val="005E6B46"/>
    <w:rsid w:val="0062579A"/>
    <w:rsid w:val="006614BE"/>
    <w:rsid w:val="006A17E8"/>
    <w:rsid w:val="006E5CD5"/>
    <w:rsid w:val="00706EB8"/>
    <w:rsid w:val="0073796D"/>
    <w:rsid w:val="007901D9"/>
    <w:rsid w:val="007B57DE"/>
    <w:rsid w:val="007D0F82"/>
    <w:rsid w:val="007E27DC"/>
    <w:rsid w:val="0082213B"/>
    <w:rsid w:val="00835145"/>
    <w:rsid w:val="008535AD"/>
    <w:rsid w:val="008B10E3"/>
    <w:rsid w:val="008D0DFC"/>
    <w:rsid w:val="008D4321"/>
    <w:rsid w:val="00901FC3"/>
    <w:rsid w:val="0091519A"/>
    <w:rsid w:val="00926E2D"/>
    <w:rsid w:val="009B34E2"/>
    <w:rsid w:val="009B3720"/>
    <w:rsid w:val="009C4C89"/>
    <w:rsid w:val="009D34EA"/>
    <w:rsid w:val="009D3778"/>
    <w:rsid w:val="009E30FF"/>
    <w:rsid w:val="00A25310"/>
    <w:rsid w:val="00AB0BA1"/>
    <w:rsid w:val="00AC3859"/>
    <w:rsid w:val="00AF0B1D"/>
    <w:rsid w:val="00BA7AFD"/>
    <w:rsid w:val="00BB4A0D"/>
    <w:rsid w:val="00BC3AD3"/>
    <w:rsid w:val="00C026D4"/>
    <w:rsid w:val="00C25830"/>
    <w:rsid w:val="00C54337"/>
    <w:rsid w:val="00C57D80"/>
    <w:rsid w:val="00C76ADE"/>
    <w:rsid w:val="00C92FB8"/>
    <w:rsid w:val="00CC041A"/>
    <w:rsid w:val="00D11B88"/>
    <w:rsid w:val="00D60D37"/>
    <w:rsid w:val="00E0610E"/>
    <w:rsid w:val="00E86F8A"/>
    <w:rsid w:val="00F0093B"/>
    <w:rsid w:val="00F05765"/>
    <w:rsid w:val="00F27604"/>
    <w:rsid w:val="00F32F0D"/>
    <w:rsid w:val="00F47D4C"/>
    <w:rsid w:val="00F52B2B"/>
    <w:rsid w:val="00FF193C"/>
    <w:rsid w:val="2200D2DB"/>
    <w:rsid w:val="25AA6249"/>
    <w:rsid w:val="4F26B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C7A6"/>
  <w15:docId w15:val="{8555B899-DFAF-4950-A33F-07B5EFD4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9D34EA"/>
    <w:rPr>
      <w:color w:val="0000FF" w:themeColor="hyperlink"/>
      <w:u w:val="single"/>
    </w:rPr>
  </w:style>
  <w:style w:type="paragraph" w:styleId="BalloonText">
    <w:name w:val="Balloon Text"/>
    <w:basedOn w:val="Normal"/>
    <w:link w:val="BalloonTextChar"/>
    <w:uiPriority w:val="99"/>
    <w:semiHidden/>
    <w:unhideWhenUsed/>
    <w:rsid w:val="009D34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4EA"/>
    <w:rPr>
      <w:rFonts w:ascii="Tahoma" w:hAnsi="Tahoma" w:cs="Tahoma"/>
      <w:sz w:val="16"/>
      <w:szCs w:val="16"/>
    </w:rPr>
  </w:style>
  <w:style w:type="paragraph" w:styleId="ListParagraph">
    <w:name w:val="List Paragraph"/>
    <w:basedOn w:val="Normal"/>
    <w:uiPriority w:val="34"/>
    <w:qFormat/>
    <w:rsid w:val="009D34EA"/>
    <w:pPr>
      <w:ind w:left="720"/>
      <w:contextualSpacing/>
    </w:pPr>
  </w:style>
  <w:style w:type="character" w:styleId="Strong">
    <w:name w:val="Strong"/>
    <w:basedOn w:val="DefaultParagraphFont"/>
    <w:uiPriority w:val="22"/>
    <w:qFormat/>
    <w:rsid w:val="009B34E2"/>
    <w:rPr>
      <w:b/>
      <w:bCs/>
    </w:rPr>
  </w:style>
  <w:style w:type="paragraph" w:styleId="NormalWeb">
    <w:name w:val="Normal (Web)"/>
    <w:basedOn w:val="Normal"/>
    <w:uiPriority w:val="99"/>
    <w:unhideWhenUsed/>
    <w:rsid w:val="0091519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7E2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39357">
      <w:bodyDiv w:val="1"/>
      <w:marLeft w:val="0"/>
      <w:marRight w:val="0"/>
      <w:marTop w:val="0"/>
      <w:marBottom w:val="0"/>
      <w:divBdr>
        <w:top w:val="none" w:sz="0" w:space="0" w:color="auto"/>
        <w:left w:val="none" w:sz="0" w:space="0" w:color="auto"/>
        <w:bottom w:val="none" w:sz="0" w:space="0" w:color="auto"/>
        <w:right w:val="none" w:sz="0" w:space="0" w:color="auto"/>
      </w:divBdr>
    </w:div>
    <w:div w:id="432745422">
      <w:bodyDiv w:val="1"/>
      <w:marLeft w:val="0"/>
      <w:marRight w:val="0"/>
      <w:marTop w:val="0"/>
      <w:marBottom w:val="0"/>
      <w:divBdr>
        <w:top w:val="none" w:sz="0" w:space="0" w:color="auto"/>
        <w:left w:val="none" w:sz="0" w:space="0" w:color="auto"/>
        <w:bottom w:val="none" w:sz="0" w:space="0" w:color="auto"/>
        <w:right w:val="none" w:sz="0" w:space="0" w:color="auto"/>
      </w:divBdr>
    </w:div>
    <w:div w:id="518200198">
      <w:bodyDiv w:val="1"/>
      <w:marLeft w:val="0"/>
      <w:marRight w:val="0"/>
      <w:marTop w:val="0"/>
      <w:marBottom w:val="0"/>
      <w:divBdr>
        <w:top w:val="none" w:sz="0" w:space="0" w:color="auto"/>
        <w:left w:val="none" w:sz="0" w:space="0" w:color="auto"/>
        <w:bottom w:val="none" w:sz="0" w:space="0" w:color="auto"/>
        <w:right w:val="none" w:sz="0" w:space="0" w:color="auto"/>
      </w:divBdr>
    </w:div>
    <w:div w:id="716898359">
      <w:bodyDiv w:val="1"/>
      <w:marLeft w:val="0"/>
      <w:marRight w:val="0"/>
      <w:marTop w:val="0"/>
      <w:marBottom w:val="0"/>
      <w:divBdr>
        <w:top w:val="none" w:sz="0" w:space="0" w:color="auto"/>
        <w:left w:val="none" w:sz="0" w:space="0" w:color="auto"/>
        <w:bottom w:val="none" w:sz="0" w:space="0" w:color="auto"/>
        <w:right w:val="none" w:sz="0" w:space="0" w:color="auto"/>
      </w:divBdr>
    </w:div>
    <w:div w:id="1052075924">
      <w:bodyDiv w:val="1"/>
      <w:marLeft w:val="0"/>
      <w:marRight w:val="0"/>
      <w:marTop w:val="0"/>
      <w:marBottom w:val="0"/>
      <w:divBdr>
        <w:top w:val="none" w:sz="0" w:space="0" w:color="auto"/>
        <w:left w:val="none" w:sz="0" w:space="0" w:color="auto"/>
        <w:bottom w:val="none" w:sz="0" w:space="0" w:color="auto"/>
        <w:right w:val="none" w:sz="0" w:space="0" w:color="auto"/>
      </w:divBdr>
    </w:div>
    <w:div w:id="1292983601">
      <w:bodyDiv w:val="1"/>
      <w:marLeft w:val="0"/>
      <w:marRight w:val="0"/>
      <w:marTop w:val="0"/>
      <w:marBottom w:val="0"/>
      <w:divBdr>
        <w:top w:val="none" w:sz="0" w:space="0" w:color="auto"/>
        <w:left w:val="none" w:sz="0" w:space="0" w:color="auto"/>
        <w:bottom w:val="none" w:sz="0" w:space="0" w:color="auto"/>
        <w:right w:val="none" w:sz="0" w:space="0" w:color="auto"/>
      </w:divBdr>
    </w:div>
    <w:div w:id="1393693565">
      <w:bodyDiv w:val="1"/>
      <w:marLeft w:val="0"/>
      <w:marRight w:val="0"/>
      <w:marTop w:val="0"/>
      <w:marBottom w:val="0"/>
      <w:divBdr>
        <w:top w:val="none" w:sz="0" w:space="0" w:color="auto"/>
        <w:left w:val="none" w:sz="0" w:space="0" w:color="auto"/>
        <w:bottom w:val="none" w:sz="0" w:space="0" w:color="auto"/>
        <w:right w:val="none" w:sz="0" w:space="0" w:color="auto"/>
      </w:divBdr>
    </w:div>
    <w:div w:id="1793666860">
      <w:bodyDiv w:val="1"/>
      <w:marLeft w:val="0"/>
      <w:marRight w:val="0"/>
      <w:marTop w:val="0"/>
      <w:marBottom w:val="0"/>
      <w:divBdr>
        <w:top w:val="none" w:sz="0" w:space="0" w:color="auto"/>
        <w:left w:val="none" w:sz="0" w:space="0" w:color="auto"/>
        <w:bottom w:val="none" w:sz="0" w:space="0" w:color="auto"/>
        <w:right w:val="none" w:sz="0" w:space="0" w:color="auto"/>
      </w:divBdr>
      <w:divsChild>
        <w:div w:id="1929803594">
          <w:blockQuote w:val="1"/>
          <w:marLeft w:val="0"/>
          <w:marRight w:val="0"/>
          <w:marTop w:val="300"/>
          <w:marBottom w:val="300"/>
          <w:divBdr>
            <w:top w:val="none" w:sz="0" w:space="0" w:color="auto"/>
            <w:left w:val="single" w:sz="36" w:space="11" w:color="F6F5F6"/>
            <w:bottom w:val="none" w:sz="0" w:space="0" w:color="auto"/>
            <w:right w:val="none" w:sz="0" w:space="0" w:color="auto"/>
          </w:divBdr>
        </w:div>
      </w:divsChild>
    </w:div>
    <w:div w:id="2079747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man@richmond.k12.ga.us" TargetMode="External"/><Relationship Id="rId3" Type="http://schemas.openxmlformats.org/officeDocument/2006/relationships/settings" Target="settings.xml"/><Relationship Id="rId7" Type="http://schemas.openxmlformats.org/officeDocument/2006/relationships/hyperlink" Target="mailto:schaman@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 student</dc:creator>
  <cp:lastModifiedBy>Joannides-Schamber, Angela</cp:lastModifiedBy>
  <cp:revision>2</cp:revision>
  <cp:lastPrinted>2021-08-03T19:34:00Z</cp:lastPrinted>
  <dcterms:created xsi:type="dcterms:W3CDTF">2022-07-29T19:35:00Z</dcterms:created>
  <dcterms:modified xsi:type="dcterms:W3CDTF">2022-07-29T19:35:00Z</dcterms:modified>
</cp:coreProperties>
</file>