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Karen Mays</w:t>
      </w:r>
      <w:r w:rsidDel="00000000" w:rsidR="00000000" w:rsidRPr="00000000">
        <w:drawing>
          <wp:anchor allowOverlap="1" behindDoc="1" distB="0" distT="0" distL="0" distR="0" hidden="0" layoutInCell="1" locked="0" relativeHeight="0" simplePos="0">
            <wp:simplePos x="0" y="0"/>
            <wp:positionH relativeFrom="column">
              <wp:posOffset>4905375</wp:posOffset>
            </wp:positionH>
            <wp:positionV relativeFrom="paragraph">
              <wp:posOffset>-600074</wp:posOffset>
            </wp:positionV>
            <wp:extent cx="1642110" cy="923925"/>
            <wp:effectExtent b="0" l="0" r="0" t="0"/>
            <wp:wrapNone/>
            <wp:docPr descr="C:\Users\hugheje\Downloads\IB Logo.jpg" id="3" name="image2.jpg"/>
            <a:graphic>
              <a:graphicData uri="http://schemas.openxmlformats.org/drawingml/2006/picture">
                <pic:pic>
                  <pic:nvPicPr>
                    <pic:cNvPr descr="C:\Users\hugheje\Downloads\IB Logo.jpg" id="0" name="image2.jpg"/>
                    <pic:cNvPicPr preferRelativeResize="0"/>
                  </pic:nvPicPr>
                  <pic:blipFill>
                    <a:blip r:embed="rId6"/>
                    <a:srcRect b="0" l="0" r="0" t="0"/>
                    <a:stretch>
                      <a:fillRect/>
                    </a:stretch>
                  </pic:blipFill>
                  <pic:spPr>
                    <a:xfrm>
                      <a:off x="0" y="0"/>
                      <a:ext cx="1642110" cy="9239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-600074</wp:posOffset>
            </wp:positionH>
            <wp:positionV relativeFrom="paragraph">
              <wp:posOffset>-600074</wp:posOffset>
            </wp:positionV>
            <wp:extent cx="1642110" cy="923925"/>
            <wp:effectExtent b="0" l="0" r="0" t="0"/>
            <wp:wrapNone/>
            <wp:docPr descr="C:\Users\hugheje\Downloads\IB Logo.jpg" id="2" name="image2.jpg"/>
            <a:graphic>
              <a:graphicData uri="http://schemas.openxmlformats.org/drawingml/2006/picture">
                <pic:pic>
                  <pic:nvPicPr>
                    <pic:cNvPr descr="C:\Users\hugheje\Downloads\IB Logo.jpg" id="0" name="image2.jpg"/>
                    <pic:cNvPicPr preferRelativeResize="0"/>
                  </pic:nvPicPr>
                  <pic:blipFill>
                    <a:blip r:embed="rId6"/>
                    <a:srcRect b="0" l="0" r="0" t="0"/>
                    <a:stretch>
                      <a:fillRect/>
                    </a:stretch>
                  </pic:blipFill>
                  <pic:spPr>
                    <a:xfrm>
                      <a:off x="0" y="0"/>
                      <a:ext cx="1642110" cy="923925"/>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Syllabus 2022-2023</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ELA and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Science</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Mayska@boe.richmond.k12.ga.us</w:t>
      </w:r>
    </w:p>
    <w:p w:rsidR="00000000" w:rsidDel="00000000" w:rsidP="00000000" w:rsidRDefault="00000000" w:rsidRPr="00000000" w14:paraId="00000005">
      <w:pPr>
        <w:jc w:val="center"/>
        <w:rPr/>
      </w:pPr>
      <w:r w:rsidDel="00000000" w:rsidR="00000000" w:rsidRPr="00000000">
        <w:rPr>
          <w:rtl w:val="0"/>
        </w:rPr>
        <w:t xml:space="preserve">Welcome students and parents to the new 2022-2023 school year. My name is Ms. Mays and I will be teaching 6</w:t>
      </w:r>
      <w:r w:rsidDel="00000000" w:rsidR="00000000" w:rsidRPr="00000000">
        <w:rPr>
          <w:vertAlign w:val="superscript"/>
          <w:rtl w:val="0"/>
        </w:rPr>
        <w:t xml:space="preserve">th</w:t>
      </w:r>
      <w:r w:rsidDel="00000000" w:rsidR="00000000" w:rsidRPr="00000000">
        <w:rPr>
          <w:rtl w:val="0"/>
        </w:rPr>
        <w:t xml:space="preserve"> Grade ELA and Science. I am looking forward to this new school year with each of my students.</w:t>
      </w:r>
    </w:p>
    <w:p w:rsidR="00000000" w:rsidDel="00000000" w:rsidP="00000000" w:rsidRDefault="00000000" w:rsidRPr="00000000" w14:paraId="00000006">
      <w:pPr>
        <w:rPr>
          <w:b w:val="1"/>
        </w:rPr>
      </w:pPr>
      <w:r w:rsidDel="00000000" w:rsidR="00000000" w:rsidRPr="00000000">
        <w:rPr>
          <w:b w:val="1"/>
          <w:rtl w:val="0"/>
        </w:rPr>
        <w:t xml:space="preserve">Course Description and Objectives</w:t>
      </w:r>
    </w:p>
    <w:p w:rsidR="00000000" w:rsidDel="00000000" w:rsidP="00000000" w:rsidRDefault="00000000" w:rsidRPr="00000000" w14:paraId="00000007">
      <w:pPr>
        <w:rPr/>
        <w:sectPr>
          <w:pgSz w:h="15840" w:w="12240" w:orient="portrait"/>
          <w:pgMar w:bottom="1440" w:top="1440" w:left="1440" w:right="1440" w:header="720" w:footer="720"/>
          <w:pgNumType w:start="1"/>
        </w:sectPr>
      </w:pPr>
      <w:r w:rsidDel="00000000" w:rsidR="00000000" w:rsidRPr="00000000">
        <w:rPr>
          <w:rtl w:val="0"/>
        </w:rPr>
        <w:t xml:space="preserve"> During this full year course, students will be taught 6</w:t>
      </w:r>
      <w:r w:rsidDel="00000000" w:rsidR="00000000" w:rsidRPr="00000000">
        <w:rPr>
          <w:vertAlign w:val="superscript"/>
          <w:rtl w:val="0"/>
        </w:rPr>
        <w:t xml:space="preserve">th</w:t>
      </w:r>
      <w:r w:rsidDel="00000000" w:rsidR="00000000" w:rsidRPr="00000000">
        <w:rPr>
          <w:rtl w:val="0"/>
        </w:rPr>
        <w:t xml:space="preserve"> Grade ELA and 6</w:t>
      </w:r>
      <w:r w:rsidDel="00000000" w:rsidR="00000000" w:rsidRPr="00000000">
        <w:rPr>
          <w:vertAlign w:val="superscript"/>
          <w:rtl w:val="0"/>
        </w:rPr>
        <w:t xml:space="preserve">th</w:t>
      </w:r>
      <w:r w:rsidDel="00000000" w:rsidR="00000000" w:rsidRPr="00000000">
        <w:rPr>
          <w:rtl w:val="0"/>
        </w:rPr>
        <w:t xml:space="preserve"> Grade Science. The courses are designed to follow the general curriculum with accommodations to address a multitude of learning styles and needs. Students will use a problem-based approach to learn the subject matter.</w:t>
      </w:r>
    </w:p>
    <w:p w:rsidR="00000000" w:rsidDel="00000000" w:rsidP="00000000" w:rsidRDefault="00000000" w:rsidRPr="00000000" w14:paraId="00000008">
      <w:pPr>
        <w:rPr>
          <w:u w:val="single"/>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Assignments and Absences</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If a student is absent, he/she is responsible for getting their own make up work. All work is due within 5 days after the student has returned. If the student misses a quiz or test, the student must inform Ms. Mays immediately in order to schedule a day and time to take it.</w:t>
      </w:r>
    </w:p>
    <w:p w:rsidR="00000000" w:rsidDel="00000000" w:rsidP="00000000" w:rsidRDefault="00000000" w:rsidRPr="00000000" w14:paraId="0000000F">
      <w:pPr>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Classwork - 35%</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 15%</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Tests– 25%</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Homework- 5%</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Projects-20%</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Grades</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90 – 100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t xml:space="preserve">80 – 89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tab/>
        <w:t xml:space="preserve">75 – 79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tab/>
        <w:t xml:space="preserve">70 -74</w:t>
      </w:r>
    </w:p>
    <w:p w:rsidR="00000000" w:rsidDel="00000000" w:rsidP="00000000" w:rsidRDefault="00000000" w:rsidRPr="00000000" w14:paraId="0000001B">
      <w:pPr>
        <w:rPr>
          <w:rFonts w:ascii="Times New Roman" w:cs="Times New Roman" w:eastAsia="Times New Roman" w:hAnsi="Times New Roman"/>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F </w:t>
        <w:tab/>
        <w:t xml:space="preserve">Below 70</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Expectations</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yourself, peers and all adults.</w:t>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expectations ALL DAY, EVERY DAY!</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prepared for class daily.</w:t>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student is responsible for helping to maintain a clean, safe learning environment and to participate in daily math lessons.</w:t>
      </w:r>
    </w:p>
    <w:p w:rsidR="00000000" w:rsidDel="00000000" w:rsidP="00000000" w:rsidRDefault="00000000" w:rsidRPr="00000000" w14:paraId="0000002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Adhere to all policies, rules, and regulations outlined in the student handbook.</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Procedures &amp; Expectations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numPr>
          <w:ilvl w:val="0"/>
          <w:numId w:val="5"/>
        </w:numPr>
        <w:ind w:left="6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 into the classroom quietly and take your seat.</w:t>
      </w:r>
    </w:p>
    <w:p w:rsidR="00000000" w:rsidDel="00000000" w:rsidP="00000000" w:rsidRDefault="00000000" w:rsidRPr="00000000" w14:paraId="00000027">
      <w:pPr>
        <w:numPr>
          <w:ilvl w:val="0"/>
          <w:numId w:val="5"/>
        </w:numPr>
        <w:ind w:left="6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tardy, you must have a pass. </w:t>
      </w:r>
    </w:p>
    <w:p w:rsidR="00000000" w:rsidDel="00000000" w:rsidP="00000000" w:rsidRDefault="00000000" w:rsidRPr="00000000" w14:paraId="00000028">
      <w:pPr>
        <w:numPr>
          <w:ilvl w:val="0"/>
          <w:numId w:val="5"/>
        </w:numPr>
        <w:ind w:left="6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Sharpen your pencil or visit the wastebasket before class begins. This must be done within the first three minutes of coming to class.</w:t>
      </w:r>
    </w:p>
    <w:p w:rsidR="00000000" w:rsidDel="00000000" w:rsidP="00000000" w:rsidRDefault="00000000" w:rsidRPr="00000000" w14:paraId="00000029">
      <w:pPr>
        <w:numPr>
          <w:ilvl w:val="0"/>
          <w:numId w:val="5"/>
        </w:numPr>
        <w:ind w:left="6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soon as you are seated, get out all materials needed for class. </w:t>
      </w:r>
    </w:p>
    <w:p w:rsidR="00000000" w:rsidDel="00000000" w:rsidP="00000000" w:rsidRDefault="00000000" w:rsidRPr="00000000" w14:paraId="0000002A">
      <w:pPr>
        <w:numPr>
          <w:ilvl w:val="0"/>
          <w:numId w:val="5"/>
        </w:numPr>
        <w:ind w:left="6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assessments you are to raise your hand if you have a question and I or the head teacher will come to you. Always bring a book to read after you finish your test because not everyone will finish the test at the same time.</w:t>
      </w:r>
    </w:p>
    <w:p w:rsidR="00000000" w:rsidDel="00000000" w:rsidP="00000000" w:rsidRDefault="00000000" w:rsidRPr="00000000" w14:paraId="0000002B">
      <w:pPr>
        <w:numPr>
          <w:ilvl w:val="0"/>
          <w:numId w:val="5"/>
        </w:numPr>
        <w:ind w:left="6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class work, raise your hand and I or the head teacher will come to you. If we are with another student, wait patiently and we will get to your question.</w:t>
      </w:r>
    </w:p>
    <w:p w:rsidR="00000000" w:rsidDel="00000000" w:rsidP="00000000" w:rsidRDefault="00000000" w:rsidRPr="00000000" w14:paraId="0000002C">
      <w:pPr>
        <w:numPr>
          <w:ilvl w:val="0"/>
          <w:numId w:val="1"/>
        </w:numPr>
        <w:ind w:left="6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absent, it is your responsibility to check to see which assignments you missed. </w:t>
      </w:r>
      <w:r w:rsidDel="00000000" w:rsidR="00000000" w:rsidRPr="00000000">
        <w:rPr>
          <w:rFonts w:ascii="Times New Roman" w:cs="Times New Roman" w:eastAsia="Times New Roman" w:hAnsi="Times New Roman"/>
          <w:b w:val="1"/>
          <w:sz w:val="24"/>
          <w:szCs w:val="24"/>
          <w:rtl w:val="0"/>
        </w:rPr>
        <w:t xml:space="preserve">It is your responsibility to complete the assignments within five days.</w:t>
      </w:r>
    </w:p>
    <w:p w:rsidR="00000000" w:rsidDel="00000000" w:rsidP="00000000" w:rsidRDefault="00000000" w:rsidRPr="00000000" w14:paraId="0000002D">
      <w:pPr>
        <w:numPr>
          <w:ilvl w:val="0"/>
          <w:numId w:val="1"/>
        </w:numPr>
        <w:ind w:left="6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stand up, pack your book bag, clear off your desk or leave the classroom until instructed to do so.</w:t>
      </w:r>
    </w:p>
    <w:p w:rsidR="00000000" w:rsidDel="00000000" w:rsidP="00000000" w:rsidRDefault="00000000" w:rsidRPr="00000000" w14:paraId="0000002E">
      <w:pPr>
        <w:numPr>
          <w:ilvl w:val="0"/>
          <w:numId w:val="1"/>
        </w:numPr>
        <w:ind w:left="6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a fire or tornado drill, remain calm and walk quietly to our designated areas.</w:t>
      </w:r>
    </w:p>
    <w:p w:rsidR="00000000" w:rsidDel="00000000" w:rsidP="00000000" w:rsidRDefault="00000000" w:rsidRPr="00000000" w14:paraId="0000002F">
      <w:pPr>
        <w:numPr>
          <w:ilvl w:val="0"/>
          <w:numId w:val="1"/>
        </w:numPr>
        <w:ind w:left="6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any announcements be quiet and listen until they are finished.</w:t>
      </w:r>
    </w:p>
    <w:p w:rsidR="00000000" w:rsidDel="00000000" w:rsidP="00000000" w:rsidRDefault="00000000" w:rsidRPr="00000000" w14:paraId="00000030">
      <w:pPr>
        <w:ind w:left="6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Behavior Interventions</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1st time – Verbal warning/Conference with student about the misbehavior and its negative impact on their learning.</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2nd time – Parental contact to discuss behavior and interventions.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3rd time – Conference with student and graduation coach, liaison, or counselor.</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4th time – Referral to administration</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Any student who is a major disruption to classroom procedure will be referred immediately to their assistant principal.  </w:t>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classroom is a safe environment where everyone, regardless of background and ideals, is free to empress himself/herself. If you or anyone else feels unsafe in the classroom, please notify your teacher right away so the situation can be remedied</w:t>
      </w:r>
    </w:p>
    <w:p w:rsidR="00000000" w:rsidDel="00000000" w:rsidP="00000000" w:rsidRDefault="00000000" w:rsidRPr="00000000" w14:paraId="00000038">
      <w:pPr>
        <w:ind w:left="6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Materials for ELA and Science</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Notebook Paper</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3-inch binder or 1-inch binders (2 quantity)</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Composition Notebook</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Dividers (7)                              </w:t>
        <w:tab/>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Pencils</w:t>
        <w:tab/>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Post it notes</w:t>
        <w:tab/>
        <w:tab/>
        <w:tab/>
        <w:tab/>
        <w:tab/>
        <w:tab/>
        <w:tab/>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Graph Paper</w:t>
        <w:tab/>
        <w:tab/>
        <w:tab/>
        <w:tab/>
        <w:tab/>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Colored pencils or markers</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Highlighters</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tab/>
        <w:t xml:space="preserve">Sheet Protectors</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Classroom (not mandatory)</w:t>
      </w:r>
    </w:p>
    <w:p w:rsidR="00000000" w:rsidDel="00000000" w:rsidP="00000000" w:rsidRDefault="00000000" w:rsidRPr="00000000" w14:paraId="00000046">
      <w:pPr>
        <w:numPr>
          <w:ilvl w:val="0"/>
          <w:numId w:val="3"/>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Tissue</w:t>
      </w:r>
    </w:p>
    <w:p w:rsidR="00000000" w:rsidDel="00000000" w:rsidP="00000000" w:rsidRDefault="00000000" w:rsidRPr="00000000" w14:paraId="00000047">
      <w:pPr>
        <w:numPr>
          <w:ilvl w:val="0"/>
          <w:numId w:val="3"/>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Hand Sanitizer</w:t>
      </w:r>
    </w:p>
    <w:p w:rsidR="00000000" w:rsidDel="00000000" w:rsidP="00000000" w:rsidRDefault="00000000" w:rsidRPr="00000000" w14:paraId="00000048">
      <w:pPr>
        <w:numPr>
          <w:ilvl w:val="0"/>
          <w:numId w:val="3"/>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Paper</w:t>
      </w:r>
    </w:p>
    <w:p w:rsidR="00000000" w:rsidDel="00000000" w:rsidP="00000000" w:rsidRDefault="00000000" w:rsidRPr="00000000" w14:paraId="00000049">
      <w:pPr>
        <w:numPr>
          <w:ilvl w:val="0"/>
          <w:numId w:val="3"/>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Pencils</w:t>
      </w:r>
    </w:p>
    <w:p w:rsidR="00000000" w:rsidDel="00000000" w:rsidP="00000000" w:rsidRDefault="00000000" w:rsidRPr="00000000" w14:paraId="0000004A">
      <w:pPr>
        <w:rPr>
          <w:b w:val="1"/>
        </w:rPr>
      </w:pPr>
      <w:r w:rsidDel="00000000" w:rsidR="00000000" w:rsidRPr="00000000">
        <w:rPr>
          <w:b w:val="1"/>
          <w:rtl w:val="0"/>
        </w:rPr>
        <w:t xml:space="preserve">Notification of Assignments/Updates</w:t>
      </w:r>
    </w:p>
    <w:p w:rsidR="00000000" w:rsidDel="00000000" w:rsidP="00000000" w:rsidRDefault="00000000" w:rsidRPr="00000000" w14:paraId="0000004B">
      <w:pPr>
        <w:rPr/>
      </w:pPr>
      <w:r w:rsidDel="00000000" w:rsidR="00000000" w:rsidRPr="00000000">
        <w:rPr>
          <w:rtl w:val="0"/>
        </w:rPr>
        <w:t xml:space="preserve">Please visit the school website under the lead teacher’s website to see assignments and Homework for the week.  </w:t>
      </w:r>
    </w:p>
    <w:p w:rsidR="00000000" w:rsidDel="00000000" w:rsidP="00000000" w:rsidRDefault="00000000" w:rsidRPr="00000000" w14:paraId="0000004C">
      <w:pPr>
        <w:rPr/>
      </w:pPr>
      <w:r w:rsidDel="00000000" w:rsidR="00000000" w:rsidRPr="00000000">
        <w:rPr>
          <w:rtl w:val="0"/>
        </w:rPr>
        <w:t xml:space="preserve">Grades for assignments will be posted within three days of the due date.</w:t>
      </w:r>
    </w:p>
    <w:p w:rsidR="00000000" w:rsidDel="00000000" w:rsidP="00000000" w:rsidRDefault="00000000" w:rsidRPr="00000000" w14:paraId="0000004D">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TUTORING</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Tutoring times TBA</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++Tutoring Schedule will be modified based on meetings (Faculty and Parent).</w:t>
      </w:r>
    </w:p>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Grade Recovery</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1">
      <w:pP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Any student that has a grade below a 70 at the end of each grading period will receive a </w:t>
      </w:r>
      <w:r w:rsidDel="00000000" w:rsidR="00000000" w:rsidRPr="00000000">
        <w:rPr>
          <w:rFonts w:ascii="Times New Roman" w:cs="Times New Roman" w:eastAsia="Times New Roman" w:hAnsi="Times New Roman"/>
          <w:i w:val="1"/>
          <w:sz w:val="24"/>
          <w:szCs w:val="24"/>
          <w:u w:val="single"/>
          <w:rtl w:val="0"/>
        </w:rPr>
        <w:t xml:space="preserve">Grade Recovery Contract</w:t>
      </w:r>
      <w:r w:rsidDel="00000000" w:rsidR="00000000" w:rsidRPr="00000000">
        <w:rPr>
          <w:rFonts w:ascii="Times New Roman" w:cs="Times New Roman" w:eastAsia="Times New Roman" w:hAnsi="Times New Roman"/>
          <w:sz w:val="24"/>
          <w:szCs w:val="24"/>
          <w:rtl w:val="0"/>
        </w:rPr>
        <w:t xml:space="preserve">. Grade forgiveness will be used, whereby the original failing grade is replaced by the Grade Recovery grade for computing grade-point averages.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Contact Information</w:t>
      </w:r>
      <w:r w:rsidDel="00000000" w:rsidR="00000000" w:rsidRPr="00000000">
        <w:drawing>
          <wp:anchor allowOverlap="1" behindDoc="1" distB="0" distT="0" distL="0" distR="0" hidden="0" layoutInCell="1" locked="0" relativeHeight="0" simplePos="0">
            <wp:simplePos x="0" y="0"/>
            <wp:positionH relativeFrom="column">
              <wp:posOffset>4184650</wp:posOffset>
            </wp:positionH>
            <wp:positionV relativeFrom="paragraph">
              <wp:posOffset>0</wp:posOffset>
            </wp:positionV>
            <wp:extent cx="2348291" cy="1318243"/>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48291" cy="1318243"/>
                    </a:xfrm>
                    <a:prstGeom prst="rect"/>
                    <a:ln/>
                  </pic:spPr>
                </pic:pic>
              </a:graphicData>
            </a:graphic>
          </wp:anchor>
        </w:drawing>
      </w:r>
    </w:p>
    <w:p w:rsidR="00000000" w:rsidDel="00000000" w:rsidP="00000000" w:rsidRDefault="00000000" w:rsidRPr="00000000" w14:paraId="00000054">
      <w:pPr>
        <w:rPr>
          <w:u w:val="single"/>
        </w:rPr>
      </w:pPr>
      <w:r w:rsidDel="00000000" w:rsidR="00000000" w:rsidRPr="00000000">
        <w:rPr>
          <w:rtl w:val="0"/>
        </w:rPr>
        <w:t xml:space="preserve">Parent Name (Print): </w:t>
      </w:r>
      <w:r w:rsidDel="00000000" w:rsidR="00000000" w:rsidRPr="00000000">
        <w:rPr>
          <w:u w:val="single"/>
          <w:rtl w:val="0"/>
        </w:rPr>
        <w:tab/>
        <w:tab/>
        <w:tab/>
        <w:tab/>
        <w:tab/>
        <w:tab/>
        <w:tab/>
        <w:tab/>
      </w:r>
    </w:p>
    <w:p w:rsidR="00000000" w:rsidDel="00000000" w:rsidP="00000000" w:rsidRDefault="00000000" w:rsidRPr="00000000" w14:paraId="00000055">
      <w:pPr>
        <w:rPr/>
      </w:pPr>
      <w:r w:rsidDel="00000000" w:rsidR="00000000" w:rsidRPr="00000000">
        <w:rPr>
          <w:rtl w:val="0"/>
        </w:rPr>
        <w:t xml:space="preserve">Parent Signature: _____________________________________________________</w:t>
      </w:r>
    </w:p>
    <w:p w:rsidR="00000000" w:rsidDel="00000000" w:rsidP="00000000" w:rsidRDefault="00000000" w:rsidRPr="00000000" w14:paraId="00000056">
      <w:pPr>
        <w:rPr/>
      </w:pPr>
      <w:r w:rsidDel="00000000" w:rsidR="00000000" w:rsidRPr="00000000">
        <w:rPr>
          <w:rtl w:val="0"/>
        </w:rPr>
        <w:t xml:space="preserve">Date: _________________</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Signing this acknowledges that I will strive for success.</w:t>
      </w:r>
    </w:p>
    <w:p w:rsidR="00000000" w:rsidDel="00000000" w:rsidP="00000000" w:rsidRDefault="00000000" w:rsidRPr="00000000" w14:paraId="00000059">
      <w:pPr>
        <w:rPr/>
      </w:pPr>
      <w:r w:rsidDel="00000000" w:rsidR="00000000" w:rsidRPr="00000000">
        <w:rPr>
          <w:rtl w:val="0"/>
        </w:rPr>
        <w:t xml:space="preserve">Student Signature: ____________________________________________________</w:t>
      </w:r>
    </w:p>
    <w:p w:rsidR="00000000" w:rsidDel="00000000" w:rsidP="00000000" w:rsidRDefault="00000000" w:rsidRPr="00000000" w14:paraId="0000005A">
      <w:pPr>
        <w:rPr>
          <w:b w:val="1"/>
        </w:rPr>
      </w:pPr>
      <w:r w:rsidDel="00000000" w:rsidR="00000000" w:rsidRPr="00000000">
        <w:rPr>
          <w:rtl w:val="0"/>
        </w:rPr>
        <w:t xml:space="preserve">Date: _________________</w:t>
      </w: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Parent Contact Information (please print legibly below):</w:t>
      </w:r>
    </w:p>
    <w:p w:rsidR="00000000" w:rsidDel="00000000" w:rsidP="00000000" w:rsidRDefault="00000000" w:rsidRPr="00000000" w14:paraId="0000005D">
      <w:pPr>
        <w:numPr>
          <w:ilvl w:val="0"/>
          <w:numId w:val="4"/>
        </w:numPr>
        <w:spacing w:after="0" w:line="240" w:lineRule="auto"/>
        <w:ind w:left="720" w:hanging="360"/>
        <w:rPr>
          <w:b w:val="1"/>
        </w:rPr>
      </w:pPr>
      <w:r w:rsidDel="00000000" w:rsidR="00000000" w:rsidRPr="00000000">
        <w:rPr>
          <w:b w:val="1"/>
          <w:rtl w:val="0"/>
        </w:rPr>
        <w:t xml:space="preserve">E-mail address: ________________________________________________________</w:t>
      </w:r>
    </w:p>
    <w:p w:rsidR="00000000" w:rsidDel="00000000" w:rsidP="00000000" w:rsidRDefault="00000000" w:rsidRPr="00000000" w14:paraId="0000005E">
      <w:pPr>
        <w:numPr>
          <w:ilvl w:val="0"/>
          <w:numId w:val="4"/>
        </w:numPr>
        <w:spacing w:after="0" w:line="240" w:lineRule="auto"/>
        <w:ind w:left="720" w:hanging="360"/>
        <w:rPr>
          <w:b w:val="1"/>
        </w:rPr>
      </w:pPr>
      <w:r w:rsidDel="00000000" w:rsidR="00000000" w:rsidRPr="00000000">
        <w:rPr>
          <w:b w:val="1"/>
          <w:rtl w:val="0"/>
        </w:rPr>
        <w:t xml:space="preserve">Home phone: __________________________________________________________</w:t>
      </w:r>
    </w:p>
    <w:p w:rsidR="00000000" w:rsidDel="00000000" w:rsidP="00000000" w:rsidRDefault="00000000" w:rsidRPr="00000000" w14:paraId="0000005F">
      <w:pPr>
        <w:numPr>
          <w:ilvl w:val="0"/>
          <w:numId w:val="4"/>
        </w:numPr>
        <w:spacing w:after="0" w:line="240" w:lineRule="auto"/>
        <w:ind w:left="720" w:hanging="360"/>
        <w:rPr>
          <w:b w:val="1"/>
        </w:rPr>
      </w:pPr>
      <w:r w:rsidDel="00000000" w:rsidR="00000000" w:rsidRPr="00000000">
        <w:rPr>
          <w:b w:val="1"/>
          <w:rtl w:val="0"/>
        </w:rPr>
        <w:t xml:space="preserve">Cell phone #: __________________________________________________________</w:t>
      </w:r>
    </w:p>
    <w:p w:rsidR="00000000" w:rsidDel="00000000" w:rsidP="00000000" w:rsidRDefault="00000000" w:rsidRPr="00000000" w14:paraId="00000060">
      <w:pPr>
        <w:numPr>
          <w:ilvl w:val="0"/>
          <w:numId w:val="4"/>
        </w:numPr>
        <w:spacing w:after="0" w:line="240" w:lineRule="auto"/>
        <w:ind w:left="720" w:hanging="360"/>
        <w:rPr>
          <w:b w:val="1"/>
        </w:rPr>
      </w:pPr>
      <w:r w:rsidDel="00000000" w:rsidR="00000000" w:rsidRPr="00000000">
        <w:rPr>
          <w:b w:val="1"/>
          <w:rtl w:val="0"/>
        </w:rPr>
        <w:t xml:space="preserve">Work phone # and hours ________________________________________________</w:t>
      </w:r>
    </w:p>
    <w:p w:rsidR="00000000" w:rsidDel="00000000" w:rsidP="00000000" w:rsidRDefault="00000000" w:rsidRPr="00000000" w14:paraId="00000061">
      <w:pPr>
        <w:rPr>
          <w:b w:val="1"/>
        </w:rPr>
      </w:pPr>
      <w:r w:rsidDel="00000000" w:rsidR="00000000" w:rsidRPr="00000000">
        <w:rPr>
          <w:b w:val="1"/>
          <w:rtl w:val="0"/>
        </w:rPr>
        <w:t xml:space="preserve">*Please check the best way(s) to contact you.</w:t>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u w:val="single"/>
        </w:rPr>
      </w:pPr>
      <w:r w:rsidDel="00000000" w:rsidR="00000000" w:rsidRPr="00000000">
        <w:rPr>
          <w:b w:val="1"/>
          <w:u w:val="single"/>
          <w:rtl w:val="0"/>
        </w:rPr>
        <w:t xml:space="preserve">Brag Letter </w:t>
      </w:r>
      <w:r w:rsidDel="00000000" w:rsidR="00000000" w:rsidRPr="00000000">
        <w:rPr>
          <w:b w:val="1"/>
          <w:rtl w:val="0"/>
        </w:rPr>
        <w:t xml:space="preserve">(Parents…this is your opportunity to tell me anything about your child: good or bad)</w:t>
      </w:r>
      <w:r w:rsidDel="00000000" w:rsidR="00000000" w:rsidRPr="00000000">
        <w:rPr>
          <w:b w:val="1"/>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Conferences </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b w:val="1"/>
          <w:rtl w:val="0"/>
        </w:rPr>
        <w:t xml:space="preserve">In order to schedule a conference with your teachers, please contact the Guidance Office.</w:t>
      </w:r>
      <w:r w:rsidDel="00000000" w:rsidR="00000000" w:rsidRPr="00000000">
        <w:rPr>
          <w:rtl w:val="0"/>
        </w:rPr>
        <w:t xml:space="preserve"> </w:t>
      </w:r>
      <w:hyperlink r:id="rId8">
        <w:r w:rsidDel="00000000" w:rsidR="00000000" w:rsidRPr="00000000">
          <w:rPr>
            <w:rFonts w:ascii="Arial" w:cs="Arial" w:eastAsia="Arial" w:hAnsi="Arial"/>
            <w:color w:val="660099"/>
            <w:sz w:val="21"/>
            <w:szCs w:val="21"/>
            <w:highlight w:val="white"/>
            <w:u w:val="single"/>
            <w:rtl w:val="0"/>
          </w:rPr>
          <w:t xml:space="preserve">(706) 737-7301</w:t>
        </w:r>
      </w:hyperlink>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660" w:hanging="360"/>
      </w:pPr>
      <w:rPr>
        <w:b w:val="0"/>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s://www.google.com/search?gs_ssp=eJzj4tLP1TcwN8stMyswYLRSNaiwsEizTDEyN080MUuzNDMytzKoMElJSzGwTDQ2S7GwNEwyTfUSy0nMS0_LL0pRyM1MSclJVShOzsjPzwEAGfEWtw&amp;q=langford+middle+school&amp;rlz=1C1GCEA_enUS851US851&amp;oq=langford&amp;aqs=chrome.2.69i57j46l3j0l4.9152j0j7&amp;sourceid=chrome&amp;ie=UTF-8&amp;safe=active&amp;ssu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