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E3" w:rsidRDefault="00D022A6">
      <w:pPr>
        <w:pStyle w:val="Body"/>
        <w:jc w:val="center"/>
        <w:rPr>
          <w:rFonts w:ascii="Comic Sans MS" w:eastAsia="Comic Sans MS" w:hAnsi="Comic Sans MS" w:cs="Comic Sans MS"/>
          <w:sz w:val="30"/>
          <w:szCs w:val="30"/>
          <w:u w:val="single"/>
        </w:rPr>
      </w:pPr>
      <w:bookmarkStart w:id="0" w:name="_GoBack"/>
      <w:bookmarkEnd w:id="0"/>
      <w:r>
        <w:rPr>
          <w:rFonts w:ascii="Comic Sans MS" w:hAnsi="Comic Sans MS"/>
          <w:sz w:val="30"/>
          <w:szCs w:val="30"/>
          <w:u w:val="single"/>
        </w:rPr>
        <w:t xml:space="preserve">Algebra IB </w:t>
      </w:r>
      <w:r w:rsidR="00D853DF">
        <w:rPr>
          <w:rFonts w:ascii="Comic Sans MS" w:hAnsi="Comic Sans MS"/>
          <w:sz w:val="30"/>
          <w:szCs w:val="30"/>
          <w:u w:val="single"/>
        </w:rPr>
        <w:t xml:space="preserve">Syllabus </w:t>
      </w:r>
    </w:p>
    <w:p w:rsidR="00811BE3" w:rsidRDefault="00D022A6">
      <w:pPr>
        <w:pStyle w:val="Body"/>
        <w:jc w:val="center"/>
        <w:rPr>
          <w:rFonts w:ascii="Comic Sans MS" w:eastAsia="Comic Sans MS" w:hAnsi="Comic Sans MS" w:cs="Comic Sans MS"/>
          <w:sz w:val="30"/>
          <w:szCs w:val="30"/>
          <w:u w:val="single"/>
        </w:rPr>
      </w:pPr>
      <w:r>
        <w:rPr>
          <w:rFonts w:ascii="Comic Sans MS" w:hAnsi="Comic Sans MS"/>
          <w:sz w:val="30"/>
          <w:szCs w:val="30"/>
          <w:u w:val="single"/>
        </w:rPr>
        <w:t>Mr. Najee Tolbert</w:t>
      </w:r>
      <w:r w:rsidR="00D853DF">
        <w:rPr>
          <w:rFonts w:ascii="Comic Sans MS" w:hAnsi="Comic Sans MS"/>
          <w:sz w:val="30"/>
          <w:szCs w:val="30"/>
          <w:u w:val="single"/>
        </w:rPr>
        <w:t xml:space="preserve"> </w:t>
      </w:r>
    </w:p>
    <w:p w:rsidR="00811BE3" w:rsidRDefault="00815856">
      <w:pPr>
        <w:pStyle w:val="Body"/>
        <w:jc w:val="center"/>
        <w:rPr>
          <w:rFonts w:ascii="Comic Sans MS" w:eastAsia="Comic Sans MS" w:hAnsi="Comic Sans MS" w:cs="Comic Sans MS"/>
          <w:sz w:val="30"/>
          <w:szCs w:val="30"/>
          <w:u w:val="single"/>
        </w:rPr>
      </w:pPr>
      <w:hyperlink r:id="rId7" w:history="1">
        <w:r w:rsidR="00D022A6" w:rsidRPr="000E52EA">
          <w:rPr>
            <w:rStyle w:val="Hyperlink"/>
            <w:rFonts w:ascii="Comic Sans MS" w:hAnsi="Comic Sans MS"/>
            <w:sz w:val="30"/>
            <w:szCs w:val="30"/>
          </w:rPr>
          <w:t>tolbena@richmond.k12.ga.us</w:t>
        </w:r>
      </w:hyperlink>
    </w:p>
    <w:p w:rsidR="00811BE3" w:rsidRDefault="00D022A6">
      <w:pPr>
        <w:pStyle w:val="Body"/>
        <w:jc w:val="center"/>
        <w:rPr>
          <w:rFonts w:ascii="Comic Sans MS" w:eastAsia="Comic Sans MS" w:hAnsi="Comic Sans MS" w:cs="Comic Sans MS"/>
          <w:sz w:val="30"/>
          <w:szCs w:val="30"/>
          <w:u w:val="single"/>
        </w:rPr>
      </w:pPr>
      <w:r>
        <w:rPr>
          <w:rFonts w:ascii="Comic Sans MS" w:hAnsi="Comic Sans MS"/>
          <w:sz w:val="30"/>
          <w:szCs w:val="30"/>
          <w:u w:val="single"/>
        </w:rPr>
        <w:t>Parent use only: (762) 233-4894</w:t>
      </w:r>
    </w:p>
    <w:p w:rsidR="00811BE3" w:rsidRDefault="00811BE3">
      <w:pPr>
        <w:pStyle w:val="Body"/>
        <w:jc w:val="center"/>
        <w:rPr>
          <w:rFonts w:ascii="Comic Sans MS" w:eastAsia="Comic Sans MS" w:hAnsi="Comic Sans MS" w:cs="Comic Sans MS"/>
          <w:sz w:val="30"/>
          <w:szCs w:val="30"/>
          <w:u w:val="single"/>
        </w:rPr>
      </w:pP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Hello Parents and Students,</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Welcome</w:t>
      </w:r>
      <w:r w:rsidR="00D022A6">
        <w:rPr>
          <w:rFonts w:ascii="Comic Sans MS" w:hAnsi="Comic Sans MS"/>
          <w:sz w:val="30"/>
          <w:szCs w:val="30"/>
        </w:rPr>
        <w:t xml:space="preserve"> to</w:t>
      </w:r>
      <w:r>
        <w:rPr>
          <w:rFonts w:ascii="Comic Sans MS" w:hAnsi="Comic Sans MS"/>
          <w:sz w:val="30"/>
          <w:szCs w:val="30"/>
        </w:rPr>
        <w:t xml:space="preserve"> our class</w:t>
      </w:r>
      <w:r w:rsidR="00D022A6">
        <w:rPr>
          <w:rFonts w:ascii="Comic Sans MS" w:hAnsi="Comic Sans MS"/>
          <w:sz w:val="30"/>
          <w:szCs w:val="30"/>
        </w:rPr>
        <w:t>. my name is Najee Tolbert and I will be your Algebra IB</w:t>
      </w:r>
      <w:r>
        <w:rPr>
          <w:rFonts w:ascii="Comic Sans MS" w:hAnsi="Comic Sans MS"/>
          <w:sz w:val="30"/>
          <w:szCs w:val="30"/>
        </w:rPr>
        <w:t xml:space="preserve"> teacher this year. We will have an exciting school year as I teach as we learn and grow </w:t>
      </w:r>
      <w:proofErr w:type="gramStart"/>
      <w:r>
        <w:rPr>
          <w:rFonts w:ascii="Comic Sans MS" w:hAnsi="Comic Sans MS"/>
          <w:sz w:val="30"/>
          <w:szCs w:val="30"/>
        </w:rPr>
        <w:t>together .</w:t>
      </w:r>
      <w:proofErr w:type="gramEnd"/>
      <w:r>
        <w:rPr>
          <w:rFonts w:ascii="Comic Sans MS" w:hAnsi="Comic Sans MS"/>
          <w:sz w:val="30"/>
          <w:szCs w:val="30"/>
        </w:rPr>
        <w:t xml:space="preserve"> I believe we all will have a lot of fun this year and I am very excited to meet you all.  </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u w:val="single"/>
        </w:rPr>
      </w:pPr>
      <w:r>
        <w:rPr>
          <w:rFonts w:ascii="Comic Sans MS" w:hAnsi="Comic Sans MS"/>
          <w:sz w:val="30"/>
          <w:szCs w:val="30"/>
          <w:u w:val="single"/>
        </w:rPr>
        <w:t>Course Description and objectives</w:t>
      </w:r>
    </w:p>
    <w:p w:rsidR="00811BE3" w:rsidRDefault="00811BE3">
      <w:pPr>
        <w:pStyle w:val="Body"/>
        <w:rPr>
          <w:rFonts w:ascii="Comic Sans MS" w:eastAsia="Comic Sans MS" w:hAnsi="Comic Sans MS" w:cs="Comic Sans MS"/>
          <w:sz w:val="30"/>
          <w:szCs w:val="30"/>
          <w:u w:val="single"/>
        </w:rPr>
      </w:pPr>
    </w:p>
    <w:p w:rsidR="00811BE3" w:rsidRDefault="00D022A6">
      <w:pPr>
        <w:pStyle w:val="Body"/>
        <w:rPr>
          <w:rFonts w:ascii="Comic Sans MS" w:eastAsia="Comic Sans MS" w:hAnsi="Comic Sans MS" w:cs="Comic Sans MS"/>
          <w:sz w:val="30"/>
          <w:szCs w:val="30"/>
        </w:rPr>
      </w:pPr>
      <w:r>
        <w:rPr>
          <w:rFonts w:ascii="Comic Sans MS" w:hAnsi="Comic Sans MS"/>
          <w:sz w:val="30"/>
          <w:szCs w:val="30"/>
        </w:rPr>
        <w:t>Algebra IB</w:t>
      </w:r>
      <w:r w:rsidR="00D853DF">
        <w:rPr>
          <w:rFonts w:ascii="Comic Sans MS" w:hAnsi="Comic Sans MS"/>
          <w:sz w:val="30"/>
          <w:szCs w:val="30"/>
        </w:rPr>
        <w:t xml:space="preserve"> is the culminating course in a sequence of three high school courses designed to ensure career and college readiness. It is designed to prepare students for fourth course options relevant to their career pursuits. </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u w:val="single"/>
        </w:rPr>
      </w:pPr>
      <w:r>
        <w:rPr>
          <w:rFonts w:ascii="Comic Sans MS" w:hAnsi="Comic Sans MS"/>
          <w:sz w:val="30"/>
          <w:szCs w:val="30"/>
          <w:u w:val="single"/>
        </w:rPr>
        <w:t>Unit 1 (3 – 4 weeks)-Quadratics Revisited</w:t>
      </w: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Students will revisit solving quadratic equations in this unit. Students explore relationships between number systems: whole numbers, integers, rational numbers, real numbers, and complex numbers. Students will perform operations with complex numbers and solve quadratic equations with complex solutions.</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u w:val="single"/>
        </w:rPr>
      </w:pPr>
      <w:r>
        <w:rPr>
          <w:rFonts w:ascii="Comic Sans MS" w:hAnsi="Comic Sans MS"/>
          <w:sz w:val="30"/>
          <w:szCs w:val="30"/>
          <w:u w:val="single"/>
          <w:lang w:val="de-DE"/>
        </w:rPr>
        <w:t>Unit 2</w:t>
      </w:r>
      <w:r>
        <w:rPr>
          <w:rFonts w:ascii="Comic Sans MS" w:hAnsi="Comic Sans MS"/>
          <w:sz w:val="30"/>
          <w:szCs w:val="30"/>
          <w:u w:val="single"/>
        </w:rPr>
        <w:t xml:space="preserve"> (3 – 4 weeks)-Operations with Polynomials</w:t>
      </w: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This unit develops the structural similarities between the system of polynomials and the system of integers. Students connect multiplication of polynomials with multiplication of multi-digit integers, and division of polynomials with long division of integers. Students will find inverse functions and verify by composition that one function is the inverse of another function.</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u w:val="single"/>
        </w:rPr>
      </w:pPr>
      <w:r>
        <w:rPr>
          <w:rFonts w:ascii="Comic Sans MS" w:hAnsi="Comic Sans MS"/>
          <w:sz w:val="30"/>
          <w:szCs w:val="30"/>
          <w:u w:val="single"/>
        </w:rPr>
        <w:t>Unit 3 (4 – 5 weeks)-Polynomial Functions</w:t>
      </w: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In this unit, students continue their study of polynomials by identifying zeros and making connections between zeros of a polynomial and solutions of a polynomial equation. Students will see how the Fundamental Theorem of Algebra can be used to determine the number of solutions of a polynomial equation and will find all the roots of those equations. Students will graph polynomial functions and interpret the key characteristics of the function.</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u w:val="single"/>
        </w:rPr>
      </w:pPr>
      <w:r>
        <w:rPr>
          <w:rFonts w:ascii="Comic Sans MS" w:hAnsi="Comic Sans MS"/>
          <w:sz w:val="30"/>
          <w:szCs w:val="30"/>
          <w:u w:val="single"/>
        </w:rPr>
        <w:t>Unit 4 (5 – 6 weeks)-Rational &amp; Radical Relationships</w:t>
      </w: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Rational numbers extend the arithmetic of integers by allowing division by all numbers except 0. A central theme of this unit is that the arithmetic of rational expressions is governed by the same rules as the arithmetic of rational numbers.</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u w:val="single"/>
        </w:rPr>
      </w:pPr>
      <w:r>
        <w:rPr>
          <w:rFonts w:ascii="Comic Sans MS" w:hAnsi="Comic Sans MS"/>
          <w:sz w:val="30"/>
          <w:szCs w:val="30"/>
          <w:u w:val="single"/>
        </w:rPr>
        <w:t>Unit 5 (4 – 5 weeks)-Exponential &amp; Logarithms</w:t>
      </w: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Students extend their work with exponential functions to include solving exponential equations with logarithms. They analyze the relationship between these two functions.</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u w:val="single"/>
        </w:rPr>
      </w:pPr>
      <w:r>
        <w:rPr>
          <w:rFonts w:ascii="Comic Sans MS" w:hAnsi="Comic Sans MS"/>
          <w:sz w:val="30"/>
          <w:szCs w:val="30"/>
          <w:u w:val="single"/>
        </w:rPr>
        <w:t>Unit 6 (4 – 5 weeks)-Mathematical Modeling</w:t>
      </w: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In this unit students synthesize and generalize what they have learned about a variety of function families. They determine whether it is best to model with multiple functions creating a piecewise function. Students will also explore the sum of finite geometric series.</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u w:val="single"/>
        </w:rPr>
      </w:pPr>
      <w:r>
        <w:rPr>
          <w:rFonts w:ascii="Comic Sans MS" w:hAnsi="Comic Sans MS"/>
          <w:sz w:val="30"/>
          <w:szCs w:val="30"/>
          <w:u w:val="single"/>
        </w:rPr>
        <w:t>Unit 7 (3 – 4 weeks)-Inferences and Conclusions from Data</w:t>
      </w: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In this unit, students see how the visual displays and summary statistics they learned in earlier grades relate to different types of data and to probability distributions. They identify different ways of collecting data— including sample surveys, experiments, and simulations—and the role that randomness and careful design play in the conclusions that can be drawn.</w:t>
      </w:r>
    </w:p>
    <w:p w:rsidR="00811BE3" w:rsidRDefault="00811BE3">
      <w:pPr>
        <w:pStyle w:val="Body"/>
        <w:rPr>
          <w:rFonts w:ascii="Comic Sans MS" w:eastAsia="Comic Sans MS" w:hAnsi="Comic Sans MS" w:cs="Comic Sans MS"/>
          <w:sz w:val="30"/>
          <w:szCs w:val="30"/>
          <w:u w:val="single"/>
        </w:rPr>
      </w:pPr>
    </w:p>
    <w:p w:rsidR="00811BE3" w:rsidRDefault="00D853DF">
      <w:pPr>
        <w:pStyle w:val="Default"/>
        <w:rPr>
          <w:rFonts w:ascii="Comic Sans MS" w:eastAsia="Comic Sans MS" w:hAnsi="Comic Sans MS" w:cs="Comic Sans MS"/>
          <w:b/>
          <w:bCs/>
          <w:sz w:val="24"/>
          <w:szCs w:val="24"/>
          <w:u w:color="FF0066"/>
          <w:shd w:val="clear" w:color="auto" w:fill="FFFFFF"/>
        </w:rPr>
      </w:pPr>
      <w:r>
        <w:rPr>
          <w:rFonts w:ascii="Comic Sans MS" w:hAnsi="Comic Sans MS"/>
          <w:b/>
          <w:bCs/>
          <w:color w:val="017100"/>
          <w:sz w:val="29"/>
          <w:szCs w:val="29"/>
          <w:u w:color="FF0066"/>
          <w:shd w:val="clear" w:color="auto" w:fill="FFFFFF"/>
        </w:rPr>
        <w:lastRenderedPageBreak/>
        <w:t>Assignments and Absences </w:t>
      </w:r>
    </w:p>
    <w:p w:rsidR="00811BE3" w:rsidRDefault="00D853DF">
      <w:pPr>
        <w:pStyle w:val="Default"/>
        <w:rPr>
          <w:rFonts w:ascii="Comic Sans MS" w:eastAsia="Comic Sans MS" w:hAnsi="Comic Sans MS" w:cs="Comic Sans MS"/>
          <w:sz w:val="29"/>
          <w:szCs w:val="29"/>
          <w:u w:color="FF0066"/>
          <w:shd w:val="clear" w:color="auto" w:fill="FFFFFF"/>
        </w:rPr>
      </w:pPr>
      <w:r>
        <w:rPr>
          <w:rFonts w:ascii="Comic Sans MS" w:hAnsi="Comic Sans MS"/>
          <w:sz w:val="29"/>
          <w:szCs w:val="29"/>
          <w:u w:color="FF0066"/>
          <w:shd w:val="clear" w:color="auto" w:fill="FFFFFF"/>
        </w:rPr>
        <w:t xml:space="preserve">Students will receive a variety of assignments designed to enhance their learning. If a student is absent, the student is responsible for the missed assignment. Students who have an excused absence will be allowed </w:t>
      </w:r>
      <w:r>
        <w:rPr>
          <w:rFonts w:ascii="Comic Sans MS" w:hAnsi="Comic Sans MS"/>
          <w:sz w:val="29"/>
          <w:szCs w:val="29"/>
          <w:u w:color="FF0066"/>
          <w:shd w:val="clear" w:color="auto" w:fill="FFFF00"/>
        </w:rPr>
        <w:t>five days to turn</w:t>
      </w:r>
      <w:r>
        <w:rPr>
          <w:rFonts w:ascii="Comic Sans MS" w:hAnsi="Comic Sans MS"/>
          <w:sz w:val="29"/>
          <w:szCs w:val="29"/>
          <w:u w:color="FF0066"/>
          <w:shd w:val="clear" w:color="auto" w:fill="FFFFFF"/>
        </w:rPr>
        <w:t xml:space="preserve"> in the missed assignment. </w:t>
      </w:r>
      <w:r>
        <w:rPr>
          <w:rFonts w:ascii="Comic Sans MS" w:hAnsi="Comic Sans MS"/>
          <w:sz w:val="29"/>
          <w:szCs w:val="29"/>
          <w:u w:color="FF0066"/>
          <w:shd w:val="clear" w:color="auto" w:fill="FFFF00"/>
        </w:rPr>
        <w:t>No work will be accepted after five days.</w:t>
      </w:r>
      <w:r>
        <w:rPr>
          <w:rFonts w:ascii="Comic Sans MS" w:hAnsi="Comic Sans MS"/>
          <w:sz w:val="29"/>
          <w:szCs w:val="29"/>
          <w:u w:color="FF0066"/>
          <w:shd w:val="clear" w:color="auto" w:fill="FFFFFF"/>
        </w:rPr>
        <w:t>  </w:t>
      </w:r>
    </w:p>
    <w:p w:rsidR="00811BE3" w:rsidRDefault="00811BE3">
      <w:pPr>
        <w:pStyle w:val="Default"/>
        <w:rPr>
          <w:rFonts w:ascii="Comic Sans MS" w:eastAsia="Comic Sans MS" w:hAnsi="Comic Sans MS" w:cs="Comic Sans MS"/>
          <w:sz w:val="24"/>
          <w:szCs w:val="24"/>
          <w:u w:color="FF0066"/>
          <w:shd w:val="clear" w:color="auto" w:fill="FFFFFF"/>
        </w:rPr>
      </w:pPr>
    </w:p>
    <w:p w:rsidR="00811BE3" w:rsidRDefault="00D853DF">
      <w:pPr>
        <w:pStyle w:val="Default"/>
        <w:rPr>
          <w:rFonts w:ascii="Comic Sans MS" w:eastAsia="Comic Sans MS" w:hAnsi="Comic Sans MS" w:cs="Comic Sans MS"/>
          <w:color w:val="FF0066"/>
          <w:sz w:val="29"/>
          <w:szCs w:val="29"/>
          <w:u w:color="FF0066"/>
          <w:shd w:val="clear" w:color="auto" w:fill="FFFFFF"/>
        </w:rPr>
      </w:pPr>
      <w:r>
        <w:rPr>
          <w:rFonts w:ascii="Comic Sans MS" w:hAnsi="Comic Sans MS"/>
          <w:color w:val="017100"/>
          <w:sz w:val="32"/>
          <w:szCs w:val="32"/>
          <w:u w:color="FF0066"/>
          <w:shd w:val="clear" w:color="auto" w:fill="FFFFFF"/>
        </w:rPr>
        <w:t>Course Assessment Plan/Grading Scale:</w:t>
      </w:r>
      <w:r>
        <w:rPr>
          <w:rFonts w:ascii="Comic Sans MS" w:hAnsi="Comic Sans MS"/>
          <w:color w:val="FF0066"/>
          <w:sz w:val="29"/>
          <w:szCs w:val="29"/>
          <w:u w:color="FF0066"/>
          <w:shd w:val="clear" w:color="auto" w:fill="FFFFFF"/>
        </w:rPr>
        <w:t xml:space="preserve"> </w:t>
      </w:r>
    </w:p>
    <w:p w:rsidR="00811BE3" w:rsidRDefault="00D853DF">
      <w:pPr>
        <w:pStyle w:val="Default"/>
        <w:rPr>
          <w:rFonts w:ascii="Comic Sans MS" w:eastAsia="Comic Sans MS" w:hAnsi="Comic Sans MS" w:cs="Comic Sans MS"/>
          <w:sz w:val="29"/>
          <w:szCs w:val="29"/>
          <w:u w:color="FF0066"/>
          <w:shd w:val="clear" w:color="auto" w:fill="FFFFFF"/>
        </w:rPr>
      </w:pPr>
      <w:r>
        <w:rPr>
          <w:rFonts w:ascii="Comic Sans MS" w:hAnsi="Comic Sans MS"/>
          <w:sz w:val="29"/>
          <w:szCs w:val="29"/>
          <w:u w:color="FF0066"/>
          <w:shd w:val="clear" w:color="auto" w:fill="FFFFFF"/>
        </w:rPr>
        <w:t>This course will include many formative assessments and labs. For this course grades will be assigned as follows: </w:t>
      </w:r>
    </w:p>
    <w:p w:rsidR="00811BE3" w:rsidRDefault="00811BE3">
      <w:pPr>
        <w:pStyle w:val="Default"/>
        <w:rPr>
          <w:rFonts w:ascii="Comic Sans MS" w:eastAsia="Comic Sans MS" w:hAnsi="Comic Sans MS" w:cs="Comic Sans MS"/>
          <w:sz w:val="24"/>
          <w:szCs w:val="24"/>
          <w:u w:color="FF0066"/>
          <w:shd w:val="clear" w:color="auto" w:fill="FFFFFF"/>
        </w:rPr>
      </w:pPr>
    </w:p>
    <w:p w:rsidR="00811BE3" w:rsidRDefault="00D853DF">
      <w:pPr>
        <w:pStyle w:val="Default"/>
        <w:rPr>
          <w:rFonts w:ascii="Comic Sans MS" w:eastAsia="Comic Sans MS" w:hAnsi="Comic Sans MS" w:cs="Comic Sans MS"/>
          <w:sz w:val="24"/>
          <w:szCs w:val="24"/>
          <w:u w:color="FF0066"/>
          <w:shd w:val="clear" w:color="auto" w:fill="FFFFFF"/>
        </w:rPr>
      </w:pPr>
      <w:r>
        <w:rPr>
          <w:rFonts w:ascii="Comic Sans MS" w:hAnsi="Comic Sans MS"/>
          <w:sz w:val="29"/>
          <w:szCs w:val="29"/>
          <w:u w:color="FF0066"/>
          <w:shd w:val="clear" w:color="auto" w:fill="FFFFFF"/>
        </w:rPr>
        <w:t>        Summative Assessments   40% </w:t>
      </w:r>
    </w:p>
    <w:p w:rsidR="00811BE3" w:rsidRDefault="00D853DF">
      <w:pPr>
        <w:pStyle w:val="Default"/>
        <w:rPr>
          <w:rFonts w:ascii="Comic Sans MS" w:eastAsia="Comic Sans MS" w:hAnsi="Comic Sans MS" w:cs="Comic Sans MS"/>
          <w:sz w:val="24"/>
          <w:szCs w:val="24"/>
          <w:u w:color="FF0066"/>
          <w:shd w:val="clear" w:color="auto" w:fill="FFFFFF"/>
        </w:rPr>
      </w:pPr>
      <w:r>
        <w:rPr>
          <w:rFonts w:ascii="Comic Sans MS" w:hAnsi="Comic Sans MS"/>
          <w:sz w:val="29"/>
          <w:szCs w:val="29"/>
          <w:u w:color="FF0066"/>
          <w:shd w:val="clear" w:color="auto" w:fill="FFFFFF"/>
        </w:rPr>
        <w:t>        Formative Assessments     35% </w:t>
      </w:r>
    </w:p>
    <w:p w:rsidR="00811BE3" w:rsidRDefault="00D853DF">
      <w:pPr>
        <w:pStyle w:val="Default"/>
        <w:rPr>
          <w:rFonts w:ascii="Comic Sans MS" w:eastAsia="Comic Sans MS" w:hAnsi="Comic Sans MS" w:cs="Comic Sans MS"/>
          <w:sz w:val="29"/>
          <w:szCs w:val="29"/>
          <w:u w:color="FF0066"/>
          <w:shd w:val="clear" w:color="auto" w:fill="FFFFFF"/>
        </w:rPr>
      </w:pPr>
      <w:r>
        <w:rPr>
          <w:rFonts w:ascii="Comic Sans MS" w:hAnsi="Comic Sans MS"/>
          <w:sz w:val="29"/>
          <w:szCs w:val="29"/>
          <w:u w:color="FF0066"/>
          <w:shd w:val="clear" w:color="auto" w:fill="FFFFFF"/>
        </w:rPr>
        <w:t>        Labs/HW/Other                 25%  </w:t>
      </w:r>
    </w:p>
    <w:p w:rsidR="00811BE3" w:rsidRDefault="00811BE3">
      <w:pPr>
        <w:pStyle w:val="Default"/>
        <w:rPr>
          <w:rFonts w:ascii="Comic Sans MS" w:eastAsia="Comic Sans MS" w:hAnsi="Comic Sans MS" w:cs="Comic Sans MS"/>
          <w:sz w:val="29"/>
          <w:szCs w:val="29"/>
          <w:u w:color="FF0066"/>
          <w:shd w:val="clear" w:color="auto" w:fill="FFFFFF"/>
        </w:rPr>
      </w:pPr>
    </w:p>
    <w:p w:rsidR="00811BE3" w:rsidRDefault="00D853DF">
      <w:pPr>
        <w:pStyle w:val="Body"/>
        <w:rPr>
          <w:rFonts w:ascii="Comic Sans MS" w:eastAsia="Comic Sans MS" w:hAnsi="Comic Sans MS" w:cs="Comic Sans MS"/>
          <w:color w:val="017100"/>
          <w:sz w:val="30"/>
          <w:szCs w:val="30"/>
          <w:u w:val="single"/>
        </w:rPr>
      </w:pPr>
      <w:r>
        <w:rPr>
          <w:rFonts w:ascii="Comic Sans MS" w:hAnsi="Comic Sans MS"/>
          <w:color w:val="017100"/>
          <w:sz w:val="30"/>
          <w:szCs w:val="30"/>
          <w:u w:val="single"/>
        </w:rPr>
        <w:t xml:space="preserve">Supply list </w:t>
      </w:r>
    </w:p>
    <w:p w:rsidR="00811BE3" w:rsidRDefault="00811BE3">
      <w:pPr>
        <w:pStyle w:val="Body"/>
        <w:rPr>
          <w:rFonts w:ascii="Comic Sans MS" w:eastAsia="Comic Sans MS" w:hAnsi="Comic Sans MS" w:cs="Comic Sans MS"/>
          <w:sz w:val="30"/>
          <w:szCs w:val="30"/>
          <w:u w:val="single"/>
        </w:rPr>
      </w:pP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 xml:space="preserve">Notebook with pockets              Pencils            Loose leaf Paper         </w:t>
      </w: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Tissue                   Hand sanitizer.             Sanitizer wipes</w:t>
      </w:r>
    </w:p>
    <w:p w:rsidR="00811BE3" w:rsidRDefault="00811BE3">
      <w:pPr>
        <w:pStyle w:val="Body"/>
        <w:rPr>
          <w:rFonts w:ascii="Comic Sans MS" w:eastAsia="Comic Sans MS" w:hAnsi="Comic Sans MS" w:cs="Comic Sans MS"/>
          <w:sz w:val="30"/>
          <w:szCs w:val="30"/>
        </w:rPr>
      </w:pP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sz w:val="30"/>
          <w:szCs w:val="30"/>
        </w:rPr>
      </w:pPr>
      <w:r>
        <w:rPr>
          <w:rFonts w:ascii="Comic Sans MS" w:hAnsi="Comic Sans MS"/>
          <w:color w:val="017100"/>
          <w:sz w:val="30"/>
          <w:szCs w:val="30"/>
        </w:rPr>
        <w:t>Behavioral expectations:</w:t>
      </w:r>
      <w:r>
        <w:rPr>
          <w:rFonts w:ascii="Comic Sans MS" w:hAnsi="Comic Sans MS"/>
          <w:sz w:val="30"/>
          <w:szCs w:val="30"/>
        </w:rPr>
        <w:t xml:space="preserve"> </w:t>
      </w:r>
    </w:p>
    <w:p w:rsidR="00811BE3" w:rsidRDefault="00811BE3">
      <w:pPr>
        <w:pStyle w:val="Body"/>
        <w:rPr>
          <w:rFonts w:ascii="Comic Sans MS" w:eastAsia="Comic Sans MS" w:hAnsi="Comic Sans MS" w:cs="Comic Sans MS"/>
          <w:sz w:val="30"/>
          <w:szCs w:val="30"/>
          <w:u w:val="single"/>
        </w:rPr>
      </w:pPr>
    </w:p>
    <w:p w:rsidR="00811BE3" w:rsidRDefault="00D853DF">
      <w:pPr>
        <w:pStyle w:val="Body"/>
        <w:numPr>
          <w:ilvl w:val="1"/>
          <w:numId w:val="2"/>
        </w:numPr>
        <w:rPr>
          <w:rFonts w:ascii="Comic Sans MS" w:hAnsi="Comic Sans MS"/>
          <w:sz w:val="30"/>
          <w:szCs w:val="30"/>
          <w:u w:val="single"/>
        </w:rPr>
      </w:pPr>
      <w:r>
        <w:rPr>
          <w:rFonts w:ascii="Comic Sans MS" w:hAnsi="Comic Sans MS"/>
          <w:sz w:val="30"/>
          <w:szCs w:val="30"/>
          <w:u w:val="single"/>
        </w:rPr>
        <w:t>Be Ready</w:t>
      </w:r>
    </w:p>
    <w:p w:rsidR="00811BE3" w:rsidRDefault="00D853DF">
      <w:pPr>
        <w:pStyle w:val="Body"/>
        <w:rPr>
          <w:rFonts w:ascii="Comic Sans MS" w:eastAsia="Comic Sans MS" w:hAnsi="Comic Sans MS" w:cs="Comic Sans MS"/>
          <w:sz w:val="30"/>
          <w:szCs w:val="30"/>
        </w:rPr>
      </w:pPr>
      <w:r>
        <w:rPr>
          <w:rFonts w:ascii="Comic Sans MS" w:eastAsia="Comic Sans MS" w:hAnsi="Comic Sans MS" w:cs="Comic Sans MS"/>
          <w:sz w:val="30"/>
          <w:szCs w:val="30"/>
        </w:rPr>
        <w:tab/>
        <w:t>A.  Come</w:t>
      </w:r>
      <w:r>
        <w:rPr>
          <w:rFonts w:ascii="Comic Sans MS" w:hAnsi="Comic Sans MS"/>
          <w:sz w:val="30"/>
          <w:szCs w:val="30"/>
        </w:rPr>
        <w:t xml:space="preserve"> prepared for class when the bell stops ringing.  This means </w:t>
      </w:r>
      <w:r>
        <w:rPr>
          <w:rFonts w:ascii="Comic Sans MS" w:eastAsia="Comic Sans MS" w:hAnsi="Comic Sans MS" w:cs="Comic Sans MS"/>
          <w:sz w:val="30"/>
          <w:szCs w:val="30"/>
        </w:rPr>
        <w:tab/>
      </w:r>
      <w:r>
        <w:rPr>
          <w:rFonts w:ascii="Comic Sans MS" w:eastAsia="Comic Sans MS" w:hAnsi="Comic Sans MS" w:cs="Comic Sans MS"/>
          <w:sz w:val="30"/>
          <w:szCs w:val="30"/>
        </w:rPr>
        <w:tab/>
      </w:r>
      <w:r>
        <w:rPr>
          <w:rFonts w:ascii="Comic Sans MS" w:eastAsia="Comic Sans MS" w:hAnsi="Comic Sans MS" w:cs="Comic Sans MS"/>
          <w:sz w:val="30"/>
          <w:szCs w:val="30"/>
        </w:rPr>
        <w:tab/>
      </w:r>
      <w:r>
        <w:rPr>
          <w:rFonts w:ascii="Comic Sans MS" w:hAnsi="Comic Sans MS"/>
          <w:sz w:val="30"/>
          <w:szCs w:val="30"/>
        </w:rPr>
        <w:t>have the materials needed for class, stop talking, and be ready to begin the day’s work.  Materials you will need to bring to class include textbook, notebook, assignments and appropriate writing instruments (pencil). (If the student is not sitting in a desk and working on warm-up when the bell rings, THEY WILL BE MARKED TARDY!) </w:t>
      </w:r>
    </w:p>
    <w:p w:rsidR="00811BE3" w:rsidRDefault="00811BE3">
      <w:pPr>
        <w:pStyle w:val="Body"/>
        <w:rPr>
          <w:rFonts w:ascii="Comic Sans MS" w:eastAsia="Comic Sans MS" w:hAnsi="Comic Sans MS" w:cs="Comic Sans MS"/>
          <w:sz w:val="30"/>
          <w:szCs w:val="30"/>
          <w:u w:val="single"/>
        </w:rPr>
      </w:pPr>
    </w:p>
    <w:p w:rsidR="00811BE3" w:rsidRDefault="00D853DF">
      <w:pPr>
        <w:pStyle w:val="Body"/>
        <w:numPr>
          <w:ilvl w:val="1"/>
          <w:numId w:val="2"/>
        </w:numPr>
        <w:rPr>
          <w:rFonts w:ascii="Comic Sans MS" w:hAnsi="Comic Sans MS"/>
          <w:sz w:val="30"/>
          <w:szCs w:val="30"/>
          <w:u w:val="single"/>
        </w:rPr>
      </w:pPr>
      <w:r>
        <w:rPr>
          <w:rFonts w:ascii="Comic Sans MS" w:hAnsi="Comic Sans MS"/>
          <w:sz w:val="30"/>
          <w:szCs w:val="30"/>
          <w:u w:val="single"/>
        </w:rPr>
        <w:t>Be Responsible</w:t>
      </w:r>
    </w:p>
    <w:p w:rsidR="00811BE3" w:rsidRDefault="00D853DF">
      <w:pPr>
        <w:pStyle w:val="Body"/>
        <w:rPr>
          <w:rFonts w:ascii="Comic Sans MS" w:eastAsia="Comic Sans MS" w:hAnsi="Comic Sans MS" w:cs="Comic Sans MS"/>
          <w:sz w:val="30"/>
          <w:szCs w:val="30"/>
          <w:u w:val="single"/>
        </w:rPr>
      </w:pPr>
      <w:r>
        <w:rPr>
          <w:rFonts w:ascii="Comic Sans MS" w:hAnsi="Comic Sans MS"/>
          <w:sz w:val="30"/>
          <w:szCs w:val="30"/>
        </w:rPr>
        <w:t xml:space="preserve"> </w:t>
      </w:r>
      <w:r>
        <w:rPr>
          <w:rFonts w:ascii="Comic Sans MS" w:hAnsi="Comic Sans MS"/>
          <w:sz w:val="30"/>
          <w:szCs w:val="30"/>
          <w:u w:val="single"/>
        </w:rPr>
        <w:t xml:space="preserve"> 3.  Be Respectful</w:t>
      </w:r>
    </w:p>
    <w:p w:rsidR="00811BE3" w:rsidRDefault="00811BE3">
      <w:pPr>
        <w:pStyle w:val="Body"/>
        <w:rPr>
          <w:rFonts w:ascii="Comic Sans MS" w:eastAsia="Comic Sans MS" w:hAnsi="Comic Sans MS" w:cs="Comic Sans MS"/>
          <w:sz w:val="30"/>
          <w:szCs w:val="30"/>
          <w:u w:val="single"/>
        </w:rPr>
      </w:pPr>
    </w:p>
    <w:p w:rsidR="00811BE3" w:rsidRDefault="00D853DF">
      <w:pPr>
        <w:pStyle w:val="Body"/>
        <w:rPr>
          <w:rFonts w:ascii="Comic Sans MS" w:eastAsia="Comic Sans MS" w:hAnsi="Comic Sans MS" w:cs="Comic Sans MS"/>
          <w:color w:val="017100"/>
          <w:sz w:val="30"/>
          <w:szCs w:val="30"/>
        </w:rPr>
      </w:pPr>
      <w:r>
        <w:rPr>
          <w:rFonts w:ascii="Comic Sans MS" w:hAnsi="Comic Sans MS"/>
          <w:color w:val="017100"/>
          <w:sz w:val="30"/>
          <w:szCs w:val="30"/>
        </w:rPr>
        <w:lastRenderedPageBreak/>
        <w:t>If you choose not meet the above expectations the follow will your consequences:</w:t>
      </w:r>
    </w:p>
    <w:p w:rsidR="00811BE3" w:rsidRDefault="00811BE3">
      <w:pPr>
        <w:pStyle w:val="Body"/>
        <w:rPr>
          <w:rFonts w:ascii="Comic Sans MS" w:eastAsia="Comic Sans MS" w:hAnsi="Comic Sans MS" w:cs="Comic Sans MS"/>
          <w:sz w:val="30"/>
          <w:szCs w:val="30"/>
        </w:rPr>
      </w:pPr>
    </w:p>
    <w:p w:rsidR="00811BE3" w:rsidRDefault="00D853DF">
      <w:pPr>
        <w:pStyle w:val="Body"/>
        <w:numPr>
          <w:ilvl w:val="0"/>
          <w:numId w:val="4"/>
        </w:numPr>
        <w:rPr>
          <w:rFonts w:ascii="Comic Sans MS" w:hAnsi="Comic Sans MS"/>
          <w:sz w:val="30"/>
          <w:szCs w:val="30"/>
        </w:rPr>
      </w:pPr>
      <w:r>
        <w:rPr>
          <w:rFonts w:ascii="Comic Sans MS" w:hAnsi="Comic Sans MS"/>
          <w:sz w:val="30"/>
          <w:szCs w:val="30"/>
        </w:rPr>
        <w:t>First offense -Warning- teacher and student will have a short conversation about what is expected and why</w:t>
      </w:r>
    </w:p>
    <w:p w:rsidR="00811BE3" w:rsidRDefault="00D853DF">
      <w:pPr>
        <w:pStyle w:val="Body"/>
        <w:numPr>
          <w:ilvl w:val="0"/>
          <w:numId w:val="4"/>
        </w:numPr>
        <w:rPr>
          <w:rFonts w:ascii="Comic Sans MS" w:hAnsi="Comic Sans MS"/>
          <w:sz w:val="30"/>
          <w:szCs w:val="30"/>
        </w:rPr>
      </w:pPr>
      <w:r>
        <w:rPr>
          <w:rFonts w:ascii="Comic Sans MS" w:hAnsi="Comic Sans MS"/>
          <w:sz w:val="30"/>
          <w:szCs w:val="30"/>
        </w:rPr>
        <w:t>Second offense- parent contact- parent will be notified of the possible next steps if behavior continues</w:t>
      </w:r>
    </w:p>
    <w:p w:rsidR="00811BE3" w:rsidRDefault="00D853DF">
      <w:pPr>
        <w:pStyle w:val="Body"/>
        <w:numPr>
          <w:ilvl w:val="0"/>
          <w:numId w:val="4"/>
        </w:numPr>
        <w:rPr>
          <w:rFonts w:ascii="Comic Sans MS" w:hAnsi="Comic Sans MS"/>
          <w:sz w:val="30"/>
          <w:szCs w:val="30"/>
        </w:rPr>
      </w:pPr>
      <w:r>
        <w:rPr>
          <w:rFonts w:ascii="Comic Sans MS" w:hAnsi="Comic Sans MS"/>
          <w:sz w:val="30"/>
          <w:szCs w:val="30"/>
        </w:rPr>
        <w:t>Third offense- parent phone call and detention</w:t>
      </w:r>
    </w:p>
    <w:p w:rsidR="00811BE3" w:rsidRDefault="00D853DF">
      <w:pPr>
        <w:pStyle w:val="Body"/>
        <w:numPr>
          <w:ilvl w:val="0"/>
          <w:numId w:val="4"/>
        </w:numPr>
        <w:rPr>
          <w:rFonts w:ascii="Comic Sans MS" w:hAnsi="Comic Sans MS"/>
          <w:sz w:val="30"/>
          <w:szCs w:val="30"/>
        </w:rPr>
      </w:pPr>
      <w:r>
        <w:rPr>
          <w:rFonts w:ascii="Comic Sans MS" w:hAnsi="Comic Sans MS"/>
          <w:sz w:val="30"/>
          <w:szCs w:val="30"/>
        </w:rPr>
        <w:t>Fourth offense- parent phone call and referral</w:t>
      </w:r>
    </w:p>
    <w:p w:rsidR="00811BE3" w:rsidRDefault="00811BE3">
      <w:pPr>
        <w:pStyle w:val="Body"/>
        <w:rPr>
          <w:rFonts w:ascii="Comic Sans MS" w:eastAsia="Comic Sans MS" w:hAnsi="Comic Sans MS" w:cs="Comic Sans MS"/>
          <w:sz w:val="30"/>
          <w:szCs w:val="30"/>
        </w:rPr>
      </w:pPr>
    </w:p>
    <w:p w:rsidR="00811BE3" w:rsidRDefault="00D853DF">
      <w:pPr>
        <w:pStyle w:val="Body"/>
        <w:rPr>
          <w:rFonts w:ascii="Comic Sans MS" w:eastAsia="Comic Sans MS" w:hAnsi="Comic Sans MS" w:cs="Comic Sans MS"/>
          <w:color w:val="017100"/>
          <w:sz w:val="30"/>
          <w:szCs w:val="30"/>
          <w:u w:val="single"/>
        </w:rPr>
      </w:pPr>
      <w:r>
        <w:rPr>
          <w:rFonts w:ascii="Comic Sans MS" w:hAnsi="Comic Sans MS"/>
          <w:color w:val="017100"/>
          <w:sz w:val="30"/>
          <w:szCs w:val="30"/>
          <w:u w:val="single"/>
        </w:rPr>
        <w:t>Rewards</w:t>
      </w:r>
    </w:p>
    <w:p w:rsidR="00811BE3" w:rsidRDefault="00D853DF">
      <w:pPr>
        <w:pStyle w:val="Body"/>
        <w:rPr>
          <w:rFonts w:ascii="Comic Sans MS" w:eastAsia="Comic Sans MS" w:hAnsi="Comic Sans MS" w:cs="Comic Sans MS"/>
          <w:sz w:val="30"/>
          <w:szCs w:val="30"/>
        </w:rPr>
      </w:pPr>
      <w:r>
        <w:rPr>
          <w:rFonts w:ascii="Comic Sans MS" w:hAnsi="Comic Sans MS"/>
          <w:sz w:val="30"/>
          <w:szCs w:val="30"/>
        </w:rPr>
        <w:t xml:space="preserve">Points or badges are given to students on a daily for meeting expectations.  Students will then be given a chance to spend said points on prizes once a week. Prizes are set based off student interest survey given at the beginning of each quarter. </w:t>
      </w:r>
      <w:proofErr w:type="gramStart"/>
      <w:r>
        <w:rPr>
          <w:rFonts w:ascii="Comic Sans MS" w:hAnsi="Comic Sans MS"/>
          <w:sz w:val="30"/>
          <w:szCs w:val="30"/>
        </w:rPr>
        <w:t>( teacher</w:t>
      </w:r>
      <w:proofErr w:type="gramEnd"/>
      <w:r>
        <w:rPr>
          <w:rFonts w:ascii="Comic Sans MS" w:hAnsi="Comic Sans MS"/>
          <w:sz w:val="30"/>
          <w:szCs w:val="30"/>
        </w:rPr>
        <w:t xml:space="preserve"> will have final say in what the prizes are)  </w:t>
      </w:r>
    </w:p>
    <w:p w:rsidR="00811BE3" w:rsidRDefault="00811BE3">
      <w:pPr>
        <w:pStyle w:val="Body"/>
        <w:rPr>
          <w:rFonts w:ascii="Comic Sans MS" w:eastAsia="Comic Sans MS" w:hAnsi="Comic Sans MS" w:cs="Comic Sans MS"/>
          <w:b/>
          <w:bCs/>
          <w:color w:val="017100"/>
          <w:sz w:val="58"/>
          <w:szCs w:val="58"/>
        </w:rPr>
      </w:pPr>
    </w:p>
    <w:p w:rsidR="00811BE3" w:rsidRDefault="00811BE3">
      <w:pPr>
        <w:pStyle w:val="Body"/>
        <w:rPr>
          <w:rFonts w:ascii="Comic Sans MS" w:eastAsia="Comic Sans MS" w:hAnsi="Comic Sans MS" w:cs="Comic Sans MS"/>
          <w:b/>
          <w:bCs/>
          <w:color w:val="017100"/>
          <w:sz w:val="58"/>
          <w:szCs w:val="58"/>
        </w:rPr>
      </w:pPr>
    </w:p>
    <w:p w:rsidR="00811BE3" w:rsidRDefault="00811BE3">
      <w:pPr>
        <w:pStyle w:val="Body"/>
        <w:rPr>
          <w:rFonts w:ascii="Comic Sans MS" w:eastAsia="Comic Sans MS" w:hAnsi="Comic Sans MS" w:cs="Comic Sans MS"/>
          <w:b/>
          <w:bCs/>
          <w:color w:val="017100"/>
          <w:sz w:val="58"/>
          <w:szCs w:val="58"/>
        </w:rPr>
      </w:pPr>
    </w:p>
    <w:p w:rsidR="00811BE3" w:rsidRDefault="00811BE3">
      <w:pPr>
        <w:pStyle w:val="Body"/>
        <w:rPr>
          <w:rFonts w:ascii="Comic Sans MS" w:eastAsia="Comic Sans MS" w:hAnsi="Comic Sans MS" w:cs="Comic Sans MS"/>
          <w:b/>
          <w:bCs/>
          <w:color w:val="017100"/>
          <w:sz w:val="58"/>
          <w:szCs w:val="58"/>
        </w:rPr>
      </w:pPr>
    </w:p>
    <w:p w:rsidR="00811BE3" w:rsidRDefault="00811BE3">
      <w:pPr>
        <w:pStyle w:val="Body"/>
        <w:rPr>
          <w:rFonts w:ascii="Comic Sans MS" w:eastAsia="Comic Sans MS" w:hAnsi="Comic Sans MS" w:cs="Comic Sans MS"/>
          <w:b/>
          <w:bCs/>
          <w:color w:val="017100"/>
          <w:sz w:val="58"/>
          <w:szCs w:val="58"/>
        </w:rPr>
      </w:pPr>
    </w:p>
    <w:p w:rsidR="00811BE3" w:rsidRDefault="00811BE3">
      <w:pPr>
        <w:pStyle w:val="Body"/>
        <w:rPr>
          <w:rFonts w:ascii="Comic Sans MS" w:eastAsia="Comic Sans MS" w:hAnsi="Comic Sans MS" w:cs="Comic Sans MS"/>
          <w:b/>
          <w:bCs/>
          <w:color w:val="017100"/>
          <w:sz w:val="58"/>
          <w:szCs w:val="58"/>
        </w:rPr>
      </w:pPr>
    </w:p>
    <w:p w:rsidR="00811BE3" w:rsidRDefault="00D853DF">
      <w:pPr>
        <w:pStyle w:val="Body"/>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Comic Sans MS" w:hAnsi="Comic Sans MS"/>
          <w:b/>
          <w:bCs/>
          <w:color w:val="017100"/>
          <w:sz w:val="58"/>
          <w:szCs w:val="58"/>
        </w:rPr>
        <w:lastRenderedPageBreak/>
        <w:t>PLEASE SIGN AND UPLOAD TO YOUR PERIODS CANVAS PAGE ASSIGNMENT </w:t>
      </w:r>
    </w:p>
    <w:p w:rsidR="00811BE3" w:rsidRDefault="00811BE3">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roofErr w:type="gramStart"/>
      <w:r>
        <w:rPr>
          <w:rFonts w:ascii="Comic Sans MS" w:hAnsi="Comic Sans MS"/>
          <w:b/>
          <w:bCs/>
          <w:sz w:val="27"/>
          <w:szCs w:val="27"/>
          <w14:textOutline w14:w="0" w14:cap="flat" w14:cmpd="sng" w14:algn="ctr">
            <w14:solidFill>
              <w14:srgbClr w14:val="000000"/>
            </w14:solidFill>
            <w14:prstDash w14:val="solid"/>
            <w14:miter w14:lim="400000"/>
          </w14:textOutline>
        </w:rPr>
        <w:t>I  have</w:t>
      </w:r>
      <w:proofErr w:type="gramEnd"/>
      <w:r>
        <w:rPr>
          <w:rFonts w:ascii="Comic Sans MS" w:hAnsi="Comic Sans MS"/>
          <w:b/>
          <w:bCs/>
          <w:sz w:val="27"/>
          <w:szCs w:val="27"/>
          <w14:textOutline w14:w="0" w14:cap="flat" w14:cmpd="sng" w14:algn="ctr">
            <w14:solidFill>
              <w14:srgbClr w14:val="000000"/>
            </w14:solidFill>
            <w14:prstDash w14:val="solid"/>
            <w14:miter w14:lim="400000"/>
          </w14:textOutline>
        </w:rPr>
        <w:t xml:space="preserve"> read a</w:t>
      </w:r>
      <w:r w:rsidR="00D022A6">
        <w:rPr>
          <w:rFonts w:ascii="Comic Sans MS" w:hAnsi="Comic Sans MS"/>
          <w:b/>
          <w:bCs/>
          <w:sz w:val="27"/>
          <w:szCs w:val="27"/>
          <w14:textOutline w14:w="0" w14:cap="flat" w14:cmpd="sng" w14:algn="ctr">
            <w14:solidFill>
              <w14:srgbClr w14:val="000000"/>
            </w14:solidFill>
            <w14:prstDash w14:val="solid"/>
            <w14:miter w14:lim="400000"/>
          </w14:textOutline>
        </w:rPr>
        <w:t>nd understand all that Mr. Tolbert’s Algebra IB</w:t>
      </w:r>
      <w:r>
        <w:rPr>
          <w:rFonts w:ascii="Comic Sans MS" w:hAnsi="Comic Sans MS"/>
          <w:b/>
          <w:bCs/>
          <w:sz w:val="27"/>
          <w:szCs w:val="27"/>
          <w14:textOutline w14:w="0" w14:cap="flat" w14:cmpd="sng" w14:algn="ctr">
            <w14:solidFill>
              <w14:srgbClr w14:val="000000"/>
            </w14:solidFill>
            <w14:prstDash w14:val="solid"/>
            <w14:miter w14:lim="400000"/>
          </w14:textOutline>
        </w:rPr>
        <w:t xml:space="preserve"> syllabus contains.</w:t>
      </w:r>
    </w:p>
    <w:p w:rsidR="00811BE3" w:rsidRDefault="00811BE3">
      <w:pPr>
        <w:pStyle w:val="Default"/>
        <w:spacing w:line="320" w:lineRule="atLeast"/>
        <w:rPr>
          <w:rFonts w:ascii="Comic Sans MS" w:eastAsia="Comic Sans MS" w:hAnsi="Comic Sans MS" w:cs="Comic Sans MS"/>
          <w:b/>
          <w:bCs/>
          <w:sz w:val="26"/>
          <w:szCs w:val="26"/>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rPr>
          <w:rFonts w:ascii="Comic Sans MS" w:eastAsia="Comic Sans MS" w:hAnsi="Comic Sans MS" w:cs="Comic Sans MS"/>
          <w:b/>
          <w:bCs/>
          <w:sz w:val="26"/>
          <w:szCs w:val="26"/>
          <w14:textOutline w14:w="0" w14:cap="flat" w14:cmpd="sng" w14:algn="ctr">
            <w14:solidFill>
              <w14:srgbClr w14:val="000000"/>
            </w14:solidFill>
            <w14:prstDash w14:val="solid"/>
            <w14:miter w14:lim="400000"/>
          </w14:textOutline>
        </w:rPr>
      </w:pPr>
      <w:r>
        <w:rPr>
          <w:rFonts w:ascii="Comic Sans MS" w:hAnsi="Comic Sans MS"/>
          <w:b/>
          <w:bCs/>
          <w:sz w:val="26"/>
          <w:szCs w:val="26"/>
          <w14:textOutline w14:w="0" w14:cap="flat" w14:cmpd="sng" w14:algn="ctr">
            <w14:solidFill>
              <w14:srgbClr w14:val="000000"/>
            </w14:solidFill>
            <w14:prstDash w14:val="solid"/>
            <w14:miter w14:lim="400000"/>
          </w14:textOutline>
        </w:rPr>
        <w:t xml:space="preserve">Print Student’s </w:t>
      </w:r>
      <w:proofErr w:type="gramStart"/>
      <w:r>
        <w:rPr>
          <w:rFonts w:ascii="Comic Sans MS" w:hAnsi="Comic Sans MS"/>
          <w:b/>
          <w:bCs/>
          <w:sz w:val="26"/>
          <w:szCs w:val="26"/>
          <w14:textOutline w14:w="0" w14:cap="flat" w14:cmpd="sng" w14:algn="ctr">
            <w14:solidFill>
              <w14:srgbClr w14:val="000000"/>
            </w14:solidFill>
            <w14:prstDash w14:val="solid"/>
            <w14:miter w14:lim="400000"/>
          </w14:textOutline>
        </w:rPr>
        <w:t>Name:_</w:t>
      </w:r>
      <w:proofErr w:type="gramEnd"/>
      <w:r>
        <w:rPr>
          <w:rFonts w:ascii="Comic Sans MS" w:hAnsi="Comic Sans MS"/>
          <w:b/>
          <w:bCs/>
          <w:sz w:val="26"/>
          <w:szCs w:val="26"/>
          <w14:textOutline w14:w="0" w14:cap="flat" w14:cmpd="sng" w14:algn="ctr">
            <w14:solidFill>
              <w14:srgbClr w14:val="000000"/>
            </w14:solidFill>
            <w14:prstDash w14:val="solid"/>
            <w14:miter w14:lim="400000"/>
          </w14:textOutline>
        </w:rPr>
        <w:t>_______________________________________________</w:t>
      </w:r>
    </w:p>
    <w:p w:rsidR="00811BE3" w:rsidRDefault="00811BE3">
      <w:pPr>
        <w:pStyle w:val="Default"/>
        <w:spacing w:line="32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 xml:space="preserve">Student’s Signature: _______________________________________________ </w:t>
      </w:r>
    </w:p>
    <w:p w:rsidR="00811BE3" w:rsidRDefault="00811BE3">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Date: ______________</w:t>
      </w:r>
    </w:p>
    <w:p w:rsidR="00811BE3" w:rsidRDefault="00811BE3">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 xml:space="preserve">I have read, received, understood, and kept </w:t>
      </w:r>
      <w:r w:rsidR="00D022A6">
        <w:rPr>
          <w:rFonts w:ascii="Comic Sans MS" w:hAnsi="Comic Sans MS"/>
          <w:b/>
          <w:bCs/>
          <w:sz w:val="27"/>
          <w:szCs w:val="27"/>
          <w14:textOutline w14:w="0" w14:cap="flat" w14:cmpd="sng" w14:algn="ctr">
            <w14:solidFill>
              <w14:srgbClr w14:val="000000"/>
            </w14:solidFill>
            <w14:prstDash w14:val="solid"/>
            <w14:miter w14:lim="400000"/>
          </w14:textOutline>
        </w:rPr>
        <w:t>Mr. Tolbert’s</w:t>
      </w:r>
      <w:r>
        <w:rPr>
          <w:rFonts w:ascii="Comic Sans MS" w:hAnsi="Comic Sans MS"/>
          <w:b/>
          <w:bCs/>
          <w:sz w:val="27"/>
          <w:szCs w:val="27"/>
          <w14:textOutline w14:w="0" w14:cap="flat" w14:cmpd="sng" w14:algn="ctr">
            <w14:solidFill>
              <w14:srgbClr w14:val="000000"/>
            </w14:solidFill>
            <w14:prstDash w14:val="solid"/>
            <w14:miter w14:lim="400000"/>
          </w14:textOutline>
        </w:rPr>
        <w:t xml:space="preserve"> </w:t>
      </w:r>
      <w:r w:rsidR="00D022A6">
        <w:rPr>
          <w:rFonts w:ascii="Comic Sans MS" w:hAnsi="Comic Sans MS"/>
          <w:b/>
          <w:bCs/>
          <w:sz w:val="27"/>
          <w:szCs w:val="27"/>
          <w14:textOutline w14:w="0" w14:cap="flat" w14:cmpd="sng" w14:algn="ctr">
            <w14:solidFill>
              <w14:srgbClr w14:val="000000"/>
            </w14:solidFill>
            <w14:prstDash w14:val="solid"/>
            <w14:miter w14:lim="400000"/>
          </w14:textOutline>
        </w:rPr>
        <w:t>Algebra IB</w:t>
      </w:r>
      <w:r>
        <w:rPr>
          <w:rFonts w:ascii="Comic Sans MS" w:hAnsi="Comic Sans MS"/>
          <w:b/>
          <w:bCs/>
          <w:sz w:val="27"/>
          <w:szCs w:val="27"/>
          <w14:textOutline w14:w="0" w14:cap="flat" w14:cmpd="sng" w14:algn="ctr">
            <w14:solidFill>
              <w14:srgbClr w14:val="000000"/>
            </w14:solidFill>
            <w14:prstDash w14:val="solid"/>
            <w14:miter w14:lim="400000"/>
          </w14:textOutline>
        </w:rPr>
        <w:t xml:space="preserve"> syllabus for my records.</w:t>
      </w:r>
    </w:p>
    <w:p w:rsidR="00811BE3" w:rsidRDefault="00811BE3">
      <w:pPr>
        <w:pStyle w:val="Default"/>
        <w:spacing w:line="32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 xml:space="preserve">Print Parent’s/Legal Guardian’s </w:t>
      </w:r>
      <w:proofErr w:type="gramStart"/>
      <w:r>
        <w:rPr>
          <w:rFonts w:ascii="Comic Sans MS" w:hAnsi="Comic Sans MS"/>
          <w:b/>
          <w:bCs/>
          <w:sz w:val="27"/>
          <w:szCs w:val="27"/>
          <w14:textOutline w14:w="0" w14:cap="flat" w14:cmpd="sng" w14:algn="ctr">
            <w14:solidFill>
              <w14:srgbClr w14:val="000000"/>
            </w14:solidFill>
            <w14:prstDash w14:val="solid"/>
            <w14:miter w14:lim="400000"/>
          </w14:textOutline>
        </w:rPr>
        <w:t>Name:_</w:t>
      </w:r>
      <w:proofErr w:type="gramEnd"/>
      <w:r>
        <w:rPr>
          <w:rFonts w:ascii="Comic Sans MS" w:hAnsi="Comic Sans MS"/>
          <w:b/>
          <w:bCs/>
          <w:sz w:val="27"/>
          <w:szCs w:val="27"/>
          <w14:textOutline w14:w="0" w14:cap="flat" w14:cmpd="sng" w14:algn="ctr">
            <w14:solidFill>
              <w14:srgbClr w14:val="000000"/>
            </w14:solidFill>
            <w14:prstDash w14:val="solid"/>
            <w14:miter w14:lim="400000"/>
          </w14:textOutline>
        </w:rPr>
        <w:t>__________________________________</w:t>
      </w:r>
    </w:p>
    <w:p w:rsidR="00811BE3" w:rsidRDefault="00811BE3">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Parent’s /Legal Guardian’s Signature: ___________________________________</w:t>
      </w:r>
    </w:p>
    <w:p w:rsidR="00811BE3" w:rsidRDefault="00D853DF">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 xml:space="preserve"> </w:t>
      </w:r>
    </w:p>
    <w:p w:rsidR="00811BE3" w:rsidRDefault="00D853DF">
      <w:pPr>
        <w:pStyle w:val="Default"/>
        <w:spacing w:line="32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Date: ______________</w:t>
      </w:r>
    </w:p>
    <w:p w:rsidR="00811BE3" w:rsidRDefault="00811BE3">
      <w:pPr>
        <w:pStyle w:val="Default"/>
        <w:spacing w:line="32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rsidR="00811BE3" w:rsidRDefault="00811BE3">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rPr>
          <w:rFonts w:ascii="Comic Sans MS" w:eastAsia="Comic Sans MS" w:hAnsi="Comic Sans MS" w:cs="Comic Sans MS"/>
          <w:b/>
          <w:bCs/>
          <w:sz w:val="27"/>
          <w:szCs w:val="27"/>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Preferred Method of contact (Please CIRCLE ALL that APPLY)</w:t>
      </w:r>
    </w:p>
    <w:p w:rsidR="00811BE3" w:rsidRDefault="00D853DF">
      <w:pPr>
        <w:pStyle w:val="Default"/>
        <w:spacing w:line="32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 xml:space="preserve"> Email</w:t>
      </w:r>
      <w:r>
        <w:rPr>
          <w:rFonts w:ascii="Comic Sans MS" w:hAnsi="Comic Sans MS"/>
          <w:b/>
          <w:bCs/>
          <w:sz w:val="27"/>
          <w:szCs w:val="27"/>
          <w14:textOutline w14:w="0" w14:cap="flat" w14:cmpd="sng" w14:algn="ctr">
            <w14:solidFill>
              <w14:srgbClr w14:val="000000"/>
            </w14:solidFill>
            <w14:prstDash w14:val="solid"/>
            <w14:miter w14:lim="400000"/>
          </w14:textOutline>
        </w:rPr>
        <w:tab/>
      </w:r>
      <w:r>
        <w:rPr>
          <w:rFonts w:ascii="Comic Sans MS" w:hAnsi="Comic Sans MS"/>
          <w:b/>
          <w:bCs/>
          <w:sz w:val="27"/>
          <w:szCs w:val="27"/>
          <w14:textOutline w14:w="0" w14:cap="flat" w14:cmpd="sng" w14:algn="ctr">
            <w14:solidFill>
              <w14:srgbClr w14:val="000000"/>
            </w14:solidFill>
            <w14:prstDash w14:val="solid"/>
            <w14:miter w14:lim="400000"/>
          </w14:textOutline>
        </w:rPr>
        <w:tab/>
        <w:t>TEXT</w:t>
      </w:r>
      <w:r>
        <w:rPr>
          <w:rFonts w:ascii="Comic Sans MS" w:hAnsi="Comic Sans MS"/>
          <w:b/>
          <w:bCs/>
          <w:sz w:val="27"/>
          <w:szCs w:val="27"/>
          <w14:textOutline w14:w="0" w14:cap="flat" w14:cmpd="sng" w14:algn="ctr">
            <w14:solidFill>
              <w14:srgbClr w14:val="000000"/>
            </w14:solidFill>
            <w14:prstDash w14:val="solid"/>
            <w14:miter w14:lim="400000"/>
          </w14:textOutline>
        </w:rPr>
        <w:tab/>
      </w:r>
      <w:r>
        <w:rPr>
          <w:rFonts w:ascii="Comic Sans MS" w:hAnsi="Comic Sans MS"/>
          <w:b/>
          <w:bCs/>
          <w:sz w:val="27"/>
          <w:szCs w:val="27"/>
          <w14:textOutline w14:w="0" w14:cap="flat" w14:cmpd="sng" w14:algn="ctr">
            <w14:solidFill>
              <w14:srgbClr w14:val="000000"/>
            </w14:solidFill>
            <w14:prstDash w14:val="solid"/>
            <w14:miter w14:lim="400000"/>
          </w14:textOutline>
        </w:rPr>
        <w:tab/>
        <w:t>PHONE</w:t>
      </w:r>
    </w:p>
    <w:p w:rsidR="00811BE3" w:rsidRDefault="00811BE3">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Comic Sans MS" w:hAnsi="Comic Sans MS"/>
          <w:b/>
          <w:bCs/>
          <w:sz w:val="27"/>
          <w:szCs w:val="27"/>
          <w14:textOutline w14:w="0" w14:cap="flat" w14:cmpd="sng" w14:algn="ctr">
            <w14:solidFill>
              <w14:srgbClr w14:val="000000"/>
            </w14:solidFill>
            <w14:prstDash w14:val="solid"/>
            <w14:miter w14:lim="400000"/>
          </w14:textOutline>
        </w:rPr>
        <w:t>Parent preferred email: __________________________________</w:t>
      </w:r>
    </w:p>
    <w:p w:rsidR="00811BE3" w:rsidRDefault="00811BE3">
      <w:pPr>
        <w:pStyle w:val="Default"/>
        <w:spacing w:line="280" w:lineRule="atLeast"/>
        <w:rPr>
          <w:rFonts w:ascii="Times" w:eastAsia="Times" w:hAnsi="Times" w:cs="Times"/>
          <w:sz w:val="24"/>
          <w:szCs w:val="24"/>
          <w14:textOutline w14:w="0" w14:cap="flat" w14:cmpd="sng" w14:algn="ctr">
            <w14:solidFill>
              <w14:srgbClr w14:val="000000"/>
            </w14:solidFill>
            <w14:prstDash w14:val="solid"/>
            <w14:miter w14:lim="400000"/>
          </w14:textOutline>
        </w:rPr>
      </w:pPr>
    </w:p>
    <w:p w:rsidR="00811BE3" w:rsidRDefault="00D853DF">
      <w:pPr>
        <w:pStyle w:val="Default"/>
        <w:spacing w:line="320" w:lineRule="atLeast"/>
      </w:pPr>
      <w:r>
        <w:rPr>
          <w:rFonts w:ascii="Comic Sans MS" w:hAnsi="Comic Sans MS"/>
          <w:b/>
          <w:bCs/>
          <w:sz w:val="27"/>
          <w:szCs w:val="27"/>
          <w14:textOutline w14:w="0" w14:cap="flat" w14:cmpd="sng" w14:algn="ctr">
            <w14:solidFill>
              <w14:srgbClr w14:val="000000"/>
            </w14:solidFill>
            <w14:prstDash w14:val="solid"/>
            <w14:miter w14:lim="400000"/>
          </w14:textOutline>
        </w:rPr>
        <w:t>Parent Contact Number: ___________________________________</w:t>
      </w:r>
    </w:p>
    <w:sectPr w:rsidR="00811BE3">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56" w:rsidRDefault="00815856">
      <w:r>
        <w:separator/>
      </w:r>
    </w:p>
  </w:endnote>
  <w:endnote w:type="continuationSeparator" w:id="0">
    <w:p w:rsidR="00815856" w:rsidRDefault="0081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E3" w:rsidRDefault="00811B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56" w:rsidRDefault="00815856">
      <w:r>
        <w:separator/>
      </w:r>
    </w:p>
  </w:footnote>
  <w:footnote w:type="continuationSeparator" w:id="0">
    <w:p w:rsidR="00815856" w:rsidRDefault="008158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E3" w:rsidRDefault="00811BE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465A"/>
    <w:multiLevelType w:val="hybridMultilevel"/>
    <w:tmpl w:val="359AB83E"/>
    <w:numStyleLink w:val="Numbered"/>
  </w:abstractNum>
  <w:abstractNum w:abstractNumId="1" w15:restartNumberingAfterBreak="0">
    <w:nsid w:val="42185BBA"/>
    <w:multiLevelType w:val="hybridMultilevel"/>
    <w:tmpl w:val="7A544B6A"/>
    <w:styleLink w:val="Bullet"/>
    <w:lvl w:ilvl="0" w:tplc="9894CF32">
      <w:start w:val="1"/>
      <w:numFmt w:val="bullet"/>
      <w:lvlText w:val="•"/>
      <w:lvlJc w:val="left"/>
      <w:pPr>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 w:ilvl="1" w:tplc="608EBB48">
      <w:start w:val="1"/>
      <w:numFmt w:val="decimal"/>
      <w:lvlText w:val="%2."/>
      <w:lvlJc w:val="left"/>
      <w:pPr>
        <w:ind w:left="540" w:hanging="360"/>
      </w:pPr>
      <w:rPr>
        <w:rFonts w:hAnsi="Arial Unicode MS"/>
        <w:caps w:val="0"/>
        <w:smallCaps w:val="0"/>
        <w:strike w:val="0"/>
        <w:dstrike w:val="0"/>
        <w:outline w:val="0"/>
        <w:emboss w:val="0"/>
        <w:imprint w:val="0"/>
        <w:spacing w:val="0"/>
        <w:w w:val="100"/>
        <w:kern w:val="0"/>
        <w:position w:val="-2"/>
        <w:highlight w:val="none"/>
        <w:vertAlign w:val="baseline"/>
      </w:rPr>
    </w:lvl>
    <w:lvl w:ilvl="2" w:tplc="7024A48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2"/>
        <w:highlight w:val="none"/>
        <w:vertAlign w:val="baseline"/>
      </w:rPr>
    </w:lvl>
    <w:lvl w:ilvl="3" w:tplc="20A0E542">
      <w:start w:val="1"/>
      <w:numFmt w:val="decimal"/>
      <w:lvlText w:val="%4."/>
      <w:lvlJc w:val="left"/>
      <w:pPr>
        <w:ind w:left="900" w:hanging="360"/>
      </w:pPr>
      <w:rPr>
        <w:rFonts w:hAnsi="Arial Unicode MS"/>
        <w:caps w:val="0"/>
        <w:smallCaps w:val="0"/>
        <w:strike w:val="0"/>
        <w:dstrike w:val="0"/>
        <w:outline w:val="0"/>
        <w:emboss w:val="0"/>
        <w:imprint w:val="0"/>
        <w:spacing w:val="0"/>
        <w:w w:val="100"/>
        <w:kern w:val="0"/>
        <w:position w:val="-2"/>
        <w:highlight w:val="none"/>
        <w:vertAlign w:val="baseline"/>
      </w:rPr>
    </w:lvl>
    <w:lvl w:ilvl="4" w:tplc="A738BB40">
      <w:start w:val="1"/>
      <w:numFmt w:val="decimal"/>
      <w:lvlText w:val="%5."/>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5" w:tplc="0EC4CFC8">
      <w:start w:val="1"/>
      <w:numFmt w:val="decimal"/>
      <w:lvlText w:val="%6."/>
      <w:lvlJc w:val="left"/>
      <w:pPr>
        <w:ind w:left="1260" w:hanging="360"/>
      </w:pPr>
      <w:rPr>
        <w:rFonts w:hAnsi="Arial Unicode MS"/>
        <w:caps w:val="0"/>
        <w:smallCaps w:val="0"/>
        <w:strike w:val="0"/>
        <w:dstrike w:val="0"/>
        <w:outline w:val="0"/>
        <w:emboss w:val="0"/>
        <w:imprint w:val="0"/>
        <w:spacing w:val="0"/>
        <w:w w:val="100"/>
        <w:kern w:val="0"/>
        <w:position w:val="-2"/>
        <w:highlight w:val="none"/>
        <w:vertAlign w:val="baseline"/>
      </w:rPr>
    </w:lvl>
    <w:lvl w:ilvl="6" w:tplc="A63CDA22">
      <w:start w:val="1"/>
      <w:numFmt w:val="decimal"/>
      <w:lvlText w:val="%7."/>
      <w:lvlJc w:val="left"/>
      <w:pPr>
        <w:ind w:left="1440" w:hanging="360"/>
      </w:pPr>
      <w:rPr>
        <w:rFonts w:hAnsi="Arial Unicode MS"/>
        <w:caps w:val="0"/>
        <w:smallCaps w:val="0"/>
        <w:strike w:val="0"/>
        <w:dstrike w:val="0"/>
        <w:outline w:val="0"/>
        <w:emboss w:val="0"/>
        <w:imprint w:val="0"/>
        <w:spacing w:val="0"/>
        <w:w w:val="100"/>
        <w:kern w:val="0"/>
        <w:position w:val="-2"/>
        <w:highlight w:val="none"/>
        <w:vertAlign w:val="baseline"/>
      </w:rPr>
    </w:lvl>
    <w:lvl w:ilvl="7" w:tplc="FF54FEE2">
      <w:start w:val="1"/>
      <w:numFmt w:val="decimal"/>
      <w:lvlText w:val="%8."/>
      <w:lvlJc w:val="left"/>
      <w:pPr>
        <w:ind w:left="1620" w:hanging="360"/>
      </w:pPr>
      <w:rPr>
        <w:rFonts w:hAnsi="Arial Unicode MS"/>
        <w:caps w:val="0"/>
        <w:smallCaps w:val="0"/>
        <w:strike w:val="0"/>
        <w:dstrike w:val="0"/>
        <w:outline w:val="0"/>
        <w:emboss w:val="0"/>
        <w:imprint w:val="0"/>
        <w:spacing w:val="0"/>
        <w:w w:val="100"/>
        <w:kern w:val="0"/>
        <w:position w:val="-2"/>
        <w:highlight w:val="none"/>
        <w:vertAlign w:val="baseline"/>
      </w:rPr>
    </w:lvl>
    <w:lvl w:ilvl="8" w:tplc="C1E4C8FE">
      <w:start w:val="1"/>
      <w:numFmt w:val="decimal"/>
      <w:lvlText w:val="%9."/>
      <w:lvlJc w:val="left"/>
      <w:pPr>
        <w:ind w:left="1800" w:hanging="36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9D60F1E"/>
    <w:multiLevelType w:val="hybridMultilevel"/>
    <w:tmpl w:val="359AB83E"/>
    <w:styleLink w:val="Numbered"/>
    <w:lvl w:ilvl="0" w:tplc="9932981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F9EB27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24761E3E">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9E8CC760">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551208FE">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328EEE78">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2D08DC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E976020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D3585DA4">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F384DCD"/>
    <w:multiLevelType w:val="hybridMultilevel"/>
    <w:tmpl w:val="7A544B6A"/>
    <w:numStyleLink w:val="Bullet"/>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E3"/>
    <w:rsid w:val="004718C2"/>
    <w:rsid w:val="00811BE3"/>
    <w:rsid w:val="00815856"/>
    <w:rsid w:val="00B63F72"/>
    <w:rsid w:val="00D022A6"/>
    <w:rsid w:val="00D8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EBCBD-E573-4EE4-B37B-80F8A781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lbena@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Tolbert, Najee</dc:creator>
  <cp:lastModifiedBy>Milton, Carnesha</cp:lastModifiedBy>
  <cp:revision>2</cp:revision>
  <dcterms:created xsi:type="dcterms:W3CDTF">2020-09-01T15:08:00Z</dcterms:created>
  <dcterms:modified xsi:type="dcterms:W3CDTF">2020-09-01T15:08:00Z</dcterms:modified>
</cp:coreProperties>
</file>