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AE" w:rsidRPr="0005544C" w:rsidRDefault="002813AE" w:rsidP="001F39FD">
      <w:pPr>
        <w:kinsoku w:val="0"/>
        <w:overflowPunct w:val="0"/>
        <w:spacing w:after="0"/>
        <w:jc w:val="right"/>
        <w:textAlignment w:val="baseline"/>
        <w:rPr>
          <w:rFonts w:ascii="Bauhaus 93" w:eastAsiaTheme="minorEastAsia" w:hAnsi="Bauhaus 93"/>
          <w:b/>
          <w:bCs/>
          <w:color w:val="000000" w:themeColor="text1"/>
          <w:sz w:val="50"/>
          <w:szCs w:val="50"/>
        </w:rPr>
      </w:pPr>
      <w:r w:rsidRPr="0005544C">
        <w:rPr>
          <w:rFonts w:eastAsiaTheme="minorEastAsia" w:hAnsi="Arial Narrow"/>
          <w:b/>
          <w:bCs/>
          <w:color w:val="000000" w:themeColor="text1"/>
          <w:sz w:val="50"/>
          <w:szCs w:val="50"/>
        </w:rPr>
        <w:t xml:space="preserve"> </w:t>
      </w:r>
      <w:r w:rsidRPr="0005544C">
        <w:rPr>
          <w:rFonts w:ascii="Bauhaus 93" w:eastAsiaTheme="minorEastAsia" w:hAnsi="Bauhaus 93"/>
          <w:b/>
          <w:bCs/>
          <w:color w:val="000000" w:themeColor="text1"/>
          <w:sz w:val="50"/>
          <w:szCs w:val="50"/>
        </w:rPr>
        <w:t>College Credit NOW</w:t>
      </w:r>
    </w:p>
    <w:p w:rsidR="00DD1A9B" w:rsidRPr="0005544C" w:rsidRDefault="007E746F" w:rsidP="007E746F">
      <w:pPr>
        <w:kinsoku w:val="0"/>
        <w:overflowPunct w:val="0"/>
        <w:spacing w:after="0"/>
        <w:jc w:val="center"/>
        <w:textAlignment w:val="baseline"/>
        <w:rPr>
          <w:rFonts w:ascii="Bauhaus 93" w:hAnsi="Bauhaus 93"/>
          <w:b/>
          <w:bCs/>
          <w:color w:val="000000" w:themeColor="text1"/>
          <w:sz w:val="48"/>
          <w:szCs w:val="4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44C">
        <w:rPr>
          <w:rFonts w:ascii="Bauhaus 93" w:hAnsi="Bauhaus 93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Grades: </w:t>
      </w:r>
      <w:r w:rsidR="00584E06" w:rsidRPr="0005544C">
        <w:rPr>
          <w:rFonts w:ascii="Bauhaus 93" w:hAnsi="Bauhaus 93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Rising </w:t>
      </w:r>
      <w:r w:rsidRPr="0005544C">
        <w:rPr>
          <w:rFonts w:ascii="Bauhaus 93" w:hAnsi="Bauhaus 93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05544C">
        <w:rPr>
          <w:rFonts w:ascii="Bauhaus 93" w:hAnsi="Bauhaus 93"/>
          <w:b/>
          <w:bCs/>
          <w:color w:val="000000" w:themeColor="text1"/>
          <w:sz w:val="48"/>
          <w:szCs w:val="4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05544C">
        <w:rPr>
          <w:rFonts w:ascii="Bauhaus 93" w:hAnsi="Bauhaus 93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-12</w:t>
      </w:r>
      <w:r w:rsidRPr="0005544C">
        <w:rPr>
          <w:rFonts w:ascii="Bauhaus 93" w:hAnsi="Bauhaus 93"/>
          <w:b/>
          <w:bCs/>
          <w:color w:val="000000" w:themeColor="text1"/>
          <w:sz w:val="48"/>
          <w:szCs w:val="4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p w:rsidR="002813AE" w:rsidRPr="0005544C" w:rsidRDefault="000746EB" w:rsidP="002813AE">
      <w:pPr>
        <w:kinsoku w:val="0"/>
        <w:overflowPunct w:val="0"/>
        <w:spacing w:after="0"/>
        <w:textAlignment w:val="baseline"/>
        <w:rPr>
          <w:sz w:val="48"/>
          <w:szCs w:val="48"/>
        </w:rPr>
      </w:pPr>
      <w:r w:rsidRPr="0005544C">
        <w:rPr>
          <w:sz w:val="48"/>
          <w:szCs w:val="48"/>
        </w:rPr>
        <w:t xml:space="preserve">Dual Enrollment </w:t>
      </w:r>
      <w:r w:rsidR="002813AE" w:rsidRPr="0005544C">
        <w:rPr>
          <w:sz w:val="48"/>
          <w:szCs w:val="48"/>
        </w:rPr>
        <w:t xml:space="preserve">Options: </w:t>
      </w:r>
    </w:p>
    <w:p w:rsidR="005223C9" w:rsidRPr="005223C9" w:rsidRDefault="005223C9" w:rsidP="005223C9">
      <w:pPr>
        <w:pStyle w:val="ListParagraph"/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</w:p>
    <w:p w:rsidR="002813AE" w:rsidRPr="00A213BB" w:rsidRDefault="002813AE" w:rsidP="002813AE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eastAsiaTheme="minorEastAsia" w:hAnsi="Bell MT"/>
          <w:b/>
          <w:bCs/>
          <w:color w:val="000000" w:themeColor="text1"/>
          <w:sz w:val="28"/>
          <w:szCs w:val="28"/>
        </w:rPr>
        <w:t>Paine College</w:t>
      </w:r>
    </w:p>
    <w:p w:rsidR="002813AE" w:rsidRPr="00A213BB" w:rsidRDefault="002813AE" w:rsidP="002813AE">
      <w:pPr>
        <w:pStyle w:val="ListParagraph"/>
        <w:numPr>
          <w:ilvl w:val="1"/>
          <w:numId w:val="1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color w:val="000000" w:themeColor="text1"/>
          <w:sz w:val="28"/>
          <w:szCs w:val="28"/>
        </w:rPr>
        <w:t>No SAT/ACT</w:t>
      </w:r>
    </w:p>
    <w:p w:rsidR="002813AE" w:rsidRPr="00A213BB" w:rsidRDefault="00337A0F" w:rsidP="002813AE">
      <w:pPr>
        <w:pStyle w:val="ListParagraph"/>
        <w:numPr>
          <w:ilvl w:val="1"/>
          <w:numId w:val="1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color w:val="000000" w:themeColor="text1"/>
          <w:sz w:val="28"/>
          <w:szCs w:val="28"/>
        </w:rPr>
        <w:t>GPA 2.5</w:t>
      </w:r>
    </w:p>
    <w:p w:rsidR="002813AE" w:rsidRPr="00A213BB" w:rsidRDefault="001C10BB" w:rsidP="002813AE">
      <w:pPr>
        <w:pStyle w:val="ListParagraph"/>
        <w:numPr>
          <w:ilvl w:val="1"/>
          <w:numId w:val="1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bCs/>
          <w:color w:val="000000" w:themeColor="text1"/>
          <w:sz w:val="28"/>
          <w:szCs w:val="28"/>
        </w:rPr>
        <w:t>1-5</w:t>
      </w:r>
      <w:r w:rsidR="002813AE" w:rsidRPr="00A213BB">
        <w:rPr>
          <w:rFonts w:ascii="Bell MT" w:hAnsi="Bell MT"/>
          <w:b/>
          <w:bCs/>
          <w:color w:val="000000" w:themeColor="text1"/>
          <w:sz w:val="28"/>
          <w:szCs w:val="28"/>
        </w:rPr>
        <w:t xml:space="preserve"> classes/</w:t>
      </w:r>
      <w:proofErr w:type="spellStart"/>
      <w:r w:rsidR="002813AE" w:rsidRPr="00A213BB">
        <w:rPr>
          <w:rFonts w:ascii="Bell MT" w:hAnsi="Bell MT"/>
          <w:b/>
          <w:bCs/>
          <w:color w:val="000000" w:themeColor="text1"/>
          <w:sz w:val="28"/>
          <w:szCs w:val="28"/>
        </w:rPr>
        <w:t>sem</w:t>
      </w:r>
      <w:proofErr w:type="spellEnd"/>
    </w:p>
    <w:p w:rsidR="002813AE" w:rsidRDefault="00E4772F" w:rsidP="00AD6D05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hyperlink r:id="rId6" w:history="1">
        <w:r w:rsidR="007E746F" w:rsidRPr="00A213BB">
          <w:rPr>
            <w:rStyle w:val="Hyperlink"/>
            <w:rFonts w:ascii="Bell MT" w:hAnsi="Bell MT"/>
            <w:b/>
            <w:sz w:val="28"/>
            <w:szCs w:val="28"/>
          </w:rPr>
          <w:t>www.paine.edu</w:t>
        </w:r>
      </w:hyperlink>
      <w:r w:rsidR="007E746F" w:rsidRPr="00A213BB">
        <w:rPr>
          <w:rFonts w:ascii="Bell MT" w:hAnsi="Bell MT"/>
          <w:b/>
          <w:sz w:val="28"/>
          <w:szCs w:val="28"/>
        </w:rPr>
        <w:t xml:space="preserve"> </w:t>
      </w:r>
    </w:p>
    <w:p w:rsidR="00CB4A44" w:rsidRPr="00A213BB" w:rsidRDefault="00CB4A44" w:rsidP="00CB4A44">
      <w:pPr>
        <w:pStyle w:val="ListParagraph"/>
        <w:kinsoku w:val="0"/>
        <w:overflowPunct w:val="0"/>
        <w:ind w:left="1440"/>
        <w:textAlignment w:val="baseline"/>
        <w:rPr>
          <w:rFonts w:ascii="Bell MT" w:hAnsi="Bell MT"/>
          <w:b/>
          <w:sz w:val="28"/>
          <w:szCs w:val="28"/>
        </w:rPr>
      </w:pPr>
    </w:p>
    <w:p w:rsidR="002813AE" w:rsidRPr="00A213BB" w:rsidRDefault="002813AE" w:rsidP="007E746F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eastAsiaTheme="minorEastAsia" w:hAnsi="Bell MT"/>
          <w:b/>
          <w:bCs/>
          <w:color w:val="000000" w:themeColor="text1"/>
          <w:sz w:val="28"/>
          <w:szCs w:val="28"/>
        </w:rPr>
        <w:t xml:space="preserve">Augusta </w:t>
      </w:r>
      <w:r w:rsidRPr="00A213BB">
        <w:rPr>
          <w:rFonts w:ascii="Bell MT" w:eastAsiaTheme="minorEastAsia" w:hAnsi="Bell MT" w:cstheme="minorBidi"/>
          <w:b/>
          <w:bCs/>
          <w:color w:val="000000" w:themeColor="text1"/>
          <w:sz w:val="28"/>
          <w:szCs w:val="28"/>
        </w:rPr>
        <w:t>University</w:t>
      </w:r>
    </w:p>
    <w:p w:rsidR="002813AE" w:rsidRPr="00A213BB" w:rsidRDefault="002813AE" w:rsidP="002813AE">
      <w:pPr>
        <w:pStyle w:val="ListParagraph"/>
        <w:numPr>
          <w:ilvl w:val="1"/>
          <w:numId w:val="1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color w:val="000000" w:themeColor="text1"/>
          <w:sz w:val="28"/>
          <w:szCs w:val="28"/>
        </w:rPr>
        <w:t>SAT/ACT</w:t>
      </w:r>
      <w:r w:rsidR="00BF07B3" w:rsidRPr="00A213BB">
        <w:rPr>
          <w:rFonts w:ascii="Bell MT" w:hAnsi="Bell MT"/>
          <w:b/>
          <w:bCs/>
          <w:color w:val="000000" w:themeColor="text1"/>
          <w:sz w:val="28"/>
          <w:szCs w:val="28"/>
        </w:rPr>
        <w:t xml:space="preserve"> only</w:t>
      </w:r>
    </w:p>
    <w:p w:rsidR="002813AE" w:rsidRPr="00A213BB" w:rsidRDefault="002813AE" w:rsidP="002813AE">
      <w:pPr>
        <w:pStyle w:val="ListParagraph"/>
        <w:numPr>
          <w:ilvl w:val="1"/>
          <w:numId w:val="1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color w:val="000000" w:themeColor="text1"/>
          <w:sz w:val="28"/>
          <w:szCs w:val="28"/>
        </w:rPr>
        <w:t>GPA 3.0</w:t>
      </w:r>
    </w:p>
    <w:p w:rsidR="002813AE" w:rsidRPr="00A213BB" w:rsidRDefault="001C10BB" w:rsidP="002813AE">
      <w:pPr>
        <w:pStyle w:val="ListParagraph"/>
        <w:numPr>
          <w:ilvl w:val="1"/>
          <w:numId w:val="1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bCs/>
          <w:color w:val="000000" w:themeColor="text1"/>
          <w:sz w:val="28"/>
          <w:szCs w:val="28"/>
        </w:rPr>
        <w:t>1-5</w:t>
      </w:r>
      <w:r w:rsidR="002813AE" w:rsidRPr="00A213BB">
        <w:rPr>
          <w:rFonts w:ascii="Bell MT" w:hAnsi="Bell MT"/>
          <w:b/>
          <w:bCs/>
          <w:color w:val="000000" w:themeColor="text1"/>
          <w:sz w:val="28"/>
          <w:szCs w:val="28"/>
        </w:rPr>
        <w:t xml:space="preserve"> classes/</w:t>
      </w:r>
      <w:proofErr w:type="spellStart"/>
      <w:r w:rsidR="002813AE" w:rsidRPr="00A213BB">
        <w:rPr>
          <w:rFonts w:ascii="Bell MT" w:hAnsi="Bell MT"/>
          <w:b/>
          <w:bCs/>
          <w:color w:val="000000" w:themeColor="text1"/>
          <w:sz w:val="28"/>
          <w:szCs w:val="28"/>
        </w:rPr>
        <w:t>sem</w:t>
      </w:r>
      <w:proofErr w:type="spellEnd"/>
      <w:r w:rsidR="002813AE" w:rsidRPr="00A213BB">
        <w:rPr>
          <w:rFonts w:ascii="Bell MT" w:hAnsi="Bell MT"/>
          <w:b/>
          <w:bCs/>
          <w:color w:val="000000" w:themeColor="text1"/>
          <w:sz w:val="28"/>
          <w:szCs w:val="28"/>
        </w:rPr>
        <w:t xml:space="preserve"> </w:t>
      </w:r>
    </w:p>
    <w:p w:rsidR="002813AE" w:rsidRPr="00A213BB" w:rsidRDefault="00E4772F" w:rsidP="002813AE">
      <w:pPr>
        <w:pStyle w:val="ListParagraph"/>
        <w:numPr>
          <w:ilvl w:val="1"/>
          <w:numId w:val="1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hyperlink r:id="rId7" w:history="1">
        <w:r w:rsidR="007E746F" w:rsidRPr="00A213BB">
          <w:rPr>
            <w:rStyle w:val="Hyperlink"/>
            <w:rFonts w:ascii="Bell MT" w:hAnsi="Bell MT"/>
            <w:b/>
            <w:sz w:val="28"/>
            <w:szCs w:val="28"/>
          </w:rPr>
          <w:t>www.augusta.edu</w:t>
        </w:r>
      </w:hyperlink>
      <w:r w:rsidR="007E746F" w:rsidRPr="00A213BB">
        <w:rPr>
          <w:rFonts w:ascii="Bell MT" w:hAnsi="Bell MT"/>
          <w:b/>
          <w:sz w:val="28"/>
          <w:szCs w:val="28"/>
        </w:rPr>
        <w:t xml:space="preserve"> </w:t>
      </w:r>
    </w:p>
    <w:p w:rsidR="007E746F" w:rsidRPr="00A213BB" w:rsidRDefault="007E746F" w:rsidP="007E746F">
      <w:pPr>
        <w:pStyle w:val="ListParagraph"/>
        <w:kinsoku w:val="0"/>
        <w:overflowPunct w:val="0"/>
        <w:ind w:left="1440"/>
        <w:textAlignment w:val="baseline"/>
        <w:rPr>
          <w:rFonts w:ascii="Bell MT" w:hAnsi="Bell MT"/>
          <w:b/>
          <w:sz w:val="28"/>
          <w:szCs w:val="28"/>
        </w:rPr>
      </w:pPr>
    </w:p>
    <w:p w:rsidR="00D009E4" w:rsidRPr="00A213BB" w:rsidRDefault="008C64FE" w:rsidP="002813AE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eastAsiaTheme="minorEastAsia" w:hAnsi="Bell MT"/>
          <w:b/>
          <w:bCs/>
          <w:sz w:val="28"/>
          <w:szCs w:val="28"/>
        </w:rPr>
        <w:t>Georgia Military College</w:t>
      </w:r>
    </w:p>
    <w:p w:rsidR="00D009E4" w:rsidRPr="00A213BB" w:rsidRDefault="00BF07B3" w:rsidP="00C3054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sz w:val="28"/>
          <w:szCs w:val="28"/>
        </w:rPr>
        <w:t xml:space="preserve">SAT/ACT or </w:t>
      </w:r>
      <w:proofErr w:type="spellStart"/>
      <w:r w:rsidRPr="00A213BB">
        <w:rPr>
          <w:rFonts w:ascii="Bell MT" w:hAnsi="Bell MT"/>
          <w:b/>
          <w:bCs/>
          <w:sz w:val="28"/>
          <w:szCs w:val="28"/>
        </w:rPr>
        <w:t>Accuplacer</w:t>
      </w:r>
      <w:proofErr w:type="spellEnd"/>
    </w:p>
    <w:p w:rsidR="00D009E4" w:rsidRPr="00A213BB" w:rsidRDefault="008C64FE" w:rsidP="00C3054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sz w:val="28"/>
          <w:szCs w:val="28"/>
        </w:rPr>
        <w:t>GPA 2.5</w:t>
      </w:r>
    </w:p>
    <w:p w:rsidR="005223C9" w:rsidRPr="005223C9" w:rsidRDefault="00105C8A" w:rsidP="00C3054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sz w:val="28"/>
          <w:szCs w:val="28"/>
        </w:rPr>
        <w:t>1-3 classes/</w:t>
      </w:r>
      <w:r w:rsidR="005223C9">
        <w:rPr>
          <w:rFonts w:ascii="Bell MT" w:hAnsi="Bell MT"/>
          <w:b/>
          <w:bCs/>
          <w:sz w:val="28"/>
          <w:szCs w:val="28"/>
        </w:rPr>
        <w:t>Quarter</w:t>
      </w:r>
      <w:r w:rsidR="00220C58">
        <w:rPr>
          <w:rFonts w:ascii="Bell MT" w:hAnsi="Bell MT"/>
          <w:b/>
          <w:bCs/>
          <w:sz w:val="28"/>
          <w:szCs w:val="28"/>
        </w:rPr>
        <w:t>s</w:t>
      </w:r>
    </w:p>
    <w:p w:rsidR="00D009E4" w:rsidRPr="00A213BB" w:rsidRDefault="005223C9" w:rsidP="00C3054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bCs/>
          <w:sz w:val="28"/>
          <w:szCs w:val="28"/>
        </w:rPr>
        <w:t>A</w:t>
      </w:r>
      <w:r w:rsidR="00105C8A" w:rsidRPr="00A213BB">
        <w:rPr>
          <w:rFonts w:ascii="Bell MT" w:hAnsi="Bell MT"/>
          <w:b/>
          <w:bCs/>
          <w:sz w:val="28"/>
          <w:szCs w:val="28"/>
        </w:rPr>
        <w:t>ssoc. degree</w:t>
      </w:r>
    </w:p>
    <w:p w:rsidR="00C30542" w:rsidRPr="00A213BB" w:rsidRDefault="00E4772F" w:rsidP="00C3054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Fonts w:ascii="Bell MT" w:hAnsi="Bell MT"/>
          <w:b/>
          <w:sz w:val="28"/>
          <w:szCs w:val="28"/>
        </w:rPr>
      </w:pPr>
      <w:hyperlink r:id="rId8" w:history="1">
        <w:r w:rsidR="00337A0F" w:rsidRPr="00A213BB">
          <w:rPr>
            <w:rStyle w:val="Hyperlink"/>
            <w:rFonts w:ascii="Bell MT" w:hAnsi="Bell MT"/>
            <w:b/>
            <w:bCs/>
            <w:sz w:val="28"/>
            <w:szCs w:val="28"/>
          </w:rPr>
          <w:t>www.gmc.edu</w:t>
        </w:r>
      </w:hyperlink>
      <w:r w:rsidR="00337A0F" w:rsidRPr="00A213BB">
        <w:rPr>
          <w:rFonts w:ascii="Bell MT" w:hAnsi="Bell MT"/>
          <w:b/>
          <w:bCs/>
          <w:sz w:val="28"/>
          <w:szCs w:val="28"/>
        </w:rPr>
        <w:t xml:space="preserve"> </w:t>
      </w:r>
      <w:r w:rsidR="007E746F" w:rsidRPr="00A213BB">
        <w:rPr>
          <w:rFonts w:ascii="Bell MT" w:hAnsi="Bell MT"/>
          <w:b/>
          <w:bCs/>
          <w:sz w:val="28"/>
          <w:szCs w:val="28"/>
        </w:rPr>
        <w:t xml:space="preserve"> </w:t>
      </w:r>
    </w:p>
    <w:p w:rsidR="00852616" w:rsidRPr="00A213BB" w:rsidRDefault="00852616" w:rsidP="00C3054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sz w:val="28"/>
          <w:szCs w:val="28"/>
        </w:rPr>
        <w:t>Fee waiver code:</w:t>
      </w:r>
      <w:r w:rsidR="005223C9">
        <w:rPr>
          <w:rFonts w:ascii="Bell MT" w:hAnsi="Bell MT"/>
          <w:b/>
          <w:bCs/>
          <w:sz w:val="28"/>
          <w:szCs w:val="28"/>
        </w:rPr>
        <w:t xml:space="preserve"> dual1</w:t>
      </w:r>
      <w:r w:rsidR="00442435">
        <w:rPr>
          <w:rFonts w:ascii="Bell MT" w:hAnsi="Bell MT"/>
          <w:b/>
          <w:bCs/>
          <w:sz w:val="28"/>
          <w:szCs w:val="28"/>
        </w:rPr>
        <w:t>920</w:t>
      </w:r>
    </w:p>
    <w:p w:rsidR="007E746F" w:rsidRPr="00A213BB" w:rsidRDefault="007E746F" w:rsidP="007E746F">
      <w:pPr>
        <w:kinsoku w:val="0"/>
        <w:overflowPunct w:val="0"/>
        <w:spacing w:after="0"/>
        <w:ind w:left="1440"/>
        <w:textAlignment w:val="baseline"/>
        <w:rPr>
          <w:rFonts w:ascii="Bell MT" w:hAnsi="Bell MT"/>
          <w:b/>
          <w:sz w:val="28"/>
          <w:szCs w:val="28"/>
        </w:rPr>
      </w:pPr>
    </w:p>
    <w:p w:rsidR="00D009E4" w:rsidRPr="00A213BB" w:rsidRDefault="008C64FE" w:rsidP="002813AE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eastAsiaTheme="minorEastAsia" w:hAnsi="Bell MT"/>
          <w:b/>
          <w:bCs/>
          <w:sz w:val="28"/>
          <w:szCs w:val="28"/>
        </w:rPr>
        <w:t>Augusta Technical College</w:t>
      </w:r>
    </w:p>
    <w:p w:rsidR="00D009E4" w:rsidRPr="00A213BB" w:rsidRDefault="00BF07B3" w:rsidP="00AC12F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sz w:val="28"/>
          <w:szCs w:val="28"/>
        </w:rPr>
        <w:t xml:space="preserve">SAT/ACT or </w:t>
      </w:r>
      <w:proofErr w:type="spellStart"/>
      <w:r w:rsidRPr="00A213BB">
        <w:rPr>
          <w:rFonts w:ascii="Bell MT" w:hAnsi="Bell MT"/>
          <w:b/>
          <w:bCs/>
          <w:sz w:val="28"/>
          <w:szCs w:val="28"/>
        </w:rPr>
        <w:t>Accuplacer</w:t>
      </w:r>
      <w:proofErr w:type="spellEnd"/>
    </w:p>
    <w:p w:rsidR="00D009E4" w:rsidRPr="00A213BB" w:rsidRDefault="008C64FE" w:rsidP="00AC12F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sz w:val="28"/>
          <w:szCs w:val="28"/>
        </w:rPr>
        <w:t>GPA 3.0</w:t>
      </w:r>
    </w:p>
    <w:p w:rsidR="00D009E4" w:rsidRPr="00A213BB" w:rsidRDefault="00105C8A" w:rsidP="00AC12F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sz w:val="28"/>
          <w:szCs w:val="28"/>
        </w:rPr>
        <w:t>1-</w:t>
      </w:r>
      <w:r w:rsidR="001C10BB">
        <w:rPr>
          <w:rFonts w:ascii="Bell MT" w:hAnsi="Bell MT"/>
          <w:b/>
          <w:bCs/>
          <w:sz w:val="28"/>
          <w:szCs w:val="28"/>
        </w:rPr>
        <w:t>5</w:t>
      </w:r>
      <w:r w:rsidR="008C64FE" w:rsidRPr="00A213BB">
        <w:rPr>
          <w:rFonts w:ascii="Bell MT" w:hAnsi="Bell MT"/>
          <w:b/>
          <w:bCs/>
          <w:sz w:val="28"/>
          <w:szCs w:val="28"/>
        </w:rPr>
        <w:t xml:space="preserve"> classes/</w:t>
      </w:r>
      <w:proofErr w:type="spellStart"/>
      <w:r w:rsidR="008C64FE" w:rsidRPr="00A213BB">
        <w:rPr>
          <w:rFonts w:ascii="Bell MT" w:hAnsi="Bell MT"/>
          <w:b/>
          <w:bCs/>
          <w:sz w:val="28"/>
          <w:szCs w:val="28"/>
        </w:rPr>
        <w:t>sem</w:t>
      </w:r>
      <w:proofErr w:type="spellEnd"/>
      <w:r w:rsidR="008C64FE" w:rsidRPr="00A213BB">
        <w:rPr>
          <w:rFonts w:ascii="Bell MT" w:hAnsi="Bell MT"/>
          <w:b/>
          <w:bCs/>
          <w:sz w:val="28"/>
          <w:szCs w:val="28"/>
        </w:rPr>
        <w:t xml:space="preserve">  or  TCC</w:t>
      </w:r>
    </w:p>
    <w:p w:rsidR="00D009E4" w:rsidRPr="00A213BB" w:rsidRDefault="00105C8A" w:rsidP="00AC12F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Fonts w:ascii="Bell MT" w:hAnsi="Bell MT"/>
          <w:b/>
          <w:sz w:val="28"/>
          <w:szCs w:val="28"/>
        </w:rPr>
      </w:pPr>
      <w:r w:rsidRPr="00A213BB">
        <w:rPr>
          <w:rFonts w:ascii="Bell MT" w:hAnsi="Bell MT"/>
          <w:b/>
          <w:bCs/>
          <w:sz w:val="28"/>
          <w:szCs w:val="28"/>
        </w:rPr>
        <w:t>S</w:t>
      </w:r>
      <w:r w:rsidR="00337A0F" w:rsidRPr="00A213BB">
        <w:rPr>
          <w:rFonts w:ascii="Bell MT" w:hAnsi="Bell MT"/>
          <w:b/>
          <w:bCs/>
          <w:sz w:val="28"/>
          <w:szCs w:val="28"/>
        </w:rPr>
        <w:t>killed programs</w:t>
      </w:r>
      <w:r w:rsidR="008C64FE" w:rsidRPr="00A213BB">
        <w:rPr>
          <w:rFonts w:ascii="Bell MT" w:hAnsi="Bell MT"/>
          <w:b/>
          <w:bCs/>
          <w:sz w:val="28"/>
          <w:szCs w:val="28"/>
        </w:rPr>
        <w:t xml:space="preserve"> available</w:t>
      </w:r>
    </w:p>
    <w:p w:rsidR="00AC12F2" w:rsidRPr="00A213BB" w:rsidRDefault="00E4772F" w:rsidP="00AC12F2">
      <w:pPr>
        <w:numPr>
          <w:ilvl w:val="1"/>
          <w:numId w:val="1"/>
        </w:numPr>
        <w:kinsoku w:val="0"/>
        <w:overflowPunct w:val="0"/>
        <w:spacing w:after="0"/>
        <w:textAlignment w:val="baseline"/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</w:pPr>
      <w:hyperlink r:id="rId9" w:history="1">
        <w:r w:rsidR="00AC12F2" w:rsidRPr="00A213BB">
          <w:rPr>
            <w:rStyle w:val="Hyperlink"/>
            <w:rFonts w:ascii="Bell MT" w:hAnsi="Bell MT"/>
            <w:b/>
            <w:sz w:val="28"/>
            <w:szCs w:val="28"/>
          </w:rPr>
          <w:t>www.augustatech.edu</w:t>
        </w:r>
      </w:hyperlink>
    </w:p>
    <w:p w:rsidR="00105C8A" w:rsidRPr="00A213BB" w:rsidRDefault="00105C8A" w:rsidP="00105C8A">
      <w:pPr>
        <w:kinsoku w:val="0"/>
        <w:overflowPunct w:val="0"/>
        <w:spacing w:after="0"/>
        <w:textAlignment w:val="baseline"/>
        <w:rPr>
          <w:rStyle w:val="Hyperlink"/>
          <w:rFonts w:ascii="Bell MT" w:hAnsi="Bell MT"/>
          <w:b/>
          <w:sz w:val="28"/>
          <w:szCs w:val="28"/>
        </w:rPr>
      </w:pPr>
    </w:p>
    <w:p w:rsidR="00105C8A" w:rsidRPr="00A213BB" w:rsidRDefault="00105C8A" w:rsidP="00105C8A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</w:pPr>
      <w:r w:rsidRPr="00A213BB"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  <w:t>East Georgia College</w:t>
      </w:r>
      <w:r w:rsidR="005223C9"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  <w:t xml:space="preserve"> (AU Campus)</w:t>
      </w:r>
    </w:p>
    <w:p w:rsidR="00105C8A" w:rsidRPr="00A213BB" w:rsidRDefault="00105C8A" w:rsidP="00105C8A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</w:pPr>
      <w:r w:rsidRPr="00A213BB"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  <w:t xml:space="preserve">SAT/ACT or </w:t>
      </w:r>
      <w:proofErr w:type="spellStart"/>
      <w:r w:rsidRPr="00A213BB"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  <w:t>Accuplacer</w:t>
      </w:r>
      <w:proofErr w:type="spellEnd"/>
    </w:p>
    <w:p w:rsidR="00105C8A" w:rsidRPr="00A213BB" w:rsidRDefault="00105C8A" w:rsidP="00105C8A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</w:pPr>
      <w:r w:rsidRPr="00A213BB"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  <w:t>GPA 3.0</w:t>
      </w:r>
    </w:p>
    <w:p w:rsidR="005223C9" w:rsidRDefault="001C10BB" w:rsidP="00105C8A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</w:pPr>
      <w:r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  <w:t>1-5</w:t>
      </w:r>
      <w:r w:rsidR="005223C9"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  <w:t xml:space="preserve"> classes/</w:t>
      </w:r>
      <w:proofErr w:type="spellStart"/>
      <w:r w:rsidR="005223C9"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  <w:t>sem</w:t>
      </w:r>
      <w:proofErr w:type="spellEnd"/>
    </w:p>
    <w:p w:rsidR="00105C8A" w:rsidRPr="00A213BB" w:rsidRDefault="00105C8A" w:rsidP="00105C8A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</w:pPr>
      <w:r w:rsidRPr="00A213BB">
        <w:rPr>
          <w:rStyle w:val="Hyperlink"/>
          <w:rFonts w:ascii="Bell MT" w:hAnsi="Bell MT"/>
          <w:b/>
          <w:color w:val="auto"/>
          <w:sz w:val="28"/>
          <w:szCs w:val="28"/>
          <w:u w:val="none"/>
        </w:rPr>
        <w:t>Assoc. Degree</w:t>
      </w:r>
    </w:p>
    <w:p w:rsidR="00B47D07" w:rsidRPr="00E4772F" w:rsidRDefault="00A213BB" w:rsidP="0005544C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Style w:val="Hyperlink"/>
          <w:rFonts w:ascii="Bell MT" w:hAnsi="Bell MT"/>
          <w:b/>
          <w:sz w:val="26"/>
          <w:szCs w:val="26"/>
        </w:rPr>
      </w:pPr>
      <w:bookmarkStart w:id="0" w:name="_GoBack"/>
      <w:r w:rsidRPr="00E4772F">
        <w:rPr>
          <w:rStyle w:val="Hyperlink"/>
          <w:rFonts w:ascii="Bell MT" w:hAnsi="Bell MT"/>
          <w:b/>
          <w:color w:val="auto"/>
          <w:sz w:val="26"/>
          <w:szCs w:val="26"/>
          <w:u w:val="none"/>
        </w:rPr>
        <w:t>http://www.ega.edu/augusta</w:t>
      </w:r>
    </w:p>
    <w:bookmarkEnd w:id="0"/>
    <w:p w:rsidR="00A213BB" w:rsidRPr="00B47D07" w:rsidRDefault="00A213BB" w:rsidP="00B47D07">
      <w:pPr>
        <w:kinsoku w:val="0"/>
        <w:overflowPunct w:val="0"/>
        <w:spacing w:after="0"/>
        <w:jc w:val="center"/>
        <w:textAlignment w:val="baseline"/>
        <w:rPr>
          <w:rStyle w:val="Hyperlink"/>
          <w:sz w:val="20"/>
          <w:szCs w:val="20"/>
        </w:rPr>
      </w:pPr>
    </w:p>
    <w:p w:rsidR="00B47D07" w:rsidRDefault="00B47D07" w:rsidP="00B47D07">
      <w:pPr>
        <w:kinsoku w:val="0"/>
        <w:overflowPunct w:val="0"/>
        <w:spacing w:after="0"/>
        <w:jc w:val="center"/>
        <w:textAlignment w:val="baseline"/>
        <w:rPr>
          <w:rStyle w:val="Hyperlink"/>
        </w:rPr>
      </w:pPr>
    </w:p>
    <w:p w:rsidR="001F39FD" w:rsidRDefault="001F39FD" w:rsidP="00B47D07">
      <w:pPr>
        <w:kinsoku w:val="0"/>
        <w:overflowPunct w:val="0"/>
        <w:spacing w:after="0"/>
        <w:jc w:val="center"/>
        <w:textAlignment w:val="baseline"/>
        <w:rPr>
          <w:rStyle w:val="Hyperlink"/>
        </w:rPr>
      </w:pPr>
    </w:p>
    <w:p w:rsidR="001F39FD" w:rsidRDefault="001F39FD" w:rsidP="00B47D07">
      <w:pPr>
        <w:kinsoku w:val="0"/>
        <w:overflowPunct w:val="0"/>
        <w:spacing w:after="0"/>
        <w:jc w:val="center"/>
        <w:textAlignment w:val="baseline"/>
        <w:rPr>
          <w:rStyle w:val="Hyperlink"/>
        </w:rPr>
      </w:pPr>
    </w:p>
    <w:p w:rsidR="001F39FD" w:rsidRDefault="001F39FD" w:rsidP="00B47D07">
      <w:pPr>
        <w:kinsoku w:val="0"/>
        <w:overflowPunct w:val="0"/>
        <w:spacing w:after="0"/>
        <w:jc w:val="center"/>
        <w:textAlignment w:val="baseline"/>
        <w:rPr>
          <w:rStyle w:val="Hyperlink"/>
        </w:rPr>
      </w:pPr>
    </w:p>
    <w:p w:rsidR="001F39FD" w:rsidRPr="00B47D07" w:rsidRDefault="001F39FD" w:rsidP="00B47D07">
      <w:pPr>
        <w:kinsoku w:val="0"/>
        <w:overflowPunct w:val="0"/>
        <w:spacing w:after="0"/>
        <w:jc w:val="center"/>
        <w:textAlignment w:val="baseline"/>
        <w:rPr>
          <w:rStyle w:val="Hyperlink"/>
          <w:sz w:val="20"/>
          <w:szCs w:val="20"/>
        </w:rPr>
      </w:pPr>
    </w:p>
    <w:p w:rsidR="002813AE" w:rsidRDefault="002813AE" w:rsidP="002813AE">
      <w:pPr>
        <w:kinsoku w:val="0"/>
        <w:overflowPunct w:val="0"/>
        <w:jc w:val="center"/>
        <w:textAlignment w:val="baseline"/>
        <w:rPr>
          <w:noProof/>
        </w:rPr>
      </w:pPr>
    </w:p>
    <w:p w:rsidR="001F39FD" w:rsidRDefault="001F39FD" w:rsidP="002813AE">
      <w:pPr>
        <w:kinsoku w:val="0"/>
        <w:overflowPunct w:val="0"/>
        <w:jc w:val="center"/>
        <w:textAlignment w:val="baseline"/>
        <w:rPr>
          <w:noProof/>
        </w:rPr>
      </w:pPr>
    </w:p>
    <w:p w:rsidR="001F39FD" w:rsidRDefault="001F39FD" w:rsidP="002813AE">
      <w:pPr>
        <w:kinsoku w:val="0"/>
        <w:overflowPunct w:val="0"/>
        <w:jc w:val="center"/>
        <w:textAlignment w:val="baseline"/>
        <w:rPr>
          <w:sz w:val="40"/>
        </w:rPr>
      </w:pPr>
    </w:p>
    <w:p w:rsidR="00C92D91" w:rsidRDefault="002813AE" w:rsidP="002813AE">
      <w:pPr>
        <w:kinsoku w:val="0"/>
        <w:overflowPunct w:val="0"/>
        <w:textAlignment w:val="baseline"/>
        <w:rPr>
          <w:sz w:val="40"/>
        </w:rPr>
      </w:pPr>
      <w:r>
        <w:rPr>
          <w:noProof/>
          <w:sz w:val="40"/>
        </w:rPr>
        <w:drawing>
          <wp:inline distT="0" distB="0" distL="0" distR="0" wp14:anchorId="0C9A56D1" wp14:editId="18014521">
            <wp:extent cx="3105150" cy="2047875"/>
            <wp:effectExtent l="38100" t="19050" r="19050" b="6667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813AE" w:rsidRDefault="002813AE" w:rsidP="002813AE">
      <w:pPr>
        <w:kinsoku w:val="0"/>
        <w:overflowPunct w:val="0"/>
        <w:textAlignment w:val="baseline"/>
        <w:rPr>
          <w:sz w:val="40"/>
        </w:rPr>
      </w:pPr>
      <w:r>
        <w:rPr>
          <w:noProof/>
          <w:sz w:val="40"/>
        </w:rPr>
        <w:drawing>
          <wp:inline distT="0" distB="0" distL="0" distR="0" wp14:anchorId="766CCAA4" wp14:editId="46A6F495">
            <wp:extent cx="3181350" cy="2085975"/>
            <wp:effectExtent l="38100" t="19050" r="19050" b="285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9755F5" w:rsidRPr="009755F5" w:rsidRDefault="00D9056F" w:rsidP="002813AE">
      <w:pPr>
        <w:kinsoku w:val="0"/>
        <w:overflowPunct w:val="0"/>
        <w:textAlignment w:val="baseline"/>
        <w:rPr>
          <w:sz w:val="16"/>
          <w:szCs w:val="16"/>
        </w:rPr>
      </w:pPr>
      <w:r w:rsidRPr="004B4E5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16145" wp14:editId="181D5688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293370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E52" w:rsidRDefault="004B4E52">
                            <w:r w:rsidRPr="00601D68">
                              <w:rPr>
                                <w:b/>
                              </w:rPr>
                              <w:t>Special Note</w:t>
                            </w:r>
                            <w:r>
                              <w:t>: 1) Grades earned during dual enrollment affect your child’s present high school GPA &amp; future college GPA. 2</w:t>
                            </w:r>
                            <w:r w:rsidR="00D9056F">
                              <w:t xml:space="preserve">) Be cautious to withdraw from courses once enrolled so not to acquire charges for </w:t>
                            </w:r>
                            <w:r w:rsidR="00E55418">
                              <w:t xml:space="preserve">course or be given grade of “0”/”F” </w:t>
                            </w:r>
                            <w:r w:rsidR="00D9056F">
                              <w:t>on your transcript/GPA.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16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8pt;margin-top:16.3pt;width:231pt;height:9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">
                <v:textbox>
                  <w:txbxContent>
                    <w:p w:rsidR="004B4E52" w:rsidRDefault="004B4E52">
                      <w:r w:rsidRPr="00601D68">
                        <w:rPr>
                          <w:b/>
                        </w:rPr>
                        <w:t>Special Note</w:t>
                      </w:r>
                      <w:r>
                        <w:t>: 1) Grades earned during dual enrollment affect your child’s present high school GPA &amp; future college GPA. 2</w:t>
                      </w:r>
                      <w:r w:rsidR="00D9056F">
                        <w:t xml:space="preserve">) Be cautious to withdraw from courses once enrolled so not to acquire charges for </w:t>
                      </w:r>
                      <w:r w:rsidR="00E55418">
                        <w:t xml:space="preserve">course or be given grade of “0”/”F” </w:t>
                      </w:r>
                      <w:r w:rsidR="00D9056F">
                        <w:t>on your transcript/GPA.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755F5" w:rsidRPr="009755F5" w:rsidSect="002813A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1AC1"/>
    <w:multiLevelType w:val="hybridMultilevel"/>
    <w:tmpl w:val="EDB28368"/>
    <w:lvl w:ilvl="0" w:tplc="A51A545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6F9"/>
    <w:multiLevelType w:val="hybridMultilevel"/>
    <w:tmpl w:val="E2A457B4"/>
    <w:lvl w:ilvl="0" w:tplc="BE3CA7DA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FA304F"/>
    <w:multiLevelType w:val="hybridMultilevel"/>
    <w:tmpl w:val="A20C1C20"/>
    <w:lvl w:ilvl="0" w:tplc="22DA607A">
      <w:start w:val="11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  <w:b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F2AFA"/>
    <w:multiLevelType w:val="hybridMultilevel"/>
    <w:tmpl w:val="E2DCAA60"/>
    <w:lvl w:ilvl="0" w:tplc="97DEB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687AD0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4E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0B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E7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AD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C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08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28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EE04C0"/>
    <w:multiLevelType w:val="hybridMultilevel"/>
    <w:tmpl w:val="F6F48DA0"/>
    <w:lvl w:ilvl="0" w:tplc="9CEA4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28256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CA1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86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23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0A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8D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3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86E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AE"/>
    <w:rsid w:val="00011A75"/>
    <w:rsid w:val="0005544C"/>
    <w:rsid w:val="000746EB"/>
    <w:rsid w:val="00105C8A"/>
    <w:rsid w:val="001226CC"/>
    <w:rsid w:val="00160260"/>
    <w:rsid w:val="001C10BB"/>
    <w:rsid w:val="001F39FD"/>
    <w:rsid w:val="002075DD"/>
    <w:rsid w:val="00220C58"/>
    <w:rsid w:val="002813AE"/>
    <w:rsid w:val="002C1B79"/>
    <w:rsid w:val="00337A0F"/>
    <w:rsid w:val="003B3935"/>
    <w:rsid w:val="00442435"/>
    <w:rsid w:val="004B4E52"/>
    <w:rsid w:val="005223C9"/>
    <w:rsid w:val="00584E06"/>
    <w:rsid w:val="00601D68"/>
    <w:rsid w:val="007E746F"/>
    <w:rsid w:val="00852616"/>
    <w:rsid w:val="008C64FE"/>
    <w:rsid w:val="009755F5"/>
    <w:rsid w:val="009A7F03"/>
    <w:rsid w:val="00A213BB"/>
    <w:rsid w:val="00AC12F2"/>
    <w:rsid w:val="00AD6D05"/>
    <w:rsid w:val="00B47D07"/>
    <w:rsid w:val="00BE4F5C"/>
    <w:rsid w:val="00BF07B3"/>
    <w:rsid w:val="00C30542"/>
    <w:rsid w:val="00CB4A44"/>
    <w:rsid w:val="00CF70E7"/>
    <w:rsid w:val="00D009E4"/>
    <w:rsid w:val="00D33763"/>
    <w:rsid w:val="00D77182"/>
    <w:rsid w:val="00D9056F"/>
    <w:rsid w:val="00DD1A9B"/>
    <w:rsid w:val="00E4772F"/>
    <w:rsid w:val="00E55418"/>
    <w:rsid w:val="00E678FA"/>
    <w:rsid w:val="00ED2F5F"/>
    <w:rsid w:val="00F107CA"/>
    <w:rsid w:val="00F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42DE"/>
  <w15:chartTrackingRefBased/>
  <w15:docId w15:val="{F99B5EF7-B5B4-47C6-9EAA-EED9C707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2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0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1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6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c.edu" TargetMode="Externa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ugusta.edu" TargetMode="Externa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aine.edu" TargetMode="Externa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hyperlink" Target="http://www.augustatech.edu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332317-CF51-4508-A488-FC0B268001AF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AD37ECE-2706-4861-B808-19183E01D510}">
      <dgm:prSet phldrT="[Text]"/>
      <dgm:spPr/>
      <dgm:t>
        <a:bodyPr/>
        <a:lstStyle/>
        <a:p>
          <a:r>
            <a:rPr lang="en-US"/>
            <a:t>Step 1</a:t>
          </a:r>
        </a:p>
      </dgm:t>
    </dgm:pt>
    <dgm:pt modelId="{7071A895-7943-4DB6-80AA-8B0F54647015}" type="parTrans" cxnId="{B84767CA-0781-43C8-8F37-E4332523C1DD}">
      <dgm:prSet/>
      <dgm:spPr/>
      <dgm:t>
        <a:bodyPr/>
        <a:lstStyle/>
        <a:p>
          <a:endParaRPr lang="en-US"/>
        </a:p>
      </dgm:t>
    </dgm:pt>
    <dgm:pt modelId="{2BEB1CE2-D391-4BCA-9740-C8BC449C5C51}" type="sibTrans" cxnId="{B84767CA-0781-43C8-8F37-E4332523C1DD}">
      <dgm:prSet/>
      <dgm:spPr/>
      <dgm:t>
        <a:bodyPr/>
        <a:lstStyle/>
        <a:p>
          <a:endParaRPr lang="en-US"/>
        </a:p>
      </dgm:t>
    </dgm:pt>
    <dgm:pt modelId="{B901997D-1CC8-4DC0-AB96-61181E40E8C4}">
      <dgm:prSet phldrT="[Text]"/>
      <dgm:spPr/>
      <dgm:t>
        <a:bodyPr/>
        <a:lstStyle/>
        <a:p>
          <a:r>
            <a:rPr lang="en-US" b="1"/>
            <a:t>Apply Online (fee waived)</a:t>
          </a:r>
        </a:p>
      </dgm:t>
    </dgm:pt>
    <dgm:pt modelId="{572A402F-4C75-4CD0-9A54-0F65A99457ED}" type="parTrans" cxnId="{3BD9CC74-79D0-4D8A-8BC3-9583C80263C8}">
      <dgm:prSet/>
      <dgm:spPr/>
      <dgm:t>
        <a:bodyPr/>
        <a:lstStyle/>
        <a:p>
          <a:endParaRPr lang="en-US"/>
        </a:p>
      </dgm:t>
    </dgm:pt>
    <dgm:pt modelId="{23B5E975-87ED-4908-AA05-A857FFC0E712}" type="sibTrans" cxnId="{3BD9CC74-79D0-4D8A-8BC3-9583C80263C8}">
      <dgm:prSet/>
      <dgm:spPr/>
      <dgm:t>
        <a:bodyPr/>
        <a:lstStyle/>
        <a:p>
          <a:endParaRPr lang="en-US"/>
        </a:p>
      </dgm:t>
    </dgm:pt>
    <dgm:pt modelId="{F9D9F295-72C3-496C-BCE6-532B65A2A212}">
      <dgm:prSet phldrT="[Text]"/>
      <dgm:spPr/>
      <dgm:t>
        <a:bodyPr/>
        <a:lstStyle/>
        <a:p>
          <a:r>
            <a:rPr lang="en-US" b="1"/>
            <a:t>Submit Transcript</a:t>
          </a:r>
        </a:p>
      </dgm:t>
    </dgm:pt>
    <dgm:pt modelId="{2DACDECA-460F-44BA-83DC-ADB15288E348}" type="parTrans" cxnId="{1EF9EB33-4730-4933-87E6-85D1F17D66D3}">
      <dgm:prSet/>
      <dgm:spPr/>
      <dgm:t>
        <a:bodyPr/>
        <a:lstStyle/>
        <a:p>
          <a:endParaRPr lang="en-US"/>
        </a:p>
      </dgm:t>
    </dgm:pt>
    <dgm:pt modelId="{113A59BD-C0BF-4100-A39A-26D6E4D0C6FC}" type="sibTrans" cxnId="{1EF9EB33-4730-4933-87E6-85D1F17D66D3}">
      <dgm:prSet/>
      <dgm:spPr/>
      <dgm:t>
        <a:bodyPr/>
        <a:lstStyle/>
        <a:p>
          <a:endParaRPr lang="en-US"/>
        </a:p>
      </dgm:t>
    </dgm:pt>
    <dgm:pt modelId="{2544E7DD-C097-4FED-9439-348AC8C86A51}">
      <dgm:prSet phldrT="[Text]"/>
      <dgm:spPr/>
      <dgm:t>
        <a:bodyPr/>
        <a:lstStyle/>
        <a:p>
          <a:r>
            <a:rPr lang="en-US"/>
            <a:t>Step 2</a:t>
          </a:r>
        </a:p>
      </dgm:t>
    </dgm:pt>
    <dgm:pt modelId="{EAEC2402-9122-410F-AB39-44E23CDAB4FE}" type="parTrans" cxnId="{8137EFA8-FF1C-4292-9F33-CED42F7A0E27}">
      <dgm:prSet/>
      <dgm:spPr/>
      <dgm:t>
        <a:bodyPr/>
        <a:lstStyle/>
        <a:p>
          <a:endParaRPr lang="en-US"/>
        </a:p>
      </dgm:t>
    </dgm:pt>
    <dgm:pt modelId="{633635C3-15E8-4A95-8BEA-CE0861F2D811}" type="sibTrans" cxnId="{8137EFA8-FF1C-4292-9F33-CED42F7A0E27}">
      <dgm:prSet/>
      <dgm:spPr/>
      <dgm:t>
        <a:bodyPr/>
        <a:lstStyle/>
        <a:p>
          <a:endParaRPr lang="en-US"/>
        </a:p>
      </dgm:t>
    </dgm:pt>
    <dgm:pt modelId="{56694322-A74F-405A-82EA-FE1C61694E17}">
      <dgm:prSet phldrT="[Text]" custT="1"/>
      <dgm:spPr/>
      <dgm:t>
        <a:bodyPr/>
        <a:lstStyle/>
        <a:p>
          <a:r>
            <a:rPr lang="en-US" sz="1600"/>
            <a:t>High School Counselor Approval Form </a:t>
          </a:r>
          <a:r>
            <a:rPr lang="en-US" sz="900"/>
            <a:t>(student agreement form)</a:t>
          </a:r>
        </a:p>
      </dgm:t>
    </dgm:pt>
    <dgm:pt modelId="{81D1E17D-E9D8-4920-BE1D-312D3F6C8556}" type="parTrans" cxnId="{77E1C7F4-BCF6-482B-9837-B47A02073C71}">
      <dgm:prSet/>
      <dgm:spPr/>
      <dgm:t>
        <a:bodyPr/>
        <a:lstStyle/>
        <a:p>
          <a:endParaRPr lang="en-US"/>
        </a:p>
      </dgm:t>
    </dgm:pt>
    <dgm:pt modelId="{4B30BFA5-76D3-4B32-A009-F8E43B3F85D0}" type="sibTrans" cxnId="{77E1C7F4-BCF6-482B-9837-B47A02073C71}">
      <dgm:prSet/>
      <dgm:spPr/>
      <dgm:t>
        <a:bodyPr/>
        <a:lstStyle/>
        <a:p>
          <a:endParaRPr lang="en-US"/>
        </a:p>
      </dgm:t>
    </dgm:pt>
    <dgm:pt modelId="{B446AF18-DD8A-4435-8925-6116D023055E}">
      <dgm:prSet phldrT="[Text]"/>
      <dgm:spPr/>
      <dgm:t>
        <a:bodyPr/>
        <a:lstStyle/>
        <a:p>
          <a:r>
            <a:rPr lang="en-US" b="1"/>
            <a:t>Submit SAT/ACT  Scores AND/OR Schedule to take ACCUPLACER at college</a:t>
          </a:r>
        </a:p>
      </dgm:t>
    </dgm:pt>
    <dgm:pt modelId="{1CCBCA04-585C-4A9E-8563-899CB1D9EFDF}" type="parTrans" cxnId="{FE135959-B216-463C-8A0F-99DA5A1CCF50}">
      <dgm:prSet/>
      <dgm:spPr/>
      <dgm:t>
        <a:bodyPr/>
        <a:lstStyle/>
        <a:p>
          <a:endParaRPr lang="en-US"/>
        </a:p>
      </dgm:t>
    </dgm:pt>
    <dgm:pt modelId="{90C924C5-E0A1-423F-9343-EF6B7500F60F}" type="sibTrans" cxnId="{FE135959-B216-463C-8A0F-99DA5A1CCF50}">
      <dgm:prSet/>
      <dgm:spPr/>
      <dgm:t>
        <a:bodyPr/>
        <a:lstStyle/>
        <a:p>
          <a:endParaRPr lang="en-US"/>
        </a:p>
      </dgm:t>
    </dgm:pt>
    <dgm:pt modelId="{FD026D45-292B-4C60-8341-BA252409838F}" type="pres">
      <dgm:prSet presAssocID="{25332317-CF51-4508-A488-FC0B268001AF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EE3574B-9DC6-4BD4-A4B3-5F13627B39B6}" type="pres">
      <dgm:prSet presAssocID="{9AD37ECE-2706-4861-B808-19183E01D510}" presName="linNode" presStyleCnt="0"/>
      <dgm:spPr/>
    </dgm:pt>
    <dgm:pt modelId="{DB94CB4A-B6F9-45E0-82F5-63A19BAC9C92}" type="pres">
      <dgm:prSet presAssocID="{9AD37ECE-2706-4861-B808-19183E01D510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0A9743-19BE-47B6-8CDA-EB7BFE3B8279}" type="pres">
      <dgm:prSet presAssocID="{9AD37ECE-2706-4861-B808-19183E01D510}" presName="childShp" presStyleLbl="bgAccFollowNode1" presStyleIdx="0" presStyleCnt="2" custScaleY="12660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F89BD0-FEE6-4258-9B36-DC4B1A83E127}" type="pres">
      <dgm:prSet presAssocID="{2BEB1CE2-D391-4BCA-9740-C8BC449C5C51}" presName="spacing" presStyleCnt="0"/>
      <dgm:spPr/>
    </dgm:pt>
    <dgm:pt modelId="{64ABFD32-C9F6-419A-9486-223DB990F0F3}" type="pres">
      <dgm:prSet presAssocID="{2544E7DD-C097-4FED-9439-348AC8C86A51}" presName="linNode" presStyleCnt="0"/>
      <dgm:spPr/>
    </dgm:pt>
    <dgm:pt modelId="{F1FF410F-FD5E-4ED6-A590-7274AED8444C}" type="pres">
      <dgm:prSet presAssocID="{2544E7DD-C097-4FED-9439-348AC8C86A51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E11088-4AD5-43EF-A938-E692C05085EE}" type="pres">
      <dgm:prSet presAssocID="{2544E7DD-C097-4FED-9439-348AC8C86A51}" presName="childShp" presStyleLbl="bgAccFollowNode1" presStyleIdx="1" presStyleCnt="2" custLinFactNeighborX="2950" custLinFactNeighborY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7E1C7F4-BCF6-482B-9837-B47A02073C71}" srcId="{2544E7DD-C097-4FED-9439-348AC8C86A51}" destId="{56694322-A74F-405A-82EA-FE1C61694E17}" srcOrd="0" destOrd="0" parTransId="{81D1E17D-E9D8-4920-BE1D-312D3F6C8556}" sibTransId="{4B30BFA5-76D3-4B32-A009-F8E43B3F85D0}"/>
    <dgm:cxn modelId="{9E47F992-F82F-4A92-A0CA-4B89670FF945}" type="presOf" srcId="{B901997D-1CC8-4DC0-AB96-61181E40E8C4}" destId="{3E0A9743-19BE-47B6-8CDA-EB7BFE3B8279}" srcOrd="0" destOrd="0" presId="urn:microsoft.com/office/officeart/2005/8/layout/vList6"/>
    <dgm:cxn modelId="{47E15C06-D95D-4A30-AD4E-859CB070B8B1}" type="presOf" srcId="{F9D9F295-72C3-496C-BCE6-532B65A2A212}" destId="{3E0A9743-19BE-47B6-8CDA-EB7BFE3B8279}" srcOrd="0" destOrd="1" presId="urn:microsoft.com/office/officeart/2005/8/layout/vList6"/>
    <dgm:cxn modelId="{FE135959-B216-463C-8A0F-99DA5A1CCF50}" srcId="{9AD37ECE-2706-4861-B808-19183E01D510}" destId="{B446AF18-DD8A-4435-8925-6116D023055E}" srcOrd="2" destOrd="0" parTransId="{1CCBCA04-585C-4A9E-8563-899CB1D9EFDF}" sibTransId="{90C924C5-E0A1-423F-9343-EF6B7500F60F}"/>
    <dgm:cxn modelId="{B84767CA-0781-43C8-8F37-E4332523C1DD}" srcId="{25332317-CF51-4508-A488-FC0B268001AF}" destId="{9AD37ECE-2706-4861-B808-19183E01D510}" srcOrd="0" destOrd="0" parTransId="{7071A895-7943-4DB6-80AA-8B0F54647015}" sibTransId="{2BEB1CE2-D391-4BCA-9740-C8BC449C5C51}"/>
    <dgm:cxn modelId="{E61BC580-A8A3-45A1-A6AE-B284AE5086E6}" type="presOf" srcId="{9AD37ECE-2706-4861-B808-19183E01D510}" destId="{DB94CB4A-B6F9-45E0-82F5-63A19BAC9C92}" srcOrd="0" destOrd="0" presId="urn:microsoft.com/office/officeart/2005/8/layout/vList6"/>
    <dgm:cxn modelId="{67B675C1-31FF-4EF9-949D-959AE4035BD0}" type="presOf" srcId="{56694322-A74F-405A-82EA-FE1C61694E17}" destId="{6AE11088-4AD5-43EF-A938-E692C05085EE}" srcOrd="0" destOrd="0" presId="urn:microsoft.com/office/officeart/2005/8/layout/vList6"/>
    <dgm:cxn modelId="{DCEBBCC1-37CC-43F4-B575-043A7CF53B70}" type="presOf" srcId="{2544E7DD-C097-4FED-9439-348AC8C86A51}" destId="{F1FF410F-FD5E-4ED6-A590-7274AED8444C}" srcOrd="0" destOrd="0" presId="urn:microsoft.com/office/officeart/2005/8/layout/vList6"/>
    <dgm:cxn modelId="{1EF9EB33-4730-4933-87E6-85D1F17D66D3}" srcId="{9AD37ECE-2706-4861-B808-19183E01D510}" destId="{F9D9F295-72C3-496C-BCE6-532B65A2A212}" srcOrd="1" destOrd="0" parTransId="{2DACDECA-460F-44BA-83DC-ADB15288E348}" sibTransId="{113A59BD-C0BF-4100-A39A-26D6E4D0C6FC}"/>
    <dgm:cxn modelId="{3BD9CC74-79D0-4D8A-8BC3-9583C80263C8}" srcId="{9AD37ECE-2706-4861-B808-19183E01D510}" destId="{B901997D-1CC8-4DC0-AB96-61181E40E8C4}" srcOrd="0" destOrd="0" parTransId="{572A402F-4C75-4CD0-9A54-0F65A99457ED}" sibTransId="{23B5E975-87ED-4908-AA05-A857FFC0E712}"/>
    <dgm:cxn modelId="{647AB46A-62E4-4A0D-9296-C83A984BC656}" type="presOf" srcId="{25332317-CF51-4508-A488-FC0B268001AF}" destId="{FD026D45-292B-4C60-8341-BA252409838F}" srcOrd="0" destOrd="0" presId="urn:microsoft.com/office/officeart/2005/8/layout/vList6"/>
    <dgm:cxn modelId="{1DC8AE7F-3587-40C4-BC84-B211BF5C8AAD}" type="presOf" srcId="{B446AF18-DD8A-4435-8925-6116D023055E}" destId="{3E0A9743-19BE-47B6-8CDA-EB7BFE3B8279}" srcOrd="0" destOrd="2" presId="urn:microsoft.com/office/officeart/2005/8/layout/vList6"/>
    <dgm:cxn modelId="{8137EFA8-FF1C-4292-9F33-CED42F7A0E27}" srcId="{25332317-CF51-4508-A488-FC0B268001AF}" destId="{2544E7DD-C097-4FED-9439-348AC8C86A51}" srcOrd="1" destOrd="0" parTransId="{EAEC2402-9122-410F-AB39-44E23CDAB4FE}" sibTransId="{633635C3-15E8-4A95-8BEA-CE0861F2D811}"/>
    <dgm:cxn modelId="{D9647121-3326-486B-BF91-3C84AF372AA7}" type="presParOf" srcId="{FD026D45-292B-4C60-8341-BA252409838F}" destId="{9EE3574B-9DC6-4BD4-A4B3-5F13627B39B6}" srcOrd="0" destOrd="0" presId="urn:microsoft.com/office/officeart/2005/8/layout/vList6"/>
    <dgm:cxn modelId="{0A926C1A-A457-41A1-901E-72C74C10ECC9}" type="presParOf" srcId="{9EE3574B-9DC6-4BD4-A4B3-5F13627B39B6}" destId="{DB94CB4A-B6F9-45E0-82F5-63A19BAC9C92}" srcOrd="0" destOrd="0" presId="urn:microsoft.com/office/officeart/2005/8/layout/vList6"/>
    <dgm:cxn modelId="{3C2CB84B-C277-404D-8B4A-E079A594F1D1}" type="presParOf" srcId="{9EE3574B-9DC6-4BD4-A4B3-5F13627B39B6}" destId="{3E0A9743-19BE-47B6-8CDA-EB7BFE3B8279}" srcOrd="1" destOrd="0" presId="urn:microsoft.com/office/officeart/2005/8/layout/vList6"/>
    <dgm:cxn modelId="{0763B6D6-40DA-4420-A756-62B8A07441EF}" type="presParOf" srcId="{FD026D45-292B-4C60-8341-BA252409838F}" destId="{66F89BD0-FEE6-4258-9B36-DC4B1A83E127}" srcOrd="1" destOrd="0" presId="urn:microsoft.com/office/officeart/2005/8/layout/vList6"/>
    <dgm:cxn modelId="{02EDDF01-D5D3-4027-9E72-F23A2974096F}" type="presParOf" srcId="{FD026D45-292B-4C60-8341-BA252409838F}" destId="{64ABFD32-C9F6-419A-9486-223DB990F0F3}" srcOrd="2" destOrd="0" presId="urn:microsoft.com/office/officeart/2005/8/layout/vList6"/>
    <dgm:cxn modelId="{EC313887-C913-4C03-820D-10A14BDE6478}" type="presParOf" srcId="{64ABFD32-C9F6-419A-9486-223DB990F0F3}" destId="{F1FF410F-FD5E-4ED6-A590-7274AED8444C}" srcOrd="0" destOrd="0" presId="urn:microsoft.com/office/officeart/2005/8/layout/vList6"/>
    <dgm:cxn modelId="{8FAEA6D9-E84D-4DF5-A013-0471097CB3FA}" type="presParOf" srcId="{64ABFD32-C9F6-419A-9486-223DB990F0F3}" destId="{6AE11088-4AD5-43EF-A938-E692C05085EE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8983B9B-17FD-4881-977A-90D4714E8374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71F9013-46B9-4C5A-9FFA-B17EBB592AFF}">
      <dgm:prSet phldrT="[Text]"/>
      <dgm:spPr/>
      <dgm:t>
        <a:bodyPr/>
        <a:lstStyle/>
        <a:p>
          <a:r>
            <a:rPr lang="en-US"/>
            <a:t>Step 3</a:t>
          </a:r>
        </a:p>
      </dgm:t>
    </dgm:pt>
    <dgm:pt modelId="{30AE24AD-20C5-4B58-BE16-86F3F2FFCBAB}" type="parTrans" cxnId="{91C1B779-8965-4155-A61B-55C877D47F84}">
      <dgm:prSet/>
      <dgm:spPr/>
      <dgm:t>
        <a:bodyPr/>
        <a:lstStyle/>
        <a:p>
          <a:endParaRPr lang="en-US"/>
        </a:p>
      </dgm:t>
    </dgm:pt>
    <dgm:pt modelId="{D07C4BAB-C12B-478F-B7B2-87B82DC15047}" type="sibTrans" cxnId="{91C1B779-8965-4155-A61B-55C877D47F84}">
      <dgm:prSet/>
      <dgm:spPr/>
      <dgm:t>
        <a:bodyPr/>
        <a:lstStyle/>
        <a:p>
          <a:endParaRPr lang="en-US"/>
        </a:p>
      </dgm:t>
    </dgm:pt>
    <dgm:pt modelId="{B4C24723-7676-473E-8DA6-33BC12CCA9DB}">
      <dgm:prSet phldrT="[Text]"/>
      <dgm:spPr/>
      <dgm:t>
        <a:bodyPr/>
        <a:lstStyle/>
        <a:p>
          <a:r>
            <a:rPr lang="en-US"/>
            <a:t>Step 4</a:t>
          </a:r>
        </a:p>
      </dgm:t>
    </dgm:pt>
    <dgm:pt modelId="{187A16F1-BAC2-4B20-A60C-D59A40CF0111}" type="parTrans" cxnId="{C0F5B160-479B-4634-9D9E-C242C6F9BD8C}">
      <dgm:prSet/>
      <dgm:spPr/>
      <dgm:t>
        <a:bodyPr/>
        <a:lstStyle/>
        <a:p>
          <a:endParaRPr lang="en-US"/>
        </a:p>
      </dgm:t>
    </dgm:pt>
    <dgm:pt modelId="{8EAA273B-A341-4DE2-80E1-68B39F8AE183}" type="sibTrans" cxnId="{C0F5B160-479B-4634-9D9E-C242C6F9BD8C}">
      <dgm:prSet/>
      <dgm:spPr/>
      <dgm:t>
        <a:bodyPr/>
        <a:lstStyle/>
        <a:p>
          <a:endParaRPr lang="en-US"/>
        </a:p>
      </dgm:t>
    </dgm:pt>
    <dgm:pt modelId="{23E6E5D7-4685-4673-8D1A-1A54133F1483}">
      <dgm:prSet phldrT="[Text]"/>
      <dgm:spPr/>
      <dgm:t>
        <a:bodyPr/>
        <a:lstStyle/>
        <a:p>
          <a:r>
            <a:rPr lang="en-US"/>
            <a:t>New Student Orientation</a:t>
          </a:r>
        </a:p>
      </dgm:t>
    </dgm:pt>
    <dgm:pt modelId="{5EA34110-9DB4-41E9-806D-E9CBFEE325F5}" type="parTrans" cxnId="{977085BF-D844-45A6-A560-BDAFAB3BD981}">
      <dgm:prSet/>
      <dgm:spPr/>
      <dgm:t>
        <a:bodyPr/>
        <a:lstStyle/>
        <a:p>
          <a:endParaRPr lang="en-US"/>
        </a:p>
      </dgm:t>
    </dgm:pt>
    <dgm:pt modelId="{ADF2BC37-99D0-48A5-9599-57430720FD7E}" type="sibTrans" cxnId="{977085BF-D844-45A6-A560-BDAFAB3BD981}">
      <dgm:prSet/>
      <dgm:spPr/>
      <dgm:t>
        <a:bodyPr/>
        <a:lstStyle/>
        <a:p>
          <a:endParaRPr lang="en-US"/>
        </a:p>
      </dgm:t>
    </dgm:pt>
    <dgm:pt modelId="{4583DBE7-D480-401C-8F47-55D412AB19BA}">
      <dgm:prSet phldrT="[Text]" custT="1"/>
      <dgm:spPr/>
      <dgm:t>
        <a:bodyPr/>
        <a:lstStyle/>
        <a:p>
          <a:r>
            <a:rPr lang="en-US" sz="1200"/>
            <a:t>Dual Enrollment Online Funding Application (financial aide)</a:t>
          </a:r>
        </a:p>
      </dgm:t>
    </dgm:pt>
    <dgm:pt modelId="{742C5F5F-1453-4596-BCD7-D1DA8A3FC40A}" type="sibTrans" cxnId="{22D8C02F-F6C3-47D9-98CB-F3F6A776AC13}">
      <dgm:prSet/>
      <dgm:spPr/>
      <dgm:t>
        <a:bodyPr/>
        <a:lstStyle/>
        <a:p>
          <a:endParaRPr lang="en-US"/>
        </a:p>
      </dgm:t>
    </dgm:pt>
    <dgm:pt modelId="{6991CE19-1EDD-4E4E-8C18-940992657801}" type="parTrans" cxnId="{22D8C02F-F6C3-47D9-98CB-F3F6A776AC13}">
      <dgm:prSet/>
      <dgm:spPr/>
      <dgm:t>
        <a:bodyPr/>
        <a:lstStyle/>
        <a:p>
          <a:endParaRPr lang="en-US"/>
        </a:p>
      </dgm:t>
    </dgm:pt>
    <dgm:pt modelId="{EA574F8E-F22A-4D14-984B-BF6433A8F9BD}">
      <dgm:prSet phldrT="[Text]"/>
      <dgm:spPr/>
      <dgm:t>
        <a:bodyPr/>
        <a:lstStyle/>
        <a:p>
          <a:r>
            <a:rPr lang="en-US"/>
            <a:t>Email College Schedule to Counselor </a:t>
          </a:r>
        </a:p>
      </dgm:t>
    </dgm:pt>
    <dgm:pt modelId="{2A23E28B-E572-473B-B98B-CA2AE74FBD33}" type="parTrans" cxnId="{E9DFBF72-2E36-41EA-8CA4-4468A3DBF433}">
      <dgm:prSet/>
      <dgm:spPr/>
      <dgm:t>
        <a:bodyPr/>
        <a:lstStyle/>
        <a:p>
          <a:endParaRPr lang="en-US"/>
        </a:p>
      </dgm:t>
    </dgm:pt>
    <dgm:pt modelId="{43058A17-B4AF-4ADF-B776-7FB71A707E4A}" type="sibTrans" cxnId="{E9DFBF72-2E36-41EA-8CA4-4468A3DBF433}">
      <dgm:prSet/>
      <dgm:spPr/>
      <dgm:t>
        <a:bodyPr/>
        <a:lstStyle/>
        <a:p>
          <a:endParaRPr lang="en-US"/>
        </a:p>
      </dgm:t>
    </dgm:pt>
    <dgm:pt modelId="{7A2E8EC6-EC55-42DD-8B2E-324E81FC21FB}">
      <dgm:prSet phldrT="[Text]" custT="1"/>
      <dgm:spPr/>
      <dgm:t>
        <a:bodyPr/>
        <a:lstStyle/>
        <a:p>
          <a:r>
            <a:rPr lang="en-US" sz="1200"/>
            <a:t>GAfutures.org</a:t>
          </a:r>
        </a:p>
      </dgm:t>
    </dgm:pt>
    <dgm:pt modelId="{222CEBD2-FECC-4C0F-80C3-E57CA2C7D074}" type="parTrans" cxnId="{D195B2DF-B7A2-4E75-B8A0-1C24EC239BD4}">
      <dgm:prSet/>
      <dgm:spPr/>
      <dgm:t>
        <a:bodyPr/>
        <a:lstStyle/>
        <a:p>
          <a:endParaRPr lang="en-US"/>
        </a:p>
      </dgm:t>
    </dgm:pt>
    <dgm:pt modelId="{B01B987D-7EB2-454E-8DD8-3603982F5C2A}" type="sibTrans" cxnId="{D195B2DF-B7A2-4E75-B8A0-1C24EC239BD4}">
      <dgm:prSet/>
      <dgm:spPr/>
      <dgm:t>
        <a:bodyPr/>
        <a:lstStyle/>
        <a:p>
          <a:endParaRPr lang="en-US"/>
        </a:p>
      </dgm:t>
    </dgm:pt>
    <dgm:pt modelId="{E268DFE1-0DBD-4874-95DC-F15E79CA91A2}" type="pres">
      <dgm:prSet presAssocID="{E8983B9B-17FD-4881-977A-90D4714E8374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F8C4FE4-25DB-4D19-A5ED-08270FD9FAB3}" type="pres">
      <dgm:prSet presAssocID="{671F9013-46B9-4C5A-9FFA-B17EBB592AFF}" presName="linNode" presStyleCnt="0"/>
      <dgm:spPr/>
    </dgm:pt>
    <dgm:pt modelId="{97AD593F-A5A1-4CF9-A54D-45C4959F97B2}" type="pres">
      <dgm:prSet presAssocID="{671F9013-46B9-4C5A-9FFA-B17EBB592AFF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B811BE-93A3-4643-90CF-6CE0C69E71A6}" type="pres">
      <dgm:prSet presAssocID="{671F9013-46B9-4C5A-9FFA-B17EBB592AFF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D5980C-6996-4DD1-A1D6-951FEE2B1001}" type="pres">
      <dgm:prSet presAssocID="{D07C4BAB-C12B-478F-B7B2-87B82DC15047}" presName="spacing" presStyleCnt="0"/>
      <dgm:spPr/>
    </dgm:pt>
    <dgm:pt modelId="{874FA071-6892-4EE6-9383-F4A4C92958FE}" type="pres">
      <dgm:prSet presAssocID="{B4C24723-7676-473E-8DA6-33BC12CCA9DB}" presName="linNode" presStyleCnt="0"/>
      <dgm:spPr/>
    </dgm:pt>
    <dgm:pt modelId="{465648B5-A463-4EA6-8350-38A32446756C}" type="pres">
      <dgm:prSet presAssocID="{B4C24723-7676-473E-8DA6-33BC12CCA9DB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0F5900-EC9C-44ED-9354-CA208CA5BDDB}" type="pres">
      <dgm:prSet presAssocID="{B4C24723-7676-473E-8DA6-33BC12CCA9DB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9034FD2-D95D-4803-8C2D-DD7F01668074}" type="presOf" srcId="{B4C24723-7676-473E-8DA6-33BC12CCA9DB}" destId="{465648B5-A463-4EA6-8350-38A32446756C}" srcOrd="0" destOrd="0" presId="urn:microsoft.com/office/officeart/2005/8/layout/vList6"/>
    <dgm:cxn modelId="{C0F5B160-479B-4634-9D9E-C242C6F9BD8C}" srcId="{E8983B9B-17FD-4881-977A-90D4714E8374}" destId="{B4C24723-7676-473E-8DA6-33BC12CCA9DB}" srcOrd="1" destOrd="0" parTransId="{187A16F1-BAC2-4B20-A60C-D59A40CF0111}" sibTransId="{8EAA273B-A341-4DE2-80E1-68B39F8AE183}"/>
    <dgm:cxn modelId="{E9DFBF72-2E36-41EA-8CA4-4468A3DBF433}" srcId="{B4C24723-7676-473E-8DA6-33BC12CCA9DB}" destId="{EA574F8E-F22A-4D14-984B-BF6433A8F9BD}" srcOrd="1" destOrd="0" parTransId="{2A23E28B-E572-473B-B98B-CA2AE74FBD33}" sibTransId="{43058A17-B4AF-4ADF-B776-7FB71A707E4A}"/>
    <dgm:cxn modelId="{91C1B779-8965-4155-A61B-55C877D47F84}" srcId="{E8983B9B-17FD-4881-977A-90D4714E8374}" destId="{671F9013-46B9-4C5A-9FFA-B17EBB592AFF}" srcOrd="0" destOrd="0" parTransId="{30AE24AD-20C5-4B58-BE16-86F3F2FFCBAB}" sibTransId="{D07C4BAB-C12B-478F-B7B2-87B82DC15047}"/>
    <dgm:cxn modelId="{3D5F1852-C539-4341-9961-908F5BFB2123}" type="presOf" srcId="{4583DBE7-D480-401C-8F47-55D412AB19BA}" destId="{B0B811BE-93A3-4643-90CF-6CE0C69E71A6}" srcOrd="0" destOrd="1" presId="urn:microsoft.com/office/officeart/2005/8/layout/vList6"/>
    <dgm:cxn modelId="{83A8E11B-DA78-44D8-A785-3D326FC135E5}" type="presOf" srcId="{E8983B9B-17FD-4881-977A-90D4714E8374}" destId="{E268DFE1-0DBD-4874-95DC-F15E79CA91A2}" srcOrd="0" destOrd="0" presId="urn:microsoft.com/office/officeart/2005/8/layout/vList6"/>
    <dgm:cxn modelId="{D49DAA60-939C-4268-BF15-1B063220485E}" type="presOf" srcId="{671F9013-46B9-4C5A-9FFA-B17EBB592AFF}" destId="{97AD593F-A5A1-4CF9-A54D-45C4959F97B2}" srcOrd="0" destOrd="0" presId="urn:microsoft.com/office/officeart/2005/8/layout/vList6"/>
    <dgm:cxn modelId="{977085BF-D844-45A6-A560-BDAFAB3BD981}" srcId="{B4C24723-7676-473E-8DA6-33BC12CCA9DB}" destId="{23E6E5D7-4685-4673-8D1A-1A54133F1483}" srcOrd="0" destOrd="0" parTransId="{5EA34110-9DB4-41E9-806D-E9CBFEE325F5}" sibTransId="{ADF2BC37-99D0-48A5-9599-57430720FD7E}"/>
    <dgm:cxn modelId="{D6FDC023-3FBB-4CBE-89F4-2B5D922FE766}" type="presOf" srcId="{7A2E8EC6-EC55-42DD-8B2E-324E81FC21FB}" destId="{B0B811BE-93A3-4643-90CF-6CE0C69E71A6}" srcOrd="0" destOrd="0" presId="urn:microsoft.com/office/officeart/2005/8/layout/vList6"/>
    <dgm:cxn modelId="{9E31B14E-14D7-4F2F-B265-BF0DA83B87F9}" type="presOf" srcId="{23E6E5D7-4685-4673-8D1A-1A54133F1483}" destId="{EF0F5900-EC9C-44ED-9354-CA208CA5BDDB}" srcOrd="0" destOrd="0" presId="urn:microsoft.com/office/officeart/2005/8/layout/vList6"/>
    <dgm:cxn modelId="{27081A44-ACAB-49DE-915E-005CDE64D619}" type="presOf" srcId="{EA574F8E-F22A-4D14-984B-BF6433A8F9BD}" destId="{EF0F5900-EC9C-44ED-9354-CA208CA5BDDB}" srcOrd="0" destOrd="1" presId="urn:microsoft.com/office/officeart/2005/8/layout/vList6"/>
    <dgm:cxn modelId="{D195B2DF-B7A2-4E75-B8A0-1C24EC239BD4}" srcId="{671F9013-46B9-4C5A-9FFA-B17EBB592AFF}" destId="{7A2E8EC6-EC55-42DD-8B2E-324E81FC21FB}" srcOrd="0" destOrd="0" parTransId="{222CEBD2-FECC-4C0F-80C3-E57CA2C7D074}" sibTransId="{B01B987D-7EB2-454E-8DD8-3603982F5C2A}"/>
    <dgm:cxn modelId="{22D8C02F-F6C3-47D9-98CB-F3F6A776AC13}" srcId="{671F9013-46B9-4C5A-9FFA-B17EBB592AFF}" destId="{4583DBE7-D480-401C-8F47-55D412AB19BA}" srcOrd="1" destOrd="0" parTransId="{6991CE19-1EDD-4E4E-8C18-940992657801}" sibTransId="{742C5F5F-1453-4596-BCD7-D1DA8A3FC40A}"/>
    <dgm:cxn modelId="{81DFBF8F-6B4D-4A3F-B9BA-431A5A3EAF99}" type="presParOf" srcId="{E268DFE1-0DBD-4874-95DC-F15E79CA91A2}" destId="{AF8C4FE4-25DB-4D19-A5ED-08270FD9FAB3}" srcOrd="0" destOrd="0" presId="urn:microsoft.com/office/officeart/2005/8/layout/vList6"/>
    <dgm:cxn modelId="{330E8E6D-A3E9-4E18-B5C6-FCCE73BDE76E}" type="presParOf" srcId="{AF8C4FE4-25DB-4D19-A5ED-08270FD9FAB3}" destId="{97AD593F-A5A1-4CF9-A54D-45C4959F97B2}" srcOrd="0" destOrd="0" presId="urn:microsoft.com/office/officeart/2005/8/layout/vList6"/>
    <dgm:cxn modelId="{792480C2-3AC9-4F70-AF96-CD8EDFE337A5}" type="presParOf" srcId="{AF8C4FE4-25DB-4D19-A5ED-08270FD9FAB3}" destId="{B0B811BE-93A3-4643-90CF-6CE0C69E71A6}" srcOrd="1" destOrd="0" presId="urn:microsoft.com/office/officeart/2005/8/layout/vList6"/>
    <dgm:cxn modelId="{4253DA64-97C8-44C2-8F8F-A9FD53336C32}" type="presParOf" srcId="{E268DFE1-0DBD-4874-95DC-F15E79CA91A2}" destId="{1BD5980C-6996-4DD1-A1D6-951FEE2B1001}" srcOrd="1" destOrd="0" presId="urn:microsoft.com/office/officeart/2005/8/layout/vList6"/>
    <dgm:cxn modelId="{17F5488A-4F4F-4FCB-9578-13CB83E7226A}" type="presParOf" srcId="{E268DFE1-0DBD-4874-95DC-F15E79CA91A2}" destId="{874FA071-6892-4EE6-9383-F4A4C92958FE}" srcOrd="2" destOrd="0" presId="urn:microsoft.com/office/officeart/2005/8/layout/vList6"/>
    <dgm:cxn modelId="{CBE96811-6FFA-40B9-9572-64E22ADF3058}" type="presParOf" srcId="{874FA071-6892-4EE6-9383-F4A4C92958FE}" destId="{465648B5-A463-4EA6-8350-38A32446756C}" srcOrd="0" destOrd="0" presId="urn:microsoft.com/office/officeart/2005/8/layout/vList6"/>
    <dgm:cxn modelId="{354E17B2-D3E6-454F-A1F4-CEA80249A694}" type="presParOf" srcId="{874FA071-6892-4EE6-9383-F4A4C92958FE}" destId="{EF0F5900-EC9C-44ED-9354-CA208CA5BDDB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0A9743-19BE-47B6-8CDA-EB7BFE3B8279}">
      <dsp:nvSpPr>
        <dsp:cNvPr id="0" name=""/>
        <dsp:cNvSpPr/>
      </dsp:nvSpPr>
      <dsp:spPr>
        <a:xfrm>
          <a:off x="1242363" y="666"/>
          <a:ext cx="1861270" cy="109510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Apply Online (fee waived)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Submit Transcript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Submit SAT/ACT  Scores AND/OR Schedule to take ACCUPLACER at college</a:t>
          </a:r>
        </a:p>
      </dsp:txBody>
      <dsp:txXfrm>
        <a:off x="1242363" y="137554"/>
        <a:ext cx="1450607" cy="821325"/>
      </dsp:txXfrm>
    </dsp:sp>
    <dsp:sp modelId="{DB94CB4A-B6F9-45E0-82F5-63A19BAC9C92}">
      <dsp:nvSpPr>
        <dsp:cNvPr id="0" name=""/>
        <dsp:cNvSpPr/>
      </dsp:nvSpPr>
      <dsp:spPr>
        <a:xfrm>
          <a:off x="1516" y="115742"/>
          <a:ext cx="1240847" cy="8649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55245" rIns="110490" bIns="5524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Step 1</a:t>
          </a:r>
        </a:p>
      </dsp:txBody>
      <dsp:txXfrm>
        <a:off x="43739" y="157965"/>
        <a:ext cx="1156401" cy="780501"/>
      </dsp:txXfrm>
    </dsp:sp>
    <dsp:sp modelId="{6AE11088-4AD5-43EF-A938-E692C05085EE}">
      <dsp:nvSpPr>
        <dsp:cNvPr id="0" name=""/>
        <dsp:cNvSpPr/>
      </dsp:nvSpPr>
      <dsp:spPr>
        <a:xfrm>
          <a:off x="1242060" y="1182486"/>
          <a:ext cx="1863090" cy="86494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kern="1200"/>
            <a:t>High School Counselor Approval Form </a:t>
          </a:r>
          <a:r>
            <a:rPr lang="en-US" sz="900" kern="1200"/>
            <a:t>(student agreement form)</a:t>
          </a:r>
        </a:p>
      </dsp:txBody>
      <dsp:txXfrm>
        <a:off x="1242060" y="1290604"/>
        <a:ext cx="1538735" cy="648711"/>
      </dsp:txXfrm>
    </dsp:sp>
    <dsp:sp modelId="{F1FF410F-FD5E-4ED6-A590-7274AED8444C}">
      <dsp:nvSpPr>
        <dsp:cNvPr id="0" name=""/>
        <dsp:cNvSpPr/>
      </dsp:nvSpPr>
      <dsp:spPr>
        <a:xfrm>
          <a:off x="0" y="1182261"/>
          <a:ext cx="1242060" cy="8649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55245" rIns="110490" bIns="5524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Step 2</a:t>
          </a:r>
        </a:p>
      </dsp:txBody>
      <dsp:txXfrm>
        <a:off x="42223" y="1224484"/>
        <a:ext cx="1157614" cy="7805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B811BE-93A3-4643-90CF-6CE0C69E71A6}">
      <dsp:nvSpPr>
        <dsp:cNvPr id="0" name=""/>
        <dsp:cNvSpPr/>
      </dsp:nvSpPr>
      <dsp:spPr>
        <a:xfrm>
          <a:off x="1272540" y="254"/>
          <a:ext cx="1908810" cy="99307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GAfutures.org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Dual Enrollment Online Funding Application (financial aide)</a:t>
          </a:r>
        </a:p>
      </dsp:txBody>
      <dsp:txXfrm>
        <a:off x="1272540" y="124389"/>
        <a:ext cx="1536406" cy="744808"/>
      </dsp:txXfrm>
    </dsp:sp>
    <dsp:sp modelId="{97AD593F-A5A1-4CF9-A54D-45C4959F97B2}">
      <dsp:nvSpPr>
        <dsp:cNvPr id="0" name=""/>
        <dsp:cNvSpPr/>
      </dsp:nvSpPr>
      <dsp:spPr>
        <a:xfrm>
          <a:off x="0" y="254"/>
          <a:ext cx="1272540" cy="9930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55245" rIns="110490" bIns="5524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Step 3</a:t>
          </a:r>
        </a:p>
      </dsp:txBody>
      <dsp:txXfrm>
        <a:off x="48478" y="48732"/>
        <a:ext cx="1175584" cy="896122"/>
      </dsp:txXfrm>
    </dsp:sp>
    <dsp:sp modelId="{EF0F5900-EC9C-44ED-9354-CA208CA5BDDB}">
      <dsp:nvSpPr>
        <dsp:cNvPr id="0" name=""/>
        <dsp:cNvSpPr/>
      </dsp:nvSpPr>
      <dsp:spPr>
        <a:xfrm>
          <a:off x="1272540" y="1092641"/>
          <a:ext cx="1908810" cy="99307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New Student Orientation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Email College Schedule to Counselor </a:t>
          </a:r>
        </a:p>
      </dsp:txBody>
      <dsp:txXfrm>
        <a:off x="1272540" y="1216776"/>
        <a:ext cx="1536406" cy="744808"/>
      </dsp:txXfrm>
    </dsp:sp>
    <dsp:sp modelId="{465648B5-A463-4EA6-8350-38A32446756C}">
      <dsp:nvSpPr>
        <dsp:cNvPr id="0" name=""/>
        <dsp:cNvSpPr/>
      </dsp:nvSpPr>
      <dsp:spPr>
        <a:xfrm>
          <a:off x="0" y="1092641"/>
          <a:ext cx="1272540" cy="9930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55245" rIns="110490" bIns="5524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Step 4</a:t>
          </a:r>
        </a:p>
      </dsp:txBody>
      <dsp:txXfrm>
        <a:off x="48478" y="1141119"/>
        <a:ext cx="1175584" cy="896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37E4-0503-4BC1-9D3D-1B4392D7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Sonya</dc:creator>
  <cp:keywords/>
  <dc:description/>
  <cp:lastModifiedBy>Litfin, Amanda</cp:lastModifiedBy>
  <cp:revision>7</cp:revision>
  <cp:lastPrinted>2019-06-27T12:46:00Z</cp:lastPrinted>
  <dcterms:created xsi:type="dcterms:W3CDTF">2019-08-22T17:20:00Z</dcterms:created>
  <dcterms:modified xsi:type="dcterms:W3CDTF">2019-08-22T18:47:00Z</dcterms:modified>
</cp:coreProperties>
</file>