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25675" w14:textId="77777777" w:rsidR="007D76CC" w:rsidRPr="00512471" w:rsidRDefault="00E10A9F" w:rsidP="00512471">
      <w:pPr>
        <w:pStyle w:val="Heading1"/>
        <w:jc w:val="center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AP Calculus AB – Course Syllabus</w:t>
      </w:r>
    </w:p>
    <w:p w14:paraId="20EB8EF6" w14:textId="77777777" w:rsidR="007D76CC" w:rsidRPr="004D200C" w:rsidRDefault="00E10A9F" w:rsidP="00512471">
      <w:pPr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E2AA646" wp14:editId="0539AB31">
            <wp:simplePos x="0" y="0"/>
            <wp:positionH relativeFrom="column">
              <wp:posOffset>3657600</wp:posOffset>
            </wp:positionH>
            <wp:positionV relativeFrom="paragraph">
              <wp:posOffset>105410</wp:posOffset>
            </wp:positionV>
            <wp:extent cx="1831253" cy="1813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ail Picture 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253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00C">
        <w:rPr>
          <w:rFonts w:ascii="Georgia" w:hAnsi="Georgia"/>
          <w:sz w:val="24"/>
          <w:szCs w:val="24"/>
        </w:rPr>
        <w:t xml:space="preserve">Instructor: </w:t>
      </w:r>
      <w:r w:rsidR="004D200C" w:rsidRPr="004D200C">
        <w:rPr>
          <w:rFonts w:ascii="Georgia" w:hAnsi="Georgia"/>
          <w:sz w:val="24"/>
          <w:szCs w:val="24"/>
        </w:rPr>
        <w:t>Ms. Fredenberg</w:t>
      </w:r>
    </w:p>
    <w:p w14:paraId="07D83FA6" w14:textId="77777777" w:rsidR="007D76CC" w:rsidRPr="004D200C" w:rsidRDefault="00E10A9F" w:rsidP="00512471">
      <w:pPr>
        <w:spacing w:line="240" w:lineRule="auto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School Year: 2025–2026</w:t>
      </w:r>
    </w:p>
    <w:p w14:paraId="0E0E7356" w14:textId="77777777" w:rsidR="007D76CC" w:rsidRPr="004D200C" w:rsidRDefault="00E10A9F" w:rsidP="00512471">
      <w:pPr>
        <w:spacing w:line="240" w:lineRule="auto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Grade Level: 11–12</w:t>
      </w:r>
    </w:p>
    <w:p w14:paraId="5B6B6E47" w14:textId="77777777" w:rsidR="007D76CC" w:rsidRPr="004D200C" w:rsidRDefault="00E10A9F" w:rsidP="00512471">
      <w:pPr>
        <w:spacing w:line="240" w:lineRule="auto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Prerequisite: Precalculus or equivalent</w:t>
      </w:r>
    </w:p>
    <w:p w14:paraId="437270EF" w14:textId="77777777" w:rsidR="004D200C" w:rsidRPr="004D200C" w:rsidRDefault="004D200C" w:rsidP="00512471">
      <w:pPr>
        <w:spacing w:line="240" w:lineRule="auto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Tutoring: 3:10-3:50pm daily</w:t>
      </w:r>
    </w:p>
    <w:p w14:paraId="1863642F" w14:textId="77777777" w:rsidR="004D200C" w:rsidRPr="004D200C" w:rsidRDefault="004D200C" w:rsidP="004D200C">
      <w:pPr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Planning: 2:20-3:10pm</w:t>
      </w:r>
    </w:p>
    <w:p w14:paraId="38070D02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Course Overview</w:t>
      </w:r>
    </w:p>
    <w:p w14:paraId="018AC678" w14:textId="77777777" w:rsidR="007D76CC" w:rsidRPr="004D200C" w:rsidRDefault="00E10A9F">
      <w:pPr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 xml:space="preserve">AP Calculus AB is a college-level mathematics course that covers the foundational concepts of calculus. Students will </w:t>
      </w:r>
      <w:r w:rsidR="00512471">
        <w:rPr>
          <w:rFonts w:ascii="Georgia" w:hAnsi="Georgia"/>
          <w:sz w:val="24"/>
          <w:szCs w:val="24"/>
        </w:rPr>
        <w:t>learn about</w:t>
      </w:r>
      <w:r w:rsidRPr="004D200C">
        <w:rPr>
          <w:rFonts w:ascii="Georgia" w:hAnsi="Georgia"/>
          <w:sz w:val="24"/>
          <w:szCs w:val="24"/>
        </w:rPr>
        <w:t xml:space="preserve"> limits, derivatives, integrals, and their applications in real-world contexts. T</w:t>
      </w:r>
      <w:r w:rsidR="00512471">
        <w:rPr>
          <w:rFonts w:ascii="Georgia" w:hAnsi="Georgia"/>
          <w:sz w:val="24"/>
          <w:szCs w:val="24"/>
        </w:rPr>
        <w:t>his c</w:t>
      </w:r>
      <w:r w:rsidRPr="004D200C">
        <w:rPr>
          <w:rFonts w:ascii="Georgia" w:hAnsi="Georgia"/>
          <w:sz w:val="24"/>
          <w:szCs w:val="24"/>
        </w:rPr>
        <w:t>ourse prepares students for the AP exam in May and provides a strong foundation for future studies</w:t>
      </w:r>
      <w:r w:rsidR="00512471">
        <w:rPr>
          <w:rFonts w:ascii="Georgia" w:hAnsi="Georgia"/>
          <w:sz w:val="24"/>
          <w:szCs w:val="24"/>
        </w:rPr>
        <w:t xml:space="preserve"> in STEM career fields</w:t>
      </w:r>
      <w:r w:rsidRPr="004D200C">
        <w:rPr>
          <w:rFonts w:ascii="Georgia" w:hAnsi="Georgia"/>
          <w:sz w:val="24"/>
          <w:szCs w:val="24"/>
        </w:rPr>
        <w:t>.</w:t>
      </w:r>
    </w:p>
    <w:p w14:paraId="43EC9AAC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Course Goals</w:t>
      </w:r>
    </w:p>
    <w:p w14:paraId="66F69159" w14:textId="77777777" w:rsidR="007D76CC" w:rsidRPr="004D200C" w:rsidRDefault="00E10A9F">
      <w:pPr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By the end of this course, students will be able to:</w:t>
      </w:r>
    </w:p>
    <w:p w14:paraId="1C32F8F9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Understand and apply the concept of limits and continuity</w:t>
      </w:r>
    </w:p>
    <w:p w14:paraId="6A8622AD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Compute and interpret derivatives and integrals</w:t>
      </w:r>
    </w:p>
    <w:p w14:paraId="36ED25DC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Solve real-world problems using calculus</w:t>
      </w:r>
    </w:p>
    <w:p w14:paraId="42D228B0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Communicate mathematical reasoning clearly</w:t>
      </w:r>
    </w:p>
    <w:p w14:paraId="136FB185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Prepare confidently for the AP Calculus AB Exam</w:t>
      </w:r>
    </w:p>
    <w:p w14:paraId="3EF9FD07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Units of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4D200C" w:rsidRPr="004D200C" w14:paraId="1B920418" w14:textId="77777777">
        <w:tc>
          <w:tcPr>
            <w:tcW w:w="4320" w:type="dxa"/>
          </w:tcPr>
          <w:p w14:paraId="176CDAD9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Unit</w:t>
            </w:r>
          </w:p>
        </w:tc>
        <w:tc>
          <w:tcPr>
            <w:tcW w:w="4320" w:type="dxa"/>
          </w:tcPr>
          <w:p w14:paraId="4614807D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Topics</w:t>
            </w:r>
          </w:p>
        </w:tc>
      </w:tr>
      <w:tr w:rsidR="004D200C" w:rsidRPr="004D200C" w14:paraId="111DE76B" w14:textId="77777777">
        <w:tc>
          <w:tcPr>
            <w:tcW w:w="4320" w:type="dxa"/>
          </w:tcPr>
          <w:p w14:paraId="4BB3C789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1. Limits and Continuity</w:t>
            </w:r>
          </w:p>
        </w:tc>
        <w:tc>
          <w:tcPr>
            <w:tcW w:w="4320" w:type="dxa"/>
          </w:tcPr>
          <w:p w14:paraId="4AFAC329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Understanding limits, one-sided limits, infinite limits, continuity</w:t>
            </w:r>
          </w:p>
        </w:tc>
      </w:tr>
      <w:tr w:rsidR="004D200C" w:rsidRPr="004D200C" w14:paraId="7F0B381F" w14:textId="77777777">
        <w:tc>
          <w:tcPr>
            <w:tcW w:w="4320" w:type="dxa"/>
          </w:tcPr>
          <w:p w14:paraId="4343C073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2. Differentiation Rules</w:t>
            </w:r>
          </w:p>
        </w:tc>
        <w:tc>
          <w:tcPr>
            <w:tcW w:w="4320" w:type="dxa"/>
          </w:tcPr>
          <w:p w14:paraId="193AC7AF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Derivative definition, power rule, product/quotient rules, chain rule</w:t>
            </w:r>
          </w:p>
        </w:tc>
      </w:tr>
      <w:tr w:rsidR="004D200C" w:rsidRPr="004D200C" w14:paraId="6735AC00" w14:textId="77777777">
        <w:tc>
          <w:tcPr>
            <w:tcW w:w="4320" w:type="dxa"/>
          </w:tcPr>
          <w:p w14:paraId="6C74FC43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3. Applications of Derivatives</w:t>
            </w:r>
          </w:p>
        </w:tc>
        <w:tc>
          <w:tcPr>
            <w:tcW w:w="4320" w:type="dxa"/>
          </w:tcPr>
          <w:p w14:paraId="5EFE920B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Motion, optimization, related rates, curve sketching</w:t>
            </w:r>
          </w:p>
        </w:tc>
      </w:tr>
      <w:tr w:rsidR="004D200C" w:rsidRPr="004D200C" w14:paraId="3138F93E" w14:textId="77777777">
        <w:tc>
          <w:tcPr>
            <w:tcW w:w="4320" w:type="dxa"/>
          </w:tcPr>
          <w:p w14:paraId="11146D72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4. Integration</w:t>
            </w:r>
          </w:p>
        </w:tc>
        <w:tc>
          <w:tcPr>
            <w:tcW w:w="4320" w:type="dxa"/>
          </w:tcPr>
          <w:p w14:paraId="57B7620A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Antiderivatives, definite and indefinite integrals, area under curves</w:t>
            </w:r>
          </w:p>
        </w:tc>
      </w:tr>
      <w:tr w:rsidR="004D200C" w:rsidRPr="004D200C" w14:paraId="212FA4BA" w14:textId="77777777">
        <w:tc>
          <w:tcPr>
            <w:tcW w:w="4320" w:type="dxa"/>
          </w:tcPr>
          <w:p w14:paraId="71BE90AB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5. Applications of Integration</w:t>
            </w:r>
          </w:p>
        </w:tc>
        <w:tc>
          <w:tcPr>
            <w:tcW w:w="4320" w:type="dxa"/>
          </w:tcPr>
          <w:p w14:paraId="36C0E576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Accumulation functions, area between curves, volume</w:t>
            </w:r>
          </w:p>
        </w:tc>
      </w:tr>
      <w:tr w:rsidR="004D200C" w:rsidRPr="004D200C" w14:paraId="35E88B5D" w14:textId="77777777">
        <w:tc>
          <w:tcPr>
            <w:tcW w:w="4320" w:type="dxa"/>
          </w:tcPr>
          <w:p w14:paraId="3BCF4AA3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6. Differential Equations</w:t>
            </w:r>
          </w:p>
        </w:tc>
        <w:tc>
          <w:tcPr>
            <w:tcW w:w="4320" w:type="dxa"/>
          </w:tcPr>
          <w:p w14:paraId="1A6F2B9B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Slope fields, separation of variables, exponential growth/decay</w:t>
            </w:r>
          </w:p>
        </w:tc>
      </w:tr>
      <w:tr w:rsidR="004D200C" w:rsidRPr="004D200C" w14:paraId="48B60FAC" w14:textId="77777777">
        <w:tc>
          <w:tcPr>
            <w:tcW w:w="4320" w:type="dxa"/>
          </w:tcPr>
          <w:p w14:paraId="35372F26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7. Review and AP Exam Prep</w:t>
            </w:r>
          </w:p>
        </w:tc>
        <w:tc>
          <w:tcPr>
            <w:tcW w:w="4320" w:type="dxa"/>
          </w:tcPr>
          <w:p w14:paraId="21189FC5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Practice exams, strategies, content review</w:t>
            </w:r>
          </w:p>
        </w:tc>
      </w:tr>
    </w:tbl>
    <w:p w14:paraId="0B8421CA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lastRenderedPageBreak/>
        <w:t>Materials Needed</w:t>
      </w:r>
    </w:p>
    <w:p w14:paraId="6710EFDD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Graphing calculator (TI-84 or similar recommended</w:t>
      </w:r>
      <w:r w:rsidR="00512471">
        <w:rPr>
          <w:rFonts w:ascii="Georgia" w:hAnsi="Georgia"/>
          <w:sz w:val="24"/>
          <w:szCs w:val="24"/>
        </w:rPr>
        <w:t xml:space="preserve"> and Desmos Graphing Calculator App</w:t>
      </w:r>
      <w:r w:rsidRPr="004D200C">
        <w:rPr>
          <w:rFonts w:ascii="Georgia" w:hAnsi="Georgia"/>
          <w:sz w:val="24"/>
          <w:szCs w:val="24"/>
        </w:rPr>
        <w:t>)</w:t>
      </w:r>
    </w:p>
    <w:p w14:paraId="0CCBEB5C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bookmarkStart w:id="0" w:name="_GoBack"/>
      <w:bookmarkEnd w:id="0"/>
      <w:r>
        <w:rPr>
          <w:rFonts w:ascii="Georgia" w:hAnsi="Georgia"/>
          <w:sz w:val="24"/>
          <w:szCs w:val="24"/>
        </w:rPr>
        <w:t>Highlighters</w:t>
      </w:r>
    </w:p>
    <w:p w14:paraId="0610D8AE" w14:textId="77777777" w:rsidR="00B357AA" w:rsidRDefault="00B357AA">
      <w:pPr>
        <w:pStyle w:val="ListBulle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Color Pencils </w:t>
      </w:r>
    </w:p>
    <w:p w14:paraId="4F553DC9" w14:textId="77777777" w:rsid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Graphing Paper </w:t>
      </w:r>
    </w:p>
    <w:p w14:paraId="1430392A" w14:textId="77777777" w:rsidR="00B357AA" w:rsidRDefault="00512471" w:rsidP="00B357AA">
      <w:pPr>
        <w:pStyle w:val="ListBulle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1-inch</w:t>
      </w:r>
      <w:r w:rsidR="00B357AA">
        <w:rPr>
          <w:rFonts w:ascii="Georgia" w:hAnsi="Georgia"/>
          <w:sz w:val="24"/>
          <w:szCs w:val="24"/>
        </w:rPr>
        <w:t xml:space="preserve"> binder</w:t>
      </w:r>
    </w:p>
    <w:p w14:paraId="190DBE60" w14:textId="77777777" w:rsidR="00B357AA" w:rsidRPr="00B357AA" w:rsidRDefault="00512471" w:rsidP="00B357AA">
      <w:pPr>
        <w:pStyle w:val="ListBulle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8-tab</w:t>
      </w:r>
      <w:r w:rsidR="00B357AA">
        <w:rPr>
          <w:rFonts w:ascii="Georgia" w:hAnsi="Georgia"/>
          <w:sz w:val="24"/>
          <w:szCs w:val="24"/>
        </w:rPr>
        <w:t xml:space="preserve"> binder dividers</w:t>
      </w:r>
    </w:p>
    <w:p w14:paraId="3F4D329B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 xml:space="preserve">Access to online resources (Canvas, </w:t>
      </w:r>
      <w:r w:rsidR="004D200C" w:rsidRPr="004D200C">
        <w:rPr>
          <w:rFonts w:ascii="Georgia" w:hAnsi="Georgia"/>
          <w:sz w:val="24"/>
          <w:szCs w:val="24"/>
        </w:rPr>
        <w:t>AP Classroom</w:t>
      </w:r>
      <w:r w:rsidRPr="004D200C">
        <w:rPr>
          <w:rFonts w:ascii="Georgia" w:hAnsi="Georgia"/>
          <w:sz w:val="24"/>
          <w:szCs w:val="24"/>
        </w:rPr>
        <w:t xml:space="preserve">, </w:t>
      </w:r>
      <w:r w:rsidR="004D200C" w:rsidRPr="004D200C">
        <w:rPr>
          <w:rFonts w:ascii="Georgia" w:hAnsi="Georgia"/>
          <w:sz w:val="24"/>
          <w:szCs w:val="24"/>
        </w:rPr>
        <w:t xml:space="preserve">Desmos, </w:t>
      </w:r>
      <w:r w:rsidRPr="004D200C">
        <w:rPr>
          <w:rFonts w:ascii="Georgia" w:hAnsi="Georgia"/>
          <w:sz w:val="24"/>
          <w:szCs w:val="24"/>
        </w:rPr>
        <w:t>etc.)</w:t>
      </w:r>
    </w:p>
    <w:p w14:paraId="0F9B33F6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Grading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4D200C" w:rsidRPr="004D200C" w14:paraId="2D8A86C4" w14:textId="77777777">
        <w:tc>
          <w:tcPr>
            <w:tcW w:w="4320" w:type="dxa"/>
          </w:tcPr>
          <w:p w14:paraId="50251B10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Category</w:t>
            </w:r>
          </w:p>
        </w:tc>
        <w:tc>
          <w:tcPr>
            <w:tcW w:w="4320" w:type="dxa"/>
          </w:tcPr>
          <w:p w14:paraId="3A8C2595" w14:textId="77777777" w:rsidR="007D76CC" w:rsidRPr="004D200C" w:rsidRDefault="00E10A9F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Weight</w:t>
            </w:r>
          </w:p>
        </w:tc>
      </w:tr>
      <w:tr w:rsidR="004D200C" w:rsidRPr="004D200C" w14:paraId="0332E4F4" w14:textId="77777777">
        <w:tc>
          <w:tcPr>
            <w:tcW w:w="4320" w:type="dxa"/>
          </w:tcPr>
          <w:p w14:paraId="3660EB8A" w14:textId="77777777" w:rsidR="007D76CC" w:rsidRPr="004D200C" w:rsidRDefault="004D200C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 xml:space="preserve">Minor Assessments (Classwork and Quizzes) </w:t>
            </w:r>
          </w:p>
        </w:tc>
        <w:tc>
          <w:tcPr>
            <w:tcW w:w="4320" w:type="dxa"/>
          </w:tcPr>
          <w:p w14:paraId="3F38DAE9" w14:textId="77777777" w:rsidR="007D76CC" w:rsidRPr="004D200C" w:rsidRDefault="004D200C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6</w:t>
            </w:r>
            <w:r w:rsidR="00E10A9F" w:rsidRPr="004D200C">
              <w:rPr>
                <w:rFonts w:ascii="Georgia" w:hAnsi="Georgia"/>
                <w:sz w:val="24"/>
                <w:szCs w:val="24"/>
              </w:rPr>
              <w:t>0%</w:t>
            </w:r>
          </w:p>
        </w:tc>
      </w:tr>
      <w:tr w:rsidR="004D200C" w:rsidRPr="004D200C" w14:paraId="2B2FB394" w14:textId="77777777">
        <w:tc>
          <w:tcPr>
            <w:tcW w:w="4320" w:type="dxa"/>
          </w:tcPr>
          <w:p w14:paraId="528622FB" w14:textId="77777777" w:rsidR="007D76CC" w:rsidRPr="004D200C" w:rsidRDefault="004D200C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 xml:space="preserve">Major Assessments (Tests and Projects) </w:t>
            </w:r>
          </w:p>
        </w:tc>
        <w:tc>
          <w:tcPr>
            <w:tcW w:w="4320" w:type="dxa"/>
          </w:tcPr>
          <w:p w14:paraId="7EF8D5D1" w14:textId="77777777" w:rsidR="007D76CC" w:rsidRPr="004D200C" w:rsidRDefault="004D200C">
            <w:pPr>
              <w:rPr>
                <w:rFonts w:ascii="Georgia" w:hAnsi="Georgia"/>
                <w:sz w:val="24"/>
                <w:szCs w:val="24"/>
              </w:rPr>
            </w:pPr>
            <w:r w:rsidRPr="004D200C">
              <w:rPr>
                <w:rFonts w:ascii="Georgia" w:hAnsi="Georgia"/>
                <w:sz w:val="24"/>
                <w:szCs w:val="24"/>
              </w:rPr>
              <w:t>40</w:t>
            </w:r>
            <w:r w:rsidR="00E10A9F" w:rsidRPr="004D200C">
              <w:rPr>
                <w:rFonts w:ascii="Georgia" w:hAnsi="Georgia"/>
                <w:sz w:val="24"/>
                <w:szCs w:val="24"/>
              </w:rPr>
              <w:t>%</w:t>
            </w:r>
          </w:p>
        </w:tc>
      </w:tr>
    </w:tbl>
    <w:p w14:paraId="600909F5" w14:textId="77777777" w:rsidR="004D200C" w:rsidRPr="00512471" w:rsidRDefault="00512471" w:rsidP="004D200C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Late Work Policy</w:t>
      </w:r>
    </w:p>
    <w:p w14:paraId="55CFE9FF" w14:textId="77777777" w:rsidR="004D200C" w:rsidRPr="004D200C" w:rsidRDefault="004D200C" w:rsidP="004D200C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4D200C">
        <w:rPr>
          <w:rFonts w:ascii="Georgia" w:hAnsi="Georgia"/>
          <w:b w:val="0"/>
          <w:color w:val="auto"/>
          <w:sz w:val="24"/>
          <w:szCs w:val="24"/>
        </w:rPr>
        <w:t>If you submit late, your score might be reduced. For every school day it’s late, you could lose 5%</w:t>
      </w:r>
      <w:r w:rsidR="00512471"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4D200C">
        <w:rPr>
          <w:rFonts w:ascii="Georgia" w:hAnsi="Georgia"/>
          <w:b w:val="0"/>
          <w:color w:val="auto"/>
          <w:sz w:val="24"/>
          <w:szCs w:val="24"/>
        </w:rPr>
        <w:t>(up to a maximum of 25%).</w:t>
      </w:r>
    </w:p>
    <w:p w14:paraId="2450CE5B" w14:textId="77777777" w:rsidR="00512471" w:rsidRPr="00512471" w:rsidRDefault="004D200C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Relearning and Reassessment</w:t>
      </w:r>
      <w:r w:rsidR="00512471" w:rsidRPr="00512471">
        <w:rPr>
          <w:rFonts w:ascii="Georgia" w:hAnsi="Georgia"/>
          <w:color w:val="auto"/>
          <w:sz w:val="24"/>
          <w:szCs w:val="24"/>
          <w:u w:val="single"/>
        </w:rPr>
        <w:t xml:space="preserve"> Plan</w:t>
      </w:r>
    </w:p>
    <w:p w14:paraId="4B09300E" w14:textId="77777777" w:rsidR="004D200C" w:rsidRPr="004D200C" w:rsidRDefault="004D200C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4D200C">
        <w:rPr>
          <w:rFonts w:ascii="Georgia" w:hAnsi="Georgia"/>
          <w:b w:val="0"/>
          <w:color w:val="auto"/>
          <w:sz w:val="24"/>
          <w:szCs w:val="24"/>
        </w:rPr>
        <w:t>Each major assessment you can retake one time. You will need to fill out the relearning/reassessment plan found on the school website and complete any work required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4D200C">
        <w:rPr>
          <w:rFonts w:ascii="Georgia" w:hAnsi="Georgia"/>
          <w:b w:val="0"/>
          <w:color w:val="auto"/>
          <w:sz w:val="24"/>
          <w:szCs w:val="24"/>
        </w:rPr>
        <w:t>before reassessing.</w:t>
      </w:r>
    </w:p>
    <w:p w14:paraId="3A856F5D" w14:textId="77777777" w:rsidR="007D76CC" w:rsidRPr="00512471" w:rsidRDefault="00E10A9F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Expectations</w:t>
      </w:r>
    </w:p>
    <w:p w14:paraId="2C0E1A4E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Attend class regularly and participate actively</w:t>
      </w:r>
    </w:p>
    <w:p w14:paraId="3413DBCF" w14:textId="77777777" w:rsidR="007D76CC" w:rsidRPr="004D200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Complete assignments on time</w:t>
      </w:r>
    </w:p>
    <w:p w14:paraId="78E453E3" w14:textId="77777777" w:rsidR="004D200C" w:rsidRPr="004D200C" w:rsidRDefault="00E10A9F" w:rsidP="004D200C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Ask questions and seek help when needed</w:t>
      </w:r>
    </w:p>
    <w:p w14:paraId="6A731470" w14:textId="77777777" w:rsidR="007D76CC" w:rsidRDefault="00E10A9F">
      <w:pPr>
        <w:pStyle w:val="ListBullet"/>
        <w:rPr>
          <w:rFonts w:ascii="Georgia" w:hAnsi="Georgia"/>
          <w:sz w:val="24"/>
          <w:szCs w:val="24"/>
        </w:rPr>
      </w:pPr>
      <w:r w:rsidRPr="004D200C">
        <w:rPr>
          <w:rFonts w:ascii="Georgia" w:hAnsi="Georgia"/>
          <w:sz w:val="24"/>
          <w:szCs w:val="24"/>
        </w:rPr>
        <w:t>Prepare for assessments and the AP exam</w:t>
      </w:r>
    </w:p>
    <w:p w14:paraId="5BE3F8F5" w14:textId="77777777" w:rsidR="00512471" w:rsidRDefault="00512471" w:rsidP="00512471">
      <w:pPr>
        <w:pStyle w:val="ListBullet"/>
        <w:numPr>
          <w:ilvl w:val="0"/>
          <w:numId w:val="0"/>
        </w:numPr>
        <w:ind w:left="360" w:hanging="360"/>
        <w:rPr>
          <w:rFonts w:ascii="Georgia" w:hAnsi="Georgia"/>
          <w:sz w:val="24"/>
          <w:szCs w:val="24"/>
        </w:rPr>
      </w:pPr>
    </w:p>
    <w:p w14:paraId="53D2BAE6" w14:textId="77777777" w:rsidR="00512471" w:rsidRPr="00512471" w:rsidRDefault="00512471" w:rsidP="00512471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AP Exam Date</w:t>
      </w:r>
    </w:p>
    <w:p w14:paraId="5658F8F9" w14:textId="77777777" w:rsidR="00512471" w:rsidRDefault="00512471" w:rsidP="00512471">
      <w:pPr>
        <w:rPr>
          <w:rFonts w:ascii="Georgia" w:hAnsi="Georgia"/>
          <w:sz w:val="24"/>
          <w:szCs w:val="24"/>
        </w:rPr>
      </w:pPr>
      <w:r w:rsidRPr="00B357AA">
        <w:rPr>
          <w:rFonts w:ascii="Segoe UI Emoji" w:hAnsi="Segoe UI Emoji" w:cs="Segoe UI Emoji"/>
          <w:sz w:val="24"/>
          <w:szCs w:val="24"/>
        </w:rPr>
        <w:t>📅</w:t>
      </w:r>
      <w:r w:rsidRPr="00B357AA">
        <w:rPr>
          <w:rFonts w:ascii="Georgia" w:hAnsi="Georgia"/>
          <w:sz w:val="24"/>
          <w:szCs w:val="24"/>
        </w:rPr>
        <w:t xml:space="preserve"> May 11</w:t>
      </w:r>
      <w:r w:rsidRPr="00B357AA">
        <w:rPr>
          <w:rFonts w:ascii="Georgia" w:hAnsi="Georgia"/>
          <w:sz w:val="24"/>
          <w:szCs w:val="24"/>
          <w:vertAlign w:val="superscript"/>
        </w:rPr>
        <w:t>th</w:t>
      </w:r>
      <w:r w:rsidRPr="00B357AA">
        <w:rPr>
          <w:rFonts w:ascii="Georgia" w:hAnsi="Georgia"/>
          <w:sz w:val="24"/>
          <w:szCs w:val="24"/>
        </w:rPr>
        <w:t>, 2026 (subject to College Board confirmation</w:t>
      </w:r>
      <w:r w:rsidRPr="004D200C">
        <w:rPr>
          <w:rFonts w:ascii="Georgia" w:hAnsi="Georgia"/>
          <w:sz w:val="24"/>
          <w:szCs w:val="24"/>
        </w:rPr>
        <w:t>)</w:t>
      </w:r>
    </w:p>
    <w:p w14:paraId="2E54461E" w14:textId="77777777" w:rsidR="00E10A9F" w:rsidRDefault="00E10A9F" w:rsidP="00512471">
      <w:pPr>
        <w:rPr>
          <w:rFonts w:ascii="Georgia" w:hAnsi="Georgia"/>
          <w:b/>
          <w:sz w:val="24"/>
          <w:szCs w:val="24"/>
          <w:u w:val="single"/>
        </w:rPr>
      </w:pPr>
      <w:r w:rsidRPr="00E10A9F">
        <w:rPr>
          <w:rFonts w:ascii="Georgia" w:hAnsi="Georgia"/>
          <w:b/>
          <w:sz w:val="24"/>
          <w:szCs w:val="24"/>
          <w:u w:val="single"/>
        </w:rPr>
        <w:t>Join Remind</w:t>
      </w:r>
    </w:p>
    <w:p w14:paraId="7212C8AF" w14:textId="77777777" w:rsidR="00E10A9F" w:rsidRPr="00E10A9F" w:rsidRDefault="00E10A9F" w:rsidP="0051247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Remind Code: @464edd</w:t>
      </w:r>
    </w:p>
    <w:p w14:paraId="55A9CEF8" w14:textId="77777777" w:rsidR="00B357AA" w:rsidRPr="00512471" w:rsidRDefault="00B357AA" w:rsidP="00B357AA">
      <w:pPr>
        <w:pStyle w:val="Heading2"/>
        <w:rPr>
          <w:rFonts w:ascii="Georgia" w:hAnsi="Georgia"/>
          <w:color w:val="auto"/>
          <w:sz w:val="24"/>
          <w:szCs w:val="24"/>
          <w:u w:val="single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Cellphone Policy Offenses</w:t>
      </w:r>
    </w:p>
    <w:p w14:paraId="6E75E16C" w14:textId="77777777" w:rsidR="00B357AA" w:rsidRPr="00B357AA" w:rsidRDefault="00B357AA" w:rsidP="00B357AA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First Offense:</w:t>
      </w:r>
      <w:r w:rsidRPr="00B357AA">
        <w:rPr>
          <w:rFonts w:ascii="Georgia" w:hAnsi="Georgia"/>
          <w:b w:val="0"/>
          <w:color w:val="auto"/>
          <w:sz w:val="24"/>
          <w:szCs w:val="24"/>
        </w:rPr>
        <w:t xml:space="preserve"> If you’re caught using your phone during school hours (the instructional day), your phone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will be taken away. You can pick it up at the end of the same school day. The incident will be recorded in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your discipline record.</w:t>
      </w:r>
    </w:p>
    <w:p w14:paraId="3B55EA90" w14:textId="77777777" w:rsidR="00B357AA" w:rsidRPr="00B357AA" w:rsidRDefault="00B357AA" w:rsidP="00B357AA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Second Offense:</w:t>
      </w:r>
      <w:r w:rsidRPr="00B357AA">
        <w:rPr>
          <w:rFonts w:ascii="Georgia" w:hAnsi="Georgia"/>
          <w:b w:val="0"/>
          <w:color w:val="auto"/>
          <w:sz w:val="24"/>
          <w:szCs w:val="24"/>
        </w:rPr>
        <w:t xml:space="preserve"> If it happens again, your phone will be confiscated. Your parent can pick it up on the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following Friday. Another record will be added to your discipline history.</w:t>
      </w:r>
    </w:p>
    <w:p w14:paraId="6A1479BD" w14:textId="77777777" w:rsidR="00B357AA" w:rsidRPr="00B357AA" w:rsidRDefault="00B357AA" w:rsidP="00B357AA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Third Offense:</w:t>
      </w:r>
      <w:r w:rsidRPr="00B357AA">
        <w:rPr>
          <w:rFonts w:ascii="Georgia" w:hAnsi="Georgia"/>
          <w:b w:val="0"/>
          <w:color w:val="auto"/>
          <w:sz w:val="24"/>
          <w:szCs w:val="24"/>
        </w:rPr>
        <w:t xml:space="preserve"> Same as the second offense, but you’ll also get one day of in-school suspension (ISS).</w:t>
      </w:r>
    </w:p>
    <w:p w14:paraId="2E8F494A" w14:textId="77777777" w:rsidR="00B357AA" w:rsidRPr="00B357AA" w:rsidRDefault="00B357AA" w:rsidP="00B357AA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Fourth Offense and Beyond:</w:t>
      </w:r>
      <w:r w:rsidRPr="00B357AA">
        <w:rPr>
          <w:rFonts w:ascii="Georgia" w:hAnsi="Georgia"/>
          <w:b w:val="0"/>
          <w:color w:val="auto"/>
          <w:sz w:val="24"/>
          <w:szCs w:val="24"/>
        </w:rPr>
        <w:t xml:space="preserve"> Your phone will be taken away for ten school days. Your parent needs to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schedule a conference with an administrator to get it back. You’ll receive three days of in-school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suspension (ISS).</w:t>
      </w:r>
    </w:p>
    <w:p w14:paraId="49FB5880" w14:textId="77777777" w:rsidR="00E10A9F" w:rsidRDefault="00B357AA" w:rsidP="00E10A9F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Noncompliance:</w:t>
      </w:r>
      <w:r w:rsidRPr="00B357AA">
        <w:rPr>
          <w:rFonts w:ascii="Georgia" w:hAnsi="Georgia"/>
          <w:b w:val="0"/>
          <w:color w:val="auto"/>
          <w:sz w:val="24"/>
          <w:szCs w:val="24"/>
        </w:rPr>
        <w:t xml:space="preserve"> If you refuse to give up your phone, it’s considered insubordination. You’ll get two days</w:t>
      </w:r>
      <w:r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B357AA">
        <w:rPr>
          <w:rFonts w:ascii="Georgia" w:hAnsi="Georgia"/>
          <w:b w:val="0"/>
          <w:color w:val="auto"/>
          <w:sz w:val="24"/>
          <w:szCs w:val="24"/>
        </w:rPr>
        <w:t>of out-of-school suspension. Remember, following the rules helps everyone learn better!</w:t>
      </w:r>
    </w:p>
    <w:p w14:paraId="4A7EFE51" w14:textId="77777777" w:rsidR="00B357AA" w:rsidRPr="00E10A9F" w:rsidRDefault="00B357AA" w:rsidP="00E10A9F">
      <w:pPr>
        <w:pStyle w:val="Heading2"/>
        <w:rPr>
          <w:rFonts w:ascii="Georgia" w:hAnsi="Georgia"/>
          <w:b w:val="0"/>
          <w:color w:val="auto"/>
          <w:sz w:val="24"/>
          <w:szCs w:val="24"/>
        </w:rPr>
      </w:pPr>
      <w:r w:rsidRPr="00512471">
        <w:rPr>
          <w:rFonts w:ascii="Georgia" w:hAnsi="Georgia"/>
          <w:color w:val="auto"/>
          <w:sz w:val="24"/>
          <w:szCs w:val="24"/>
          <w:u w:val="single"/>
        </w:rPr>
        <w:t>AI Use Policy</w:t>
      </w:r>
      <w:r w:rsidR="00512471" w:rsidRPr="00512471">
        <w:rPr>
          <w:rFonts w:ascii="Georgia" w:hAnsi="Georgia"/>
          <w:color w:val="auto"/>
          <w:sz w:val="24"/>
          <w:szCs w:val="24"/>
          <w:u w:val="single"/>
        </w:rPr>
        <w:t xml:space="preserve"> in </w:t>
      </w:r>
      <w:r w:rsidRPr="00512471">
        <w:rPr>
          <w:rFonts w:ascii="Georgia" w:hAnsi="Georgia"/>
          <w:color w:val="auto"/>
          <w:sz w:val="24"/>
          <w:szCs w:val="24"/>
          <w:u w:val="single"/>
        </w:rPr>
        <w:t>Classroom</w:t>
      </w:r>
    </w:p>
    <w:p w14:paraId="04EF3EC6" w14:textId="77777777" w:rsidR="00B357AA" w:rsidRPr="00B357AA" w:rsidRDefault="00B357AA" w:rsidP="00B357AA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Georgia" w:hAnsi="Georgia"/>
          <w:color w:val="auto"/>
          <w:sz w:val="24"/>
          <w:szCs w:val="24"/>
        </w:rPr>
        <w:t>Purpose</w:t>
      </w:r>
    </w:p>
    <w:p w14:paraId="6947E122" w14:textId="77777777" w:rsidR="00B357AA" w:rsidRPr="00B357AA" w:rsidRDefault="00B357AA" w:rsidP="00B357AA">
      <w:pPr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 xml:space="preserve">Artificial Intelligence (AI) tools like calculators, graphing software, and platforms such as </w:t>
      </w:r>
      <w:proofErr w:type="spellStart"/>
      <w:r w:rsidRPr="00B357AA">
        <w:rPr>
          <w:rFonts w:ascii="Georgia" w:hAnsi="Georgia"/>
          <w:sz w:val="24"/>
          <w:szCs w:val="24"/>
        </w:rPr>
        <w:t>ChatGPT</w:t>
      </w:r>
      <w:proofErr w:type="spellEnd"/>
      <w:r w:rsidRPr="00B357AA">
        <w:rPr>
          <w:rFonts w:ascii="Georgia" w:hAnsi="Georgia"/>
          <w:sz w:val="24"/>
          <w:szCs w:val="24"/>
        </w:rPr>
        <w:t xml:space="preserve"> can support learning in mathematics. This policy outlines how students may and may not use AI in this course to ensure fairness, integrity, and meaningful learning.</w:t>
      </w:r>
    </w:p>
    <w:p w14:paraId="0594BFD4" w14:textId="77777777" w:rsidR="00B357AA" w:rsidRPr="00B357AA" w:rsidRDefault="00B357AA" w:rsidP="00F77F5E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Segoe UI Emoji" w:hAnsi="Segoe UI Emoji" w:cs="Segoe UI Emoji"/>
          <w:color w:val="auto"/>
          <w:sz w:val="24"/>
          <w:szCs w:val="24"/>
        </w:rPr>
        <w:t>✅</w:t>
      </w:r>
      <w:r w:rsidRPr="00B357AA">
        <w:rPr>
          <w:rFonts w:ascii="Georgia" w:hAnsi="Georgia"/>
          <w:color w:val="auto"/>
          <w:sz w:val="24"/>
          <w:szCs w:val="24"/>
        </w:rPr>
        <w:t xml:space="preserve"> Acceptable Uses of AI</w:t>
      </w:r>
    </w:p>
    <w:p w14:paraId="368FDFC3" w14:textId="77777777" w:rsidR="00F77F5E" w:rsidRDefault="00B357AA" w:rsidP="00B87E02">
      <w:pPr>
        <w:pStyle w:val="ListBullet"/>
        <w:rPr>
          <w:rFonts w:ascii="Georgia" w:hAnsi="Georgia"/>
          <w:sz w:val="24"/>
          <w:szCs w:val="24"/>
        </w:rPr>
      </w:pPr>
      <w:r w:rsidRPr="00F77F5E">
        <w:rPr>
          <w:rFonts w:ascii="Georgia" w:hAnsi="Georgia"/>
          <w:sz w:val="24"/>
          <w:szCs w:val="24"/>
        </w:rPr>
        <w:t xml:space="preserve">Check </w:t>
      </w:r>
      <w:r w:rsidR="00F77F5E" w:rsidRPr="00F77F5E">
        <w:rPr>
          <w:rFonts w:ascii="Georgia" w:hAnsi="Georgia"/>
          <w:sz w:val="24"/>
          <w:szCs w:val="24"/>
        </w:rPr>
        <w:t xml:space="preserve">your </w:t>
      </w:r>
      <w:r w:rsidRPr="00F77F5E">
        <w:rPr>
          <w:rFonts w:ascii="Georgia" w:hAnsi="Georgia"/>
          <w:sz w:val="24"/>
          <w:szCs w:val="24"/>
        </w:rPr>
        <w:t>understanding of math concepts</w:t>
      </w:r>
      <w:r w:rsidR="00F77F5E" w:rsidRPr="00F77F5E">
        <w:rPr>
          <w:rFonts w:ascii="Georgia" w:hAnsi="Georgia"/>
          <w:sz w:val="24"/>
          <w:szCs w:val="24"/>
        </w:rPr>
        <w:t xml:space="preserve"> (Looking at additional examples after trying the problem yourself</w:t>
      </w:r>
      <w:r w:rsidR="00F77F5E">
        <w:rPr>
          <w:rFonts w:ascii="Georgia" w:hAnsi="Georgia"/>
          <w:sz w:val="24"/>
          <w:szCs w:val="24"/>
        </w:rPr>
        <w:t xml:space="preserve"> and then completing additional problems to show your understanding not AI’s) </w:t>
      </w:r>
    </w:p>
    <w:p w14:paraId="48881B13" w14:textId="77777777" w:rsidR="00B357AA" w:rsidRPr="00F77F5E" w:rsidRDefault="00B357AA" w:rsidP="00B87E02">
      <w:pPr>
        <w:pStyle w:val="ListBullet"/>
        <w:rPr>
          <w:rFonts w:ascii="Georgia" w:hAnsi="Georgia"/>
          <w:sz w:val="24"/>
          <w:szCs w:val="24"/>
        </w:rPr>
      </w:pPr>
      <w:r w:rsidRPr="00F77F5E">
        <w:rPr>
          <w:rFonts w:ascii="Georgia" w:hAnsi="Georgia"/>
          <w:sz w:val="24"/>
          <w:szCs w:val="24"/>
        </w:rPr>
        <w:t>Explore different ways to solve a problem after attempting it themselves</w:t>
      </w:r>
    </w:p>
    <w:p w14:paraId="28837C93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Review steps for solving equations or graphing functions</w:t>
      </w:r>
    </w:p>
    <w:p w14:paraId="574ED09E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Practice skills with AI-generated problems (with teacher approval)</w:t>
      </w:r>
    </w:p>
    <w:p w14:paraId="05A6269A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Get help with vocabulary or definitions related to math</w:t>
      </w:r>
    </w:p>
    <w:p w14:paraId="52239652" w14:textId="77777777" w:rsidR="00B357AA" w:rsidRPr="00B357AA" w:rsidRDefault="00B357AA" w:rsidP="00F77F5E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Segoe UI Emoji" w:hAnsi="Segoe UI Emoji" w:cs="Segoe UI Emoji"/>
          <w:color w:val="auto"/>
          <w:sz w:val="24"/>
          <w:szCs w:val="24"/>
        </w:rPr>
        <w:t>❌</w:t>
      </w:r>
      <w:r w:rsidRPr="00B357AA">
        <w:rPr>
          <w:rFonts w:ascii="Georgia" w:hAnsi="Georgia"/>
          <w:color w:val="auto"/>
          <w:sz w:val="24"/>
          <w:szCs w:val="24"/>
        </w:rPr>
        <w:t xml:space="preserve"> Unacceptable Uses of AI</w:t>
      </w:r>
    </w:p>
    <w:p w14:paraId="3A4AA05B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 xml:space="preserve">Complete graded assignments, quizzes, or tests </w:t>
      </w:r>
      <w:r w:rsidR="00F77F5E">
        <w:rPr>
          <w:rFonts w:ascii="Georgia" w:hAnsi="Georgia"/>
          <w:sz w:val="24"/>
          <w:szCs w:val="24"/>
        </w:rPr>
        <w:t>by AI and claiming it as yours.</w:t>
      </w:r>
    </w:p>
    <w:p w14:paraId="5BF6915B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Copy answers or solutions without understanding the process</w:t>
      </w:r>
    </w:p>
    <w:p w14:paraId="1D334925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Submit AI-generated work as their own without review or modification</w:t>
      </w:r>
    </w:p>
    <w:p w14:paraId="5389D84C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Bypass learning by relying solely on AI for homework or projects</w:t>
      </w:r>
    </w:p>
    <w:p w14:paraId="6A3BBCDD" w14:textId="77777777" w:rsidR="00B357AA" w:rsidRPr="00B357AA" w:rsidRDefault="00B357AA" w:rsidP="00F77F5E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Segoe UI Emoji" w:hAnsi="Segoe UI Emoji" w:cs="Segoe UI Emoji"/>
          <w:color w:val="auto"/>
          <w:sz w:val="24"/>
          <w:szCs w:val="24"/>
        </w:rPr>
        <w:t>📘</w:t>
      </w:r>
      <w:r w:rsidRPr="00B357AA">
        <w:rPr>
          <w:rFonts w:ascii="Georgia" w:hAnsi="Georgia"/>
          <w:color w:val="auto"/>
          <w:sz w:val="24"/>
          <w:szCs w:val="24"/>
        </w:rPr>
        <w:t xml:space="preserve"> Classroom Expectations</w:t>
      </w:r>
    </w:p>
    <w:p w14:paraId="10C961A6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Students must attempt problems on their own first before using AI tools.</w:t>
      </w:r>
    </w:p>
    <w:p w14:paraId="18B3DE58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If AI is used for support, students should note how it helped (e.g., “Used AI to check my steps”).</w:t>
      </w:r>
    </w:p>
    <w:p w14:paraId="4765A2EC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Students are encouraged to ask questions about anything AI explains that they don’t fully understand.</w:t>
      </w:r>
    </w:p>
    <w:p w14:paraId="2128001E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The teacher reserves the right to ask students to explain their work verbally or in writing</w:t>
      </w:r>
      <w:r w:rsidR="00512471">
        <w:rPr>
          <w:rFonts w:ascii="Georgia" w:hAnsi="Georgia"/>
          <w:sz w:val="24"/>
          <w:szCs w:val="24"/>
        </w:rPr>
        <w:t xml:space="preserve"> to show they mastered standards being learned</w:t>
      </w:r>
      <w:r w:rsidRPr="00B357AA">
        <w:rPr>
          <w:rFonts w:ascii="Georgia" w:hAnsi="Georgia"/>
          <w:sz w:val="24"/>
          <w:szCs w:val="24"/>
        </w:rPr>
        <w:t>.</w:t>
      </w:r>
    </w:p>
    <w:p w14:paraId="16994436" w14:textId="77777777" w:rsidR="00B357AA" w:rsidRPr="00B357AA" w:rsidRDefault="00B357AA" w:rsidP="00B357AA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Segoe UI Emoji" w:hAnsi="Segoe UI Emoji" w:cs="Segoe UI Emoji"/>
          <w:color w:val="auto"/>
          <w:sz w:val="24"/>
          <w:szCs w:val="24"/>
        </w:rPr>
        <w:t>🧠</w:t>
      </w:r>
      <w:r w:rsidRPr="00B357AA">
        <w:rPr>
          <w:rFonts w:ascii="Georgia" w:hAnsi="Georgia"/>
          <w:color w:val="auto"/>
          <w:sz w:val="24"/>
          <w:szCs w:val="24"/>
        </w:rPr>
        <w:t xml:space="preserve"> Why This Matters</w:t>
      </w:r>
    </w:p>
    <w:p w14:paraId="10DA7FC5" w14:textId="77777777" w:rsidR="00B357AA" w:rsidRPr="00B357AA" w:rsidRDefault="00B357AA" w:rsidP="00B357AA">
      <w:pPr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AI can be a powerful learning tool—but only when used responsibly. Our goal is to help students:</w:t>
      </w:r>
    </w:p>
    <w:p w14:paraId="29646C3A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Build strong problem-solving skills</w:t>
      </w:r>
    </w:p>
    <w:p w14:paraId="0C98C7BD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Develop confidence in their own thinking</w:t>
      </w:r>
    </w:p>
    <w:p w14:paraId="5C3348E4" w14:textId="77777777" w:rsidR="00B357AA" w:rsidRPr="00B357AA" w:rsidRDefault="00B357AA" w:rsidP="00B357AA">
      <w:pPr>
        <w:pStyle w:val="ListBullet"/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Prepare for assessments where AI may not be allowed (like the AP Exam)</w:t>
      </w:r>
    </w:p>
    <w:p w14:paraId="36804B9D" w14:textId="77777777" w:rsidR="00B357AA" w:rsidRPr="00B357AA" w:rsidRDefault="00B357AA" w:rsidP="00B357AA">
      <w:pPr>
        <w:pStyle w:val="Heading2"/>
        <w:rPr>
          <w:rFonts w:ascii="Georgia" w:hAnsi="Georgia"/>
          <w:color w:val="auto"/>
          <w:sz w:val="24"/>
          <w:szCs w:val="24"/>
        </w:rPr>
      </w:pPr>
      <w:r w:rsidRPr="00B357AA">
        <w:rPr>
          <w:rFonts w:ascii="Segoe UI Emoji" w:hAnsi="Segoe UI Emoji" w:cs="Segoe UI Emoji"/>
          <w:color w:val="auto"/>
          <w:sz w:val="24"/>
          <w:szCs w:val="24"/>
        </w:rPr>
        <w:t>📅</w:t>
      </w:r>
      <w:r w:rsidRPr="00B357AA">
        <w:rPr>
          <w:rFonts w:ascii="Georgia" w:hAnsi="Georgia"/>
          <w:color w:val="auto"/>
          <w:sz w:val="24"/>
          <w:szCs w:val="24"/>
        </w:rPr>
        <w:t xml:space="preserve"> Policy Review</w:t>
      </w:r>
    </w:p>
    <w:p w14:paraId="72E19861" w14:textId="77777777" w:rsidR="00B357AA" w:rsidRDefault="00B357AA">
      <w:pPr>
        <w:rPr>
          <w:rFonts w:ascii="Georgia" w:hAnsi="Georgia"/>
          <w:sz w:val="24"/>
          <w:szCs w:val="24"/>
        </w:rPr>
      </w:pPr>
      <w:r w:rsidRPr="00B357AA">
        <w:rPr>
          <w:rFonts w:ascii="Georgia" w:hAnsi="Georgia"/>
          <w:sz w:val="24"/>
          <w:szCs w:val="24"/>
        </w:rPr>
        <w:t>This policy will be reviewed periodically and may be updated as AI tools evolve.</w:t>
      </w:r>
    </w:p>
    <w:p w14:paraId="539FB2FB" w14:textId="77777777" w:rsidR="00E10A9F" w:rsidRDefault="00E10A9F">
      <w:pPr>
        <w:rPr>
          <w:rFonts w:ascii="Georgia" w:hAnsi="Georgia"/>
          <w:sz w:val="24"/>
          <w:szCs w:val="24"/>
        </w:rPr>
      </w:pPr>
    </w:p>
    <w:p w14:paraId="30A216D5" w14:textId="77777777" w:rsidR="00E10A9F" w:rsidRPr="00B357AA" w:rsidRDefault="00E10A9F">
      <w:pPr>
        <w:rPr>
          <w:rFonts w:ascii="Georgia" w:hAnsi="Georgia"/>
          <w:sz w:val="24"/>
          <w:szCs w:val="24"/>
        </w:rPr>
      </w:pPr>
    </w:p>
    <w:sectPr w:rsidR="00E10A9F" w:rsidRPr="00B357A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D200C"/>
    <w:rsid w:val="00512471"/>
    <w:rsid w:val="007D76CC"/>
    <w:rsid w:val="00864600"/>
    <w:rsid w:val="00AA1D8D"/>
    <w:rsid w:val="00B357AA"/>
    <w:rsid w:val="00B47730"/>
    <w:rsid w:val="00CB0664"/>
    <w:rsid w:val="00E10A9F"/>
    <w:rsid w:val="00F77F5E"/>
    <w:rsid w:val="00FA4AD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50EE6A"/>
  <w14:defaultImageDpi w14:val="300"/>
  <w15:docId w15:val="{52F82FFA-C525-4B8D-966C-E5F94D30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10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6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c4adee93-f61f-4b2b-850f-0dfb9545d543" xsi:nil="true"/>
    <Student_Groups xmlns="c4adee93-f61f-4b2b-850f-0dfb9545d543">
      <UserInfo>
        <DisplayName/>
        <AccountId xsi:nil="true"/>
        <AccountType/>
      </UserInfo>
    </Student_Groups>
    <Self_Registration_Enabled xmlns="c4adee93-f61f-4b2b-850f-0dfb9545d543" xsi:nil="true"/>
    <Is_Collaboration_Space_Locked xmlns="c4adee93-f61f-4b2b-850f-0dfb9545d543" xsi:nil="true"/>
    <Invited_Teachers xmlns="c4adee93-f61f-4b2b-850f-0dfb9545d543" xsi:nil="true"/>
    <Invited_Students xmlns="c4adee93-f61f-4b2b-850f-0dfb9545d543" xsi:nil="true"/>
    <CultureName xmlns="c4adee93-f61f-4b2b-850f-0dfb9545d543" xsi:nil="true"/>
    <Has_Teacher_Only_SectionGroup xmlns="c4adee93-f61f-4b2b-850f-0dfb9545d543" xsi:nil="true"/>
    <DefaultSectionNames xmlns="c4adee93-f61f-4b2b-850f-0dfb9545d543" xsi:nil="true"/>
    <_activity xmlns="c4adee93-f61f-4b2b-850f-0dfb9545d543" xsi:nil="true"/>
    <AppVersion xmlns="c4adee93-f61f-4b2b-850f-0dfb9545d543" xsi:nil="true"/>
    <FolderType xmlns="c4adee93-f61f-4b2b-850f-0dfb9545d543" xsi:nil="true"/>
    <Owner xmlns="c4adee93-f61f-4b2b-850f-0dfb9545d543">
      <UserInfo>
        <DisplayName/>
        <AccountId xsi:nil="true"/>
        <AccountType/>
      </UserInfo>
    </Owner>
    <Teachers xmlns="c4adee93-f61f-4b2b-850f-0dfb9545d543">
      <UserInfo>
        <DisplayName/>
        <AccountId xsi:nil="true"/>
        <AccountType/>
      </UserInfo>
    </Teachers>
    <Distribution_Groups xmlns="c4adee93-f61f-4b2b-850f-0dfb9545d543" xsi:nil="true"/>
    <LMS_Mappings xmlns="c4adee93-f61f-4b2b-850f-0dfb9545d543" xsi:nil="true"/>
    <IsNotebookLocked xmlns="c4adee93-f61f-4b2b-850f-0dfb9545d543" xsi:nil="true"/>
    <NotebookType xmlns="c4adee93-f61f-4b2b-850f-0dfb9545d543" xsi:nil="true"/>
    <Math_Settings xmlns="c4adee93-f61f-4b2b-850f-0dfb9545d543" xsi:nil="true"/>
    <Teams_Channel_Section_Location xmlns="c4adee93-f61f-4b2b-850f-0dfb9545d543" xsi:nil="true"/>
    <Students xmlns="c4adee93-f61f-4b2b-850f-0dfb9545d543">
      <UserInfo>
        <DisplayName/>
        <AccountId xsi:nil="true"/>
        <AccountType/>
      </UserInfo>
    </Students>
    <Templates xmlns="c4adee93-f61f-4b2b-850f-0dfb9545d5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97EBB1F73C545816437191F4B260B" ma:contentTypeVersion="39" ma:contentTypeDescription="Create a new document." ma:contentTypeScope="" ma:versionID="d78d19394297bc917d4dde979733f694">
  <xsd:schema xmlns:xsd="http://www.w3.org/2001/XMLSchema" xmlns:xs="http://www.w3.org/2001/XMLSchema" xmlns:p="http://schemas.microsoft.com/office/2006/metadata/properties" xmlns:ns3="5fd29247-f312-4473-a363-46cf4a5089a9" xmlns:ns4="c4adee93-f61f-4b2b-850f-0dfb9545d543" targetNamespace="http://schemas.microsoft.com/office/2006/metadata/properties" ma:root="true" ma:fieldsID="c8454e2639e33c83c78f11d2fee88d0d" ns3:_="" ns4:_="">
    <xsd:import namespace="5fd29247-f312-4473-a363-46cf4a5089a9"/>
    <xsd:import namespace="c4adee93-f61f-4b2b-850f-0dfb9545d5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29247-f312-4473-a363-46cf4a5089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dee93-f61f-4b2b-850f-0dfb9545d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79F220-B96D-4C20-A5A9-1E197D9C4CA6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5fd29247-f312-4473-a363-46cf4a5089a9"/>
    <ds:schemaRef ds:uri="http://purl.org/dc/terms/"/>
    <ds:schemaRef ds:uri="http://schemas.openxmlformats.org/package/2006/metadata/core-properties"/>
    <ds:schemaRef ds:uri="http://www.w3.org/XML/1998/namespace"/>
    <ds:schemaRef ds:uri="c4adee93-f61f-4b2b-850f-0dfb9545d543"/>
  </ds:schemaRefs>
</ds:datastoreItem>
</file>

<file path=customXml/itemProps2.xml><?xml version="1.0" encoding="utf-8"?>
<ds:datastoreItem xmlns:ds="http://schemas.openxmlformats.org/officeDocument/2006/customXml" ds:itemID="{CCA12A06-DEDE-4735-A3F7-730689428B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59BA4D-E7D2-4C8B-BF11-2CD54BE79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29247-f312-4473-a363-46cf4a5089a9"/>
    <ds:schemaRef ds:uri="c4adee93-f61f-4b2b-850f-0dfb9545d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C986D0-159C-4EFA-A4FD-CC1400B1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/>
      <vt:lpstr>AP Calculus AB – Course Syllabus</vt:lpstr>
      <vt:lpstr>    Course Overview</vt:lpstr>
      <vt:lpstr>    Course Goals</vt:lpstr>
      <vt:lpstr>    Units of Study</vt:lpstr>
      <vt:lpstr>    Materials Needed</vt:lpstr>
      <vt:lpstr>    Grading Policy</vt:lpstr>
      <vt:lpstr>    Late Work Policy</vt:lpstr>
      <vt:lpstr>    If you submit late, your score might be reduced. For every school day it’s late,</vt:lpstr>
      <vt:lpstr>    Relearning and Reassessment Plan</vt:lpstr>
      <vt:lpstr>    Each major assessment you can retake one time. You will need to fill out the rel</vt:lpstr>
      <vt:lpstr>    Expectations</vt:lpstr>
      <vt:lpstr>    AP Exam Date</vt:lpstr>
      <vt:lpstr>    Cellphone Policy Offenses</vt:lpstr>
      <vt:lpstr>    First Offense: If you’re caught using your phone during school hours (the instru</vt:lpstr>
      <vt:lpstr>    Second Offense: If it happens again, your phone will be confiscated. Your parent</vt:lpstr>
      <vt:lpstr>    Third Offense: Same as the second offense, but you’ll also get one day of in-sch</vt:lpstr>
      <vt:lpstr>    Fourth Offense and Beyond: Your phone will be taken away for ten school days. Yo</vt:lpstr>
      <vt:lpstr>    Noncompliance: If you refuse to give up your phone, it’s considered insubordinat</vt:lpstr>
      <vt:lpstr>    AI Use Policy in Classroom</vt:lpstr>
      <vt:lpstr>    Purpose</vt:lpstr>
      <vt:lpstr>    ✅ Acceptable Uses of AI</vt:lpstr>
      <vt:lpstr>    ❌ Unacceptable Uses of AI</vt:lpstr>
      <vt:lpstr>    📘 Classroom Expectations</vt:lpstr>
      <vt:lpstr>    🧠 Why This Matters</vt:lpstr>
      <vt:lpstr>    📅 Policy Review</vt:lpstr>
    </vt:vector>
  </TitlesOfParts>
  <Manager/>
  <Company/>
  <LinksUpToDate>false</LinksUpToDate>
  <CharactersWithSpaces>5301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Fredenberg, Deborah</cp:lastModifiedBy>
  <cp:revision>3</cp:revision>
  <dcterms:created xsi:type="dcterms:W3CDTF">2025-07-28T18:34:00Z</dcterms:created>
  <dcterms:modified xsi:type="dcterms:W3CDTF">2025-07-30T18:51:00Z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0x01010003997EBB1F73C545816437191F4B260B</vt:lpwstr>
  </property>
</Properties>
</file>