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D8BD" w14:textId="52D33A07" w:rsidR="58CED8F7" w:rsidRPr="00974C97" w:rsidRDefault="00A85B56" w:rsidP="004248DB">
      <w:pPr>
        <w:spacing w:after="0"/>
        <w:jc w:val="center"/>
        <w:rPr>
          <w:rFonts w:eastAsia="Calibri" w:cstheme="minorHAnsi"/>
          <w:b/>
          <w:bCs/>
          <w:color w:val="202124"/>
          <w:u w:val="single"/>
        </w:rPr>
      </w:pPr>
      <w:r w:rsidRPr="008013B8">
        <w:rPr>
          <w:rFonts w:cstheme="minorHAnsi"/>
          <w:b/>
          <w:bCs/>
          <w:noProof/>
          <w:color w:val="FFFFFF" w:themeColor="background1"/>
          <w:sz w:val="48"/>
          <w:szCs w:val="48"/>
        </w:rPr>
        <mc:AlternateContent>
          <mc:Choice Requires="wps">
            <w:drawing>
              <wp:anchor distT="0" distB="0" distL="114300" distR="114300" simplePos="0" relativeHeight="251654139" behindDoc="0" locked="0" layoutInCell="1" allowOverlap="1" wp14:anchorId="61D1FEF8" wp14:editId="1139787A">
                <wp:simplePos x="0" y="0"/>
                <wp:positionH relativeFrom="column">
                  <wp:posOffset>2743200</wp:posOffset>
                </wp:positionH>
                <wp:positionV relativeFrom="paragraph">
                  <wp:posOffset>-190500</wp:posOffset>
                </wp:positionV>
                <wp:extent cx="3467100" cy="1318260"/>
                <wp:effectExtent l="0" t="0" r="19050" b="15240"/>
                <wp:wrapNone/>
                <wp:docPr id="1" name="Frame 1"/>
                <wp:cNvGraphicFramePr/>
                <a:graphic xmlns:a="http://schemas.openxmlformats.org/drawingml/2006/main">
                  <a:graphicData uri="http://schemas.microsoft.com/office/word/2010/wordprocessingShape">
                    <wps:wsp>
                      <wps:cNvSpPr/>
                      <wps:spPr>
                        <a:xfrm>
                          <a:off x="0" y="0"/>
                          <a:ext cx="3467100" cy="1318260"/>
                        </a:xfrm>
                        <a:prstGeom prst="fram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8A1D0B" id="Frame 1" o:spid="_x0000_s1026" style="position:absolute;margin-left:3in;margin-top:-15pt;width:273pt;height:103.8pt;z-index:2516541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67100,13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" path="m,l3467100,r,1318260l,1318260,,xm164783,164783r,988695l3302318,1153478r,-988695l164783,164783xe" fillcolor="black [3213]" strokecolor="white [3212]" strokeweight="1pt">
                <v:stroke joinstyle="miter"/>
                <v:path arrowok="t" o:connecttype="custom" o:connectlocs="0,0;3467100,0;3467100,1318260;0,1318260;0,0;164783,164783;164783,1153478;3302318,1153478;3302318,164783;164783,164783" o:connectangles="0,0,0,0,0,0,0,0,0,0"/>
              </v:shape>
            </w:pict>
          </mc:Fallback>
        </mc:AlternateContent>
      </w:r>
      <w:r w:rsidR="005C5687" w:rsidRPr="00974C97">
        <w:rPr>
          <w:rFonts w:eastAsia="Calibri" w:cstheme="minorHAnsi"/>
          <w:b/>
          <w:bCs/>
          <w:color w:val="202124"/>
          <w:u w:val="single"/>
        </w:rPr>
        <w:t>Grading:</w:t>
      </w:r>
    </w:p>
    <w:p w14:paraId="4566EBA0" w14:textId="175D1F58" w:rsidR="62F3BCB1" w:rsidRPr="00974C97" w:rsidRDefault="005C5687" w:rsidP="62F3BCB1">
      <w:pPr>
        <w:spacing w:after="0"/>
        <w:rPr>
          <w:rFonts w:eastAsia="Calibri" w:cstheme="minorHAnsi"/>
          <w:color w:val="202124"/>
          <w:sz w:val="21"/>
          <w:szCs w:val="21"/>
        </w:rPr>
      </w:pPr>
      <w:r w:rsidRPr="00974C97">
        <w:rPr>
          <w:rFonts w:eastAsia="Calibri" w:cstheme="minorHAnsi"/>
          <w:color w:val="202124"/>
          <w:sz w:val="21"/>
          <w:szCs w:val="21"/>
        </w:rPr>
        <w:t xml:space="preserve">Grades </w:t>
      </w:r>
      <w:r w:rsidR="009D752F">
        <w:rPr>
          <w:rFonts w:eastAsia="Calibri" w:cstheme="minorHAnsi"/>
          <w:color w:val="202124"/>
          <w:sz w:val="21"/>
          <w:szCs w:val="21"/>
        </w:rPr>
        <w:t>are viewable</w:t>
      </w:r>
      <w:r w:rsidRPr="00974C97">
        <w:rPr>
          <w:rFonts w:eastAsia="Calibri" w:cstheme="minorHAnsi"/>
          <w:color w:val="202124"/>
          <w:sz w:val="21"/>
          <w:szCs w:val="21"/>
        </w:rPr>
        <w:t xml:space="preserve"> in Infinite Campus with the following categories and weights:</w:t>
      </w:r>
    </w:p>
    <w:p w14:paraId="756B6D99" w14:textId="30F7327C" w:rsidR="006932D7" w:rsidRDefault="003935B0" w:rsidP="005C5687">
      <w:pPr>
        <w:pStyle w:val="ListParagraph"/>
        <w:numPr>
          <w:ilvl w:val="0"/>
          <w:numId w:val="1"/>
        </w:numPr>
        <w:spacing w:after="0"/>
        <w:rPr>
          <w:rFonts w:eastAsia="Calibri" w:cstheme="minorHAnsi"/>
          <w:color w:val="202124"/>
          <w:sz w:val="21"/>
          <w:szCs w:val="21"/>
        </w:rPr>
      </w:pPr>
      <w:r>
        <w:rPr>
          <w:rFonts w:eastAsia="Calibri" w:cstheme="minorHAnsi"/>
          <w:color w:val="202124"/>
          <w:sz w:val="21"/>
          <w:szCs w:val="21"/>
        </w:rPr>
        <w:t>Minor</w:t>
      </w:r>
      <w:r w:rsidR="006932D7">
        <w:rPr>
          <w:rFonts w:eastAsia="Calibri" w:cstheme="minorHAnsi"/>
          <w:color w:val="202124"/>
          <w:sz w:val="21"/>
          <w:szCs w:val="21"/>
        </w:rPr>
        <w:t xml:space="preserve"> – </w:t>
      </w:r>
      <w:r>
        <w:rPr>
          <w:rFonts w:eastAsia="Calibri" w:cstheme="minorHAnsi"/>
          <w:color w:val="202124"/>
          <w:sz w:val="21"/>
          <w:szCs w:val="21"/>
        </w:rPr>
        <w:t>6</w:t>
      </w:r>
      <w:r w:rsidR="006932D7">
        <w:rPr>
          <w:rFonts w:eastAsia="Calibri" w:cstheme="minorHAnsi"/>
          <w:color w:val="202124"/>
          <w:sz w:val="21"/>
          <w:szCs w:val="21"/>
        </w:rPr>
        <w:t xml:space="preserve">0% </w:t>
      </w:r>
    </w:p>
    <w:p w14:paraId="04699055" w14:textId="07904214" w:rsidR="58CED8F7" w:rsidRPr="006932D7" w:rsidRDefault="006932D7" w:rsidP="006932D7">
      <w:pPr>
        <w:spacing w:after="0"/>
        <w:ind w:left="720"/>
        <w:rPr>
          <w:rFonts w:eastAsia="Calibri" w:cstheme="minorHAnsi"/>
          <w:color w:val="202124"/>
          <w:sz w:val="21"/>
          <w:szCs w:val="21"/>
        </w:rPr>
      </w:pPr>
      <w:r w:rsidRPr="006932D7">
        <w:rPr>
          <w:rFonts w:eastAsia="Calibri" w:cstheme="minorHAnsi"/>
          <w:color w:val="202124"/>
          <w:sz w:val="21"/>
          <w:szCs w:val="21"/>
        </w:rPr>
        <w:t>Ex: Classwork, Participation, learning the content and more.</w:t>
      </w:r>
    </w:p>
    <w:p w14:paraId="20DA5C1A" w14:textId="5CB1E392" w:rsidR="58CED8F7" w:rsidRDefault="003935B0" w:rsidP="005C5687">
      <w:pPr>
        <w:pStyle w:val="ListParagraph"/>
        <w:numPr>
          <w:ilvl w:val="0"/>
          <w:numId w:val="1"/>
        </w:numPr>
        <w:spacing w:after="0"/>
        <w:rPr>
          <w:rFonts w:eastAsia="Calibri" w:cstheme="minorHAnsi"/>
          <w:color w:val="202124"/>
          <w:sz w:val="21"/>
          <w:szCs w:val="21"/>
        </w:rPr>
      </w:pPr>
      <w:r>
        <w:rPr>
          <w:rFonts w:eastAsia="Calibri" w:cstheme="minorHAnsi"/>
          <w:color w:val="202124"/>
          <w:sz w:val="21"/>
          <w:szCs w:val="21"/>
        </w:rPr>
        <w:t>Major</w:t>
      </w:r>
      <w:r w:rsidR="006932D7">
        <w:rPr>
          <w:rFonts w:eastAsia="Calibri" w:cstheme="minorHAnsi"/>
          <w:color w:val="202124"/>
          <w:sz w:val="21"/>
          <w:szCs w:val="21"/>
        </w:rPr>
        <w:t xml:space="preserve"> – </w:t>
      </w:r>
      <w:r>
        <w:rPr>
          <w:rFonts w:eastAsia="Calibri" w:cstheme="minorHAnsi"/>
          <w:color w:val="202124"/>
          <w:sz w:val="21"/>
          <w:szCs w:val="21"/>
        </w:rPr>
        <w:t>40%</w:t>
      </w:r>
    </w:p>
    <w:p w14:paraId="5268501E" w14:textId="74EE6656" w:rsidR="006932D7" w:rsidRPr="00974C97" w:rsidRDefault="006932D7" w:rsidP="006932D7">
      <w:pPr>
        <w:pStyle w:val="ListParagraph"/>
        <w:spacing w:after="0"/>
        <w:rPr>
          <w:rFonts w:eastAsia="Calibri" w:cstheme="minorHAnsi"/>
          <w:color w:val="202124"/>
          <w:sz w:val="21"/>
          <w:szCs w:val="21"/>
        </w:rPr>
      </w:pPr>
      <w:r>
        <w:rPr>
          <w:rFonts w:eastAsia="Calibri" w:cstheme="minorHAnsi"/>
          <w:color w:val="202124"/>
          <w:sz w:val="21"/>
          <w:szCs w:val="21"/>
        </w:rPr>
        <w:t>Ex: Quizzes, Tests, Projects, proving you know it.</w:t>
      </w:r>
    </w:p>
    <w:p w14:paraId="7C7E774B" w14:textId="4FE9C7FD" w:rsidR="62F3BCB1" w:rsidRPr="00974C97" w:rsidRDefault="62F3BCB1" w:rsidP="62F3BCB1">
      <w:pPr>
        <w:spacing w:after="0"/>
        <w:rPr>
          <w:rFonts w:eastAsia="Calibri" w:cstheme="minorHAnsi"/>
          <w:color w:val="202124"/>
          <w:sz w:val="21"/>
          <w:szCs w:val="21"/>
        </w:rPr>
      </w:pPr>
    </w:p>
    <w:p w14:paraId="533DC55C" w14:textId="0D3124DB" w:rsidR="005C5687" w:rsidRPr="00974C97" w:rsidRDefault="005C5687" w:rsidP="005C5687">
      <w:pPr>
        <w:spacing w:after="0"/>
        <w:rPr>
          <w:rFonts w:cstheme="minorHAnsi"/>
          <w:sz w:val="21"/>
          <w:szCs w:val="21"/>
        </w:rPr>
      </w:pPr>
      <w:bookmarkStart w:id="0" w:name="_Hlk204593024"/>
      <w:r w:rsidRPr="00974C97">
        <w:rPr>
          <w:rFonts w:cstheme="minorHAnsi"/>
          <w:sz w:val="21"/>
          <w:szCs w:val="21"/>
        </w:rPr>
        <w:t>Because students are expected to master the content, grade recovery will be ongoing throughout the school year as each module is completed. Academic dishonesty</w:t>
      </w:r>
      <w:r w:rsidR="004248DB" w:rsidRPr="00974C97">
        <w:rPr>
          <w:rFonts w:cstheme="minorHAnsi"/>
          <w:sz w:val="21"/>
          <w:szCs w:val="21"/>
        </w:rPr>
        <w:t xml:space="preserve"> (cheating)</w:t>
      </w:r>
      <w:r w:rsidRPr="00974C97">
        <w:rPr>
          <w:rFonts w:cstheme="minorHAnsi"/>
          <w:sz w:val="21"/>
          <w:szCs w:val="21"/>
        </w:rPr>
        <w:t xml:space="preserve"> will result in the student receiving NO CREDIT for that graded item </w:t>
      </w:r>
      <w:r w:rsidR="003935B0">
        <w:rPr>
          <w:rFonts w:cstheme="minorHAnsi"/>
          <w:sz w:val="21"/>
          <w:szCs w:val="21"/>
        </w:rPr>
        <w:t>and can result in disciplinary action</w:t>
      </w:r>
      <w:r w:rsidRPr="00974C97">
        <w:rPr>
          <w:rFonts w:cstheme="minorHAnsi"/>
          <w:sz w:val="21"/>
          <w:szCs w:val="21"/>
        </w:rPr>
        <w:t>.</w:t>
      </w:r>
      <w:r w:rsidR="003935B0">
        <w:rPr>
          <w:rFonts w:cstheme="minorHAnsi"/>
          <w:sz w:val="21"/>
          <w:szCs w:val="21"/>
        </w:rPr>
        <w:t xml:space="preserve"> The grade will have to </w:t>
      </w:r>
      <w:r w:rsidR="00C21DFA">
        <w:rPr>
          <w:rFonts w:cstheme="minorHAnsi"/>
          <w:sz w:val="21"/>
          <w:szCs w:val="21"/>
        </w:rPr>
        <w:t xml:space="preserve">be </w:t>
      </w:r>
      <w:r w:rsidR="003935B0">
        <w:rPr>
          <w:rFonts w:cstheme="minorHAnsi"/>
          <w:sz w:val="21"/>
          <w:szCs w:val="21"/>
        </w:rPr>
        <w:t>recovered during afterschool tutoring hours with an alternate assignment</w:t>
      </w:r>
      <w:r w:rsidRPr="00974C97">
        <w:rPr>
          <w:rFonts w:cstheme="minorHAnsi"/>
          <w:sz w:val="21"/>
          <w:szCs w:val="21"/>
        </w:rPr>
        <w:t xml:space="preserve"> ​</w:t>
      </w:r>
    </w:p>
    <w:bookmarkEnd w:id="0"/>
    <w:p w14:paraId="4CCE7594" w14:textId="336B6899" w:rsidR="005C5687" w:rsidRPr="00974C97" w:rsidRDefault="005C5687" w:rsidP="005C5687">
      <w:pPr>
        <w:spacing w:after="0"/>
        <w:rPr>
          <w:rFonts w:cstheme="minorHAnsi"/>
          <w:b/>
          <w:bCs/>
        </w:rPr>
      </w:pPr>
    </w:p>
    <w:p w14:paraId="3A9895B7" w14:textId="54D262D2" w:rsidR="005C5687" w:rsidRPr="00974C97" w:rsidRDefault="004248DB" w:rsidP="005C5687">
      <w:pPr>
        <w:spacing w:after="0"/>
        <w:rPr>
          <w:rFonts w:cstheme="minorHAnsi"/>
          <w:sz w:val="21"/>
          <w:szCs w:val="21"/>
        </w:rPr>
      </w:pPr>
      <w:r w:rsidRPr="00974C97">
        <w:rPr>
          <w:rFonts w:cstheme="minorHAnsi"/>
          <w:b/>
          <w:bCs/>
          <w:sz w:val="21"/>
          <w:szCs w:val="21"/>
        </w:rPr>
        <w:t>Make-up work:</w:t>
      </w:r>
      <w:r w:rsidRPr="00974C97">
        <w:rPr>
          <w:rFonts w:cstheme="minorHAnsi"/>
          <w:sz w:val="21"/>
          <w:szCs w:val="21"/>
        </w:rPr>
        <w:t xml:space="preserve"> Classwork will be found in Canvas. All students will have access to the assignments as soon as they are posted. Therefore, all students returning from absences will be expected to turn in </w:t>
      </w:r>
      <w:r w:rsidR="00577750">
        <w:rPr>
          <w:rFonts w:cstheme="minorHAnsi"/>
          <w:sz w:val="21"/>
          <w:szCs w:val="21"/>
        </w:rPr>
        <w:t xml:space="preserve">the </w:t>
      </w:r>
      <w:r w:rsidRPr="00974C97">
        <w:rPr>
          <w:rFonts w:cstheme="minorHAnsi"/>
          <w:sz w:val="21"/>
          <w:szCs w:val="21"/>
        </w:rPr>
        <w:t>missed work within 5 days of returning</w:t>
      </w:r>
      <w:r w:rsidR="0066769E">
        <w:rPr>
          <w:rFonts w:cstheme="minorHAnsi"/>
          <w:sz w:val="21"/>
          <w:szCs w:val="21"/>
        </w:rPr>
        <w:t>.</w:t>
      </w:r>
    </w:p>
    <w:p w14:paraId="2DAAA7C5" w14:textId="13AE8053" w:rsidR="005C5687" w:rsidRPr="00974C97" w:rsidRDefault="005C5687" w:rsidP="005C5687">
      <w:pPr>
        <w:spacing w:after="0"/>
        <w:rPr>
          <w:rFonts w:cstheme="minorHAnsi"/>
          <w:b/>
          <w:bCs/>
          <w:sz w:val="21"/>
          <w:szCs w:val="21"/>
        </w:rPr>
      </w:pPr>
    </w:p>
    <w:p w14:paraId="557C325A" w14:textId="394D0271" w:rsidR="00681754" w:rsidRDefault="004248DB" w:rsidP="008D2647">
      <w:pPr>
        <w:spacing w:after="0"/>
        <w:rPr>
          <w:rFonts w:cstheme="minorHAnsi"/>
          <w:sz w:val="21"/>
          <w:szCs w:val="21"/>
        </w:rPr>
      </w:pPr>
      <w:r w:rsidRPr="00974C97">
        <w:rPr>
          <w:rFonts w:cstheme="minorHAnsi"/>
          <w:b/>
          <w:bCs/>
          <w:sz w:val="21"/>
          <w:szCs w:val="21"/>
        </w:rPr>
        <w:t xml:space="preserve">Tutoring: </w:t>
      </w:r>
      <w:bookmarkStart w:id="1" w:name="_Hlk204593060"/>
      <w:r w:rsidRPr="00974C97">
        <w:rPr>
          <w:rFonts w:cstheme="minorHAnsi"/>
          <w:sz w:val="21"/>
          <w:szCs w:val="21"/>
        </w:rPr>
        <w:t>Wednesdays after school until 3:</w:t>
      </w:r>
      <w:r w:rsidR="00C21DFA">
        <w:rPr>
          <w:rFonts w:cstheme="minorHAnsi"/>
          <w:sz w:val="21"/>
          <w:szCs w:val="21"/>
        </w:rPr>
        <w:t>00</w:t>
      </w:r>
      <w:r w:rsidRPr="00974C97">
        <w:rPr>
          <w:rFonts w:cstheme="minorHAnsi"/>
          <w:sz w:val="21"/>
          <w:szCs w:val="21"/>
        </w:rPr>
        <w:t>PM or by appointment</w:t>
      </w:r>
      <w:bookmarkEnd w:id="1"/>
    </w:p>
    <w:p w14:paraId="792E94B3" w14:textId="77777777" w:rsidR="00681754" w:rsidRPr="00974C97" w:rsidRDefault="00681754" w:rsidP="008D2647">
      <w:pPr>
        <w:spacing w:after="0"/>
        <w:rPr>
          <w:rFonts w:cstheme="minorHAnsi"/>
          <w:sz w:val="21"/>
          <w:szCs w:val="21"/>
        </w:rPr>
      </w:pPr>
    </w:p>
    <w:p w14:paraId="4E199CB5" w14:textId="2CB90F56" w:rsidR="008D2647" w:rsidRPr="00577750" w:rsidRDefault="003935B0" w:rsidP="008D2647">
      <w:pPr>
        <w:spacing w:after="0"/>
        <w:rPr>
          <w:rFonts w:cstheme="minorHAnsi"/>
          <w:sz w:val="21"/>
          <w:szCs w:val="21"/>
          <w:u w:val="single"/>
        </w:rPr>
      </w:pPr>
      <w:bookmarkStart w:id="2" w:name="_Hlk204593540"/>
      <w:r>
        <w:rPr>
          <w:rFonts w:cstheme="minorHAnsi"/>
          <w:b/>
          <w:bCs/>
          <w:sz w:val="21"/>
          <w:szCs w:val="21"/>
        </w:rPr>
        <w:t>Communication</w:t>
      </w:r>
      <w:r w:rsidR="004248DB" w:rsidRPr="00974C97">
        <w:rPr>
          <w:rFonts w:cstheme="minorHAnsi"/>
          <w:b/>
          <w:bCs/>
          <w:sz w:val="21"/>
          <w:szCs w:val="21"/>
        </w:rPr>
        <w:t xml:space="preserve">: </w:t>
      </w:r>
      <w:r w:rsidRPr="00577750">
        <w:rPr>
          <w:rFonts w:cstheme="minorHAnsi"/>
          <w:sz w:val="21"/>
          <w:szCs w:val="21"/>
        </w:rPr>
        <w:t xml:space="preserve">Email is the primary and preferred method of communication. </w:t>
      </w:r>
      <w:r w:rsidRPr="00577750">
        <w:rPr>
          <w:rFonts w:cstheme="minorHAnsi"/>
          <w:sz w:val="21"/>
          <w:szCs w:val="21"/>
          <w:u w:val="single"/>
        </w:rPr>
        <w:t>Any emergency communication must go through the Main Office - 706-772-8140</w:t>
      </w:r>
    </w:p>
    <w:bookmarkEnd w:id="2"/>
    <w:p w14:paraId="2DD5CF76" w14:textId="7E84BC3A" w:rsidR="009D752F" w:rsidRDefault="009D752F" w:rsidP="008D2647">
      <w:pPr>
        <w:spacing w:after="0"/>
        <w:rPr>
          <w:rFonts w:cstheme="minorHAnsi"/>
        </w:rPr>
      </w:pPr>
    </w:p>
    <w:p w14:paraId="54DBF16E" w14:textId="77777777" w:rsidR="008D2647" w:rsidRPr="00974C97" w:rsidRDefault="008D2647" w:rsidP="008D2647">
      <w:pPr>
        <w:spacing w:after="0"/>
        <w:rPr>
          <w:rFonts w:cstheme="minorHAnsi"/>
        </w:rPr>
      </w:pPr>
    </w:p>
    <w:p w14:paraId="293B0C4F" w14:textId="0FCE01E7" w:rsidR="00974C97" w:rsidRDefault="00974C97" w:rsidP="006932D7">
      <w:pPr>
        <w:spacing w:after="0"/>
        <w:rPr>
          <w:rFonts w:cstheme="minorHAnsi"/>
          <w:b/>
          <w:bCs/>
          <w:sz w:val="48"/>
          <w:szCs w:val="48"/>
        </w:rPr>
      </w:pPr>
    </w:p>
    <w:p w14:paraId="0D46592E" w14:textId="492D3435" w:rsidR="008D2647" w:rsidRPr="009D752F" w:rsidRDefault="009D752F" w:rsidP="009D752F">
      <w:pPr>
        <w:spacing w:after="0"/>
        <w:rPr>
          <w:rFonts w:cstheme="minorHAnsi"/>
          <w:b/>
          <w:bCs/>
          <w:sz w:val="44"/>
          <w:szCs w:val="44"/>
        </w:rPr>
      </w:pPr>
      <w:r w:rsidRPr="009D752F">
        <w:rPr>
          <w:rFonts w:cstheme="minorHAnsi"/>
          <w:b/>
          <w:bCs/>
          <w:sz w:val="44"/>
          <w:szCs w:val="44"/>
        </w:rPr>
        <w:t>Environmental Science</w:t>
      </w:r>
    </w:p>
    <w:p w14:paraId="5ED7E23F" w14:textId="24BE02C0" w:rsidR="008D2647" w:rsidRPr="00974C97" w:rsidRDefault="008D2647" w:rsidP="00536C74">
      <w:pPr>
        <w:spacing w:after="0"/>
        <w:jc w:val="center"/>
        <w:rPr>
          <w:rFonts w:cstheme="minorHAnsi"/>
        </w:rPr>
      </w:pPr>
      <w:r w:rsidRPr="00974C97">
        <w:rPr>
          <w:rFonts w:cstheme="minorHAnsi"/>
        </w:rPr>
        <w:t>Mr.</w:t>
      </w:r>
      <w:r w:rsidR="005C5687" w:rsidRPr="00974C97">
        <w:rPr>
          <w:rFonts w:cstheme="minorHAnsi"/>
        </w:rPr>
        <w:t xml:space="preserve"> Wm</w:t>
      </w:r>
      <w:r w:rsidRPr="00974C97">
        <w:rPr>
          <w:rFonts w:cstheme="minorHAnsi"/>
        </w:rPr>
        <w:t xml:space="preserve"> Saunders-Cummings</w:t>
      </w:r>
    </w:p>
    <w:p w14:paraId="3A21D386" w14:textId="0C9A0562" w:rsidR="008D2647" w:rsidRPr="00974C97" w:rsidRDefault="008D2647" w:rsidP="00536C74">
      <w:pPr>
        <w:spacing w:after="0"/>
        <w:jc w:val="center"/>
        <w:rPr>
          <w:rFonts w:eastAsia="Calibri" w:cstheme="minorHAnsi"/>
        </w:rPr>
      </w:pPr>
      <w:r w:rsidRPr="00974C97">
        <w:rPr>
          <w:rFonts w:cstheme="minorHAnsi"/>
        </w:rPr>
        <w:t xml:space="preserve">Email: </w:t>
      </w:r>
      <w:r w:rsidRPr="008013B8">
        <w:rPr>
          <w:rFonts w:cstheme="minorHAnsi"/>
        </w:rPr>
        <w:t>SaundWi@BOE.richmond.k12.ga.us</w:t>
      </w:r>
      <w:r w:rsidRPr="00974C97">
        <w:rPr>
          <w:rFonts w:cstheme="minorHAnsi"/>
        </w:rPr>
        <w:br/>
      </w:r>
      <w:r w:rsidR="005C5687" w:rsidRPr="00974C97">
        <w:rPr>
          <w:rFonts w:cstheme="minorHAnsi"/>
        </w:rPr>
        <w:t xml:space="preserve">Cell </w:t>
      </w:r>
      <w:r w:rsidRPr="00974C97">
        <w:rPr>
          <w:rFonts w:cstheme="minorHAnsi"/>
        </w:rPr>
        <w:t xml:space="preserve">Phone: </w:t>
      </w:r>
      <w:dir w:val="ltr">
        <w:r w:rsidRPr="00974C97">
          <w:rPr>
            <w:rFonts w:eastAsia="Calibri" w:cstheme="minorHAnsi"/>
            <w:color w:val="202124"/>
          </w:rPr>
          <w:t>(706) 751-7595</w:t>
        </w:r>
        <w:r w:rsidR="00CE0B94" w:rsidRPr="00974C97">
          <w:rPr>
            <w:rFonts w:eastAsia="Calibri" w:cstheme="minorHAnsi"/>
            <w:color w:val="202124"/>
          </w:rPr>
          <w:t xml:space="preserve"> (text preferred)</w:t>
        </w:r>
        <w:r w:rsidR="00F67558">
          <w:t>‬</w:t>
        </w:r>
        <w:r>
          <w:t>‬</w:t>
        </w:r>
        <w:r w:rsidR="00000000">
          <w:t>‬</w:t>
        </w:r>
      </w:dir>
    </w:p>
    <w:p w14:paraId="3EBC9FEF" w14:textId="450B7E06" w:rsidR="008D2647" w:rsidRPr="00974C97" w:rsidRDefault="008D2647" w:rsidP="00536C74">
      <w:pPr>
        <w:spacing w:after="0"/>
        <w:jc w:val="both"/>
        <w:rPr>
          <w:rFonts w:eastAsia="Calibri" w:cstheme="minorHAnsi"/>
          <w:color w:val="202124"/>
        </w:rPr>
      </w:pPr>
    </w:p>
    <w:p w14:paraId="4FAA88BE" w14:textId="78F7B5B8" w:rsidR="006932D7" w:rsidRDefault="006932D7" w:rsidP="004248DB">
      <w:pPr>
        <w:spacing w:after="0"/>
        <w:jc w:val="center"/>
        <w:rPr>
          <w:rFonts w:eastAsia="Calibri" w:cstheme="minorHAnsi"/>
          <w:b/>
          <w:bCs/>
          <w:color w:val="202124"/>
          <w:u w:val="single"/>
        </w:rPr>
      </w:pPr>
    </w:p>
    <w:p w14:paraId="27BA9B62" w14:textId="6E97847A" w:rsidR="008D2647" w:rsidRPr="009D752F" w:rsidRDefault="005C5687" w:rsidP="004248DB">
      <w:pPr>
        <w:spacing w:after="0"/>
        <w:jc w:val="center"/>
        <w:rPr>
          <w:rFonts w:eastAsia="Calibri" w:cstheme="minorHAnsi"/>
          <w:b/>
          <w:bCs/>
          <w:color w:val="202124"/>
          <w:u w:val="single"/>
        </w:rPr>
      </w:pPr>
      <w:r w:rsidRPr="009D752F">
        <w:rPr>
          <w:rFonts w:eastAsia="Calibri" w:cstheme="minorHAnsi"/>
          <w:b/>
          <w:bCs/>
          <w:color w:val="202124"/>
          <w:u w:val="single"/>
        </w:rPr>
        <w:t>Course Description:</w:t>
      </w:r>
    </w:p>
    <w:p w14:paraId="6B0C54C9" w14:textId="4844F027" w:rsidR="009D752F" w:rsidRPr="009D752F" w:rsidRDefault="009D752F" w:rsidP="009D752F">
      <w:pPr>
        <w:ind w:right="180"/>
        <w:rPr>
          <w:rFonts w:eastAsia="Happy Monkey" w:cstheme="minorHAnsi"/>
        </w:rPr>
      </w:pPr>
      <w:r w:rsidRPr="009D752F">
        <w:rPr>
          <w:rFonts w:eastAsia="Happy Monkey" w:cstheme="minorHAnsi"/>
        </w:rPr>
        <w:t>During this course, students will focus on human population growth, natural resources, and ecosystem dynamics.  The aim of this course is to increase students’ knowledge of the environmental challenges of today, while continuing to cultivate scientific critical thinking skills. I believe your experience in environmental science will be one to remember— the labs are engaging, and the content is a great seg</w:t>
      </w:r>
      <w:r w:rsidR="00057AA5">
        <w:rPr>
          <w:rFonts w:eastAsia="Happy Monkey" w:cstheme="minorHAnsi"/>
        </w:rPr>
        <w:t>ue</w:t>
      </w:r>
      <w:r w:rsidRPr="009D752F">
        <w:rPr>
          <w:rFonts w:eastAsia="Happy Monkey" w:cstheme="minorHAnsi"/>
        </w:rPr>
        <w:t xml:space="preserve"> into upper level scientific thinking. Plan to actively participate in class, complete all assignments thoughtfully and on time, and to study regularly outside of class.</w:t>
      </w:r>
    </w:p>
    <w:p w14:paraId="74D27015" w14:textId="5CE21CBF" w:rsidR="00484165" w:rsidRPr="00974C97" w:rsidRDefault="00484165" w:rsidP="00484165">
      <w:pPr>
        <w:spacing w:after="0"/>
        <w:rPr>
          <w:rFonts w:eastAsia="Calibri" w:cstheme="minorHAnsi"/>
          <w:color w:val="202124"/>
        </w:rPr>
      </w:pPr>
    </w:p>
    <w:p w14:paraId="28F4E8F0" w14:textId="2A67702A" w:rsidR="004248DB" w:rsidRPr="00974C97" w:rsidRDefault="00484165" w:rsidP="00484165">
      <w:pPr>
        <w:spacing w:after="0"/>
        <w:rPr>
          <w:rFonts w:eastAsia="Calibri" w:cstheme="minorHAnsi"/>
          <w:color w:val="202124"/>
        </w:rPr>
      </w:pPr>
      <w:r w:rsidRPr="00974C97">
        <w:rPr>
          <w:rFonts w:eastAsia="Calibri" w:cstheme="minorHAnsi"/>
          <w:color w:val="202124"/>
        </w:rPr>
        <w:t xml:space="preserve">Students learn through various means; therefore, assignments will include opportunities to write about, visualize, and experience the concepts being studied. Assignments will be carried across curriculum lines as math skills are utilized to manipulate collected data and writing skills are employed in reporting scientific findings to prepare the learner for the global community by improving higher order thinking and </w:t>
      </w:r>
      <w:r w:rsidR="0066769E" w:rsidRPr="00974C97">
        <w:rPr>
          <w:rFonts w:eastAsia="Calibri" w:cstheme="minorHAnsi"/>
          <w:color w:val="202124"/>
        </w:rPr>
        <w:t>decision-making</w:t>
      </w:r>
      <w:r w:rsidRPr="00974C97">
        <w:rPr>
          <w:rFonts w:eastAsia="Calibri" w:cstheme="minorHAnsi"/>
          <w:color w:val="202124"/>
        </w:rPr>
        <w:t xml:space="preserve"> abilities. The ultimate goal is to make science enjoyable while constructing a solid foundation upon which to build scientific knowledge.</w:t>
      </w:r>
    </w:p>
    <w:p w14:paraId="1434612B" w14:textId="3D5E9C1C" w:rsidR="00484165" w:rsidRPr="002F5327" w:rsidRDefault="00484165" w:rsidP="002F5327">
      <w:pPr>
        <w:spacing w:after="0"/>
        <w:jc w:val="center"/>
        <w:rPr>
          <w:rFonts w:eastAsia="Calibri" w:cstheme="minorHAnsi"/>
          <w:color w:val="202124"/>
        </w:rPr>
      </w:pPr>
      <w:r w:rsidRPr="00974C97">
        <w:rPr>
          <w:rFonts w:eastAsia="Calibri" w:cstheme="minorHAnsi"/>
          <w:b/>
          <w:bCs/>
          <w:color w:val="202124"/>
          <w:u w:val="single"/>
        </w:rPr>
        <w:t>Class Expectations:</w:t>
      </w:r>
    </w:p>
    <w:p w14:paraId="552FBAA4" w14:textId="0796E250" w:rsidR="00CA1387" w:rsidRPr="00974C97" w:rsidRDefault="00CA1387" w:rsidP="00484165">
      <w:pPr>
        <w:spacing w:after="0"/>
        <w:rPr>
          <w:rFonts w:eastAsia="Calibri" w:cstheme="minorHAnsi"/>
          <w:color w:val="202124"/>
          <w:sz w:val="21"/>
          <w:szCs w:val="21"/>
        </w:rPr>
      </w:pPr>
      <w:r w:rsidRPr="00974C97">
        <w:rPr>
          <w:rFonts w:eastAsia="Calibri" w:cstheme="minorHAnsi"/>
          <w:b/>
          <w:bCs/>
          <w:color w:val="202124"/>
          <w:sz w:val="21"/>
          <w:szCs w:val="21"/>
        </w:rPr>
        <w:t xml:space="preserve">Be on-time and prepared to participate. </w:t>
      </w:r>
      <w:r w:rsidRPr="00974C97">
        <w:rPr>
          <w:rFonts w:eastAsia="Calibri" w:cstheme="minorHAnsi"/>
          <w:color w:val="202124"/>
          <w:sz w:val="21"/>
          <w:szCs w:val="21"/>
        </w:rPr>
        <w:t>This means students will be in their seats ready to engage in the assignment when the bell rings</w:t>
      </w:r>
      <w:r w:rsidR="00974C97" w:rsidRPr="00974C97">
        <w:rPr>
          <w:rFonts w:eastAsia="Calibri" w:cstheme="minorHAnsi"/>
          <w:color w:val="202124"/>
          <w:sz w:val="21"/>
          <w:szCs w:val="21"/>
        </w:rPr>
        <w:t>.</w:t>
      </w:r>
    </w:p>
    <w:p w14:paraId="316DE306" w14:textId="6BE17378" w:rsidR="00484165" w:rsidRPr="00974C97" w:rsidRDefault="00484165" w:rsidP="00484165">
      <w:pPr>
        <w:spacing w:after="0"/>
        <w:rPr>
          <w:rFonts w:eastAsia="Calibri" w:cstheme="minorHAnsi"/>
          <w:color w:val="202124"/>
          <w:sz w:val="21"/>
          <w:szCs w:val="21"/>
        </w:rPr>
      </w:pPr>
      <w:r w:rsidRPr="00974C97">
        <w:rPr>
          <w:rFonts w:eastAsia="Calibri" w:cstheme="minorHAnsi"/>
          <w:b/>
          <w:bCs/>
          <w:color w:val="202124"/>
          <w:sz w:val="21"/>
          <w:szCs w:val="21"/>
        </w:rPr>
        <w:t xml:space="preserve">Be respectful to all members of the classroom. </w:t>
      </w:r>
      <w:r w:rsidRPr="00974C97">
        <w:rPr>
          <w:rFonts w:eastAsia="Calibri" w:cstheme="minorHAnsi"/>
          <w:color w:val="202124"/>
          <w:sz w:val="21"/>
          <w:szCs w:val="21"/>
        </w:rPr>
        <w:t>Common courtesy is expected from all people in the classroom.</w:t>
      </w:r>
    </w:p>
    <w:p w14:paraId="362AD8CA" w14:textId="3414B615" w:rsidR="00484165" w:rsidRDefault="00484165" w:rsidP="00484165">
      <w:pPr>
        <w:spacing w:after="0"/>
        <w:rPr>
          <w:rFonts w:eastAsia="Calibri" w:cstheme="minorHAnsi"/>
          <w:color w:val="202124"/>
          <w:sz w:val="21"/>
          <w:szCs w:val="21"/>
        </w:rPr>
      </w:pPr>
      <w:r w:rsidRPr="00974C97">
        <w:rPr>
          <w:rFonts w:eastAsia="Calibri" w:cstheme="minorHAnsi"/>
          <w:b/>
          <w:bCs/>
          <w:color w:val="202124"/>
          <w:sz w:val="21"/>
          <w:szCs w:val="21"/>
        </w:rPr>
        <w:t>All laboratory safety procedures and rules must be followed</w:t>
      </w:r>
      <w:r w:rsidRPr="00974C97">
        <w:rPr>
          <w:rFonts w:eastAsia="Calibri" w:cstheme="minorHAnsi"/>
          <w:color w:val="202124"/>
          <w:sz w:val="21"/>
          <w:szCs w:val="21"/>
        </w:rPr>
        <w:t>. This is not negotiable; failure to follow safety rules is considered a serious offense and will result in immediate removal from the activity and loss of the grade (NO CREDIT).</w:t>
      </w:r>
    </w:p>
    <w:p w14:paraId="2DF17FDC" w14:textId="0568DCF1" w:rsidR="00484165" w:rsidRDefault="00484165" w:rsidP="00484165">
      <w:pPr>
        <w:spacing w:after="0"/>
        <w:rPr>
          <w:rFonts w:eastAsia="Calibri" w:cstheme="minorHAnsi"/>
          <w:b/>
          <w:bCs/>
          <w:color w:val="202124"/>
          <w:sz w:val="21"/>
          <w:szCs w:val="21"/>
        </w:rPr>
      </w:pPr>
      <w:r w:rsidRPr="00974C97">
        <w:rPr>
          <w:rFonts w:eastAsia="Calibri" w:cstheme="minorHAnsi"/>
          <w:b/>
          <w:bCs/>
          <w:color w:val="202124"/>
          <w:sz w:val="21"/>
          <w:szCs w:val="21"/>
        </w:rPr>
        <w:t>All county and school policies will be enforced.</w:t>
      </w:r>
    </w:p>
    <w:p w14:paraId="28F7729E" w14:textId="37F4F0F0" w:rsidR="00681754" w:rsidRDefault="00681754" w:rsidP="00484165">
      <w:pPr>
        <w:spacing w:after="0"/>
        <w:rPr>
          <w:b/>
          <w:color w:val="1F2023"/>
          <w:spacing w:val="-2"/>
          <w:sz w:val="20"/>
        </w:rPr>
      </w:pPr>
      <w:bookmarkStart w:id="3" w:name="_Hlk204592878"/>
      <w:r>
        <w:rPr>
          <w:b/>
          <w:color w:val="1F2023"/>
          <w:sz w:val="20"/>
        </w:rPr>
        <w:t xml:space="preserve">Cells phones, tablets and headphones are not allowed without direct </w:t>
      </w:r>
      <w:r>
        <w:rPr>
          <w:b/>
          <w:color w:val="1F2023"/>
          <w:spacing w:val="-2"/>
          <w:sz w:val="20"/>
        </w:rPr>
        <w:t>permission.</w:t>
      </w:r>
    </w:p>
    <w:p w14:paraId="04588717" w14:textId="06BD3081" w:rsidR="00681754" w:rsidRPr="00681754" w:rsidRDefault="00681754" w:rsidP="00484165">
      <w:pPr>
        <w:spacing w:after="0"/>
        <w:rPr>
          <w:rFonts w:eastAsia="Calibri" w:cstheme="minorHAnsi"/>
          <w:b/>
          <w:bCs/>
          <w:color w:val="202124"/>
          <w:sz w:val="21"/>
          <w:szCs w:val="21"/>
        </w:rPr>
      </w:pPr>
      <w:r w:rsidRPr="00681754">
        <w:rPr>
          <w:b/>
          <w:color w:val="1F2023"/>
          <w:spacing w:val="-2"/>
          <w:sz w:val="20"/>
        </w:rPr>
        <w:t>No personal hygiene products may b</w:t>
      </w:r>
      <w:r>
        <w:rPr>
          <w:b/>
          <w:color w:val="1F2023"/>
          <w:spacing w:val="-2"/>
          <w:sz w:val="20"/>
        </w:rPr>
        <w:t xml:space="preserve">e used </w:t>
      </w:r>
      <w:r w:rsidRPr="00681754">
        <w:rPr>
          <w:b/>
          <w:i/>
          <w:iCs/>
          <w:color w:val="1F2023"/>
          <w:spacing w:val="-2"/>
          <w:sz w:val="20"/>
          <w:u w:val="single"/>
        </w:rPr>
        <w:t>in the room</w:t>
      </w:r>
      <w:r>
        <w:rPr>
          <w:b/>
          <w:color w:val="1F2023"/>
          <w:spacing w:val="-2"/>
          <w:sz w:val="20"/>
        </w:rPr>
        <w:t>.</w:t>
      </w:r>
    </w:p>
    <w:bookmarkEnd w:id="3"/>
    <w:p w14:paraId="22F0C1F9" w14:textId="2290E798" w:rsidR="00484165" w:rsidRPr="00681754" w:rsidRDefault="00484165" w:rsidP="00484165">
      <w:pPr>
        <w:spacing w:after="0"/>
        <w:rPr>
          <w:rFonts w:eastAsia="Calibri" w:cstheme="minorHAnsi"/>
          <w:b/>
          <w:bCs/>
          <w:color w:val="202124"/>
          <w:sz w:val="21"/>
          <w:szCs w:val="21"/>
        </w:rPr>
      </w:pPr>
    </w:p>
    <w:p w14:paraId="19C76F28" w14:textId="1B7B5B20" w:rsidR="00484165" w:rsidRPr="00974C97" w:rsidRDefault="00484165" w:rsidP="00484165">
      <w:pPr>
        <w:spacing w:after="0"/>
        <w:rPr>
          <w:rFonts w:eastAsia="Calibri" w:cstheme="minorHAnsi"/>
          <w:b/>
          <w:bCs/>
          <w:color w:val="202124"/>
          <w:sz w:val="21"/>
          <w:szCs w:val="21"/>
        </w:rPr>
      </w:pPr>
      <w:r w:rsidRPr="00974C97">
        <w:rPr>
          <w:rFonts w:eastAsia="Calibri" w:cstheme="minorHAnsi"/>
          <w:b/>
          <w:bCs/>
          <w:color w:val="202124"/>
          <w:sz w:val="21"/>
          <w:szCs w:val="21"/>
        </w:rPr>
        <w:t>In the event of disruptive behavior:</w:t>
      </w:r>
    </w:p>
    <w:p w14:paraId="2A01C2AC" w14:textId="2F17001F" w:rsidR="00484165" w:rsidRPr="00974C97" w:rsidRDefault="00484165" w:rsidP="00484165">
      <w:pPr>
        <w:spacing w:after="0"/>
        <w:rPr>
          <w:rFonts w:eastAsia="Calibri" w:cstheme="minorHAnsi"/>
          <w:color w:val="202124"/>
          <w:sz w:val="21"/>
          <w:szCs w:val="21"/>
        </w:rPr>
      </w:pPr>
      <w:r w:rsidRPr="00974C97">
        <w:rPr>
          <w:rFonts w:eastAsia="Calibri" w:cstheme="minorHAnsi"/>
          <w:color w:val="202124"/>
          <w:sz w:val="21"/>
          <w:szCs w:val="21"/>
        </w:rPr>
        <w:t xml:space="preserve">The following steps will be </w:t>
      </w:r>
      <w:r w:rsidR="00CA1387" w:rsidRPr="00974C97">
        <w:rPr>
          <w:rFonts w:eastAsia="Calibri" w:cstheme="minorHAnsi"/>
          <w:color w:val="202124"/>
          <w:sz w:val="21"/>
          <w:szCs w:val="21"/>
        </w:rPr>
        <w:t>taken:</w:t>
      </w:r>
    </w:p>
    <w:p w14:paraId="2DEAA343" w14:textId="0E1CEB75" w:rsidR="00CA1387" w:rsidRPr="00974C97" w:rsidRDefault="00CA1387" w:rsidP="00CA1387">
      <w:pPr>
        <w:pStyle w:val="ListParagraph"/>
        <w:numPr>
          <w:ilvl w:val="0"/>
          <w:numId w:val="2"/>
        </w:numPr>
        <w:spacing w:after="0"/>
        <w:rPr>
          <w:rFonts w:eastAsia="Calibri" w:cstheme="minorHAnsi"/>
          <w:color w:val="202124"/>
          <w:sz w:val="21"/>
          <w:szCs w:val="21"/>
        </w:rPr>
      </w:pPr>
      <w:r w:rsidRPr="00974C97">
        <w:rPr>
          <w:rFonts w:eastAsia="Calibri" w:cstheme="minorHAnsi"/>
          <w:color w:val="202124"/>
          <w:sz w:val="21"/>
          <w:szCs w:val="21"/>
        </w:rPr>
        <w:t>1</w:t>
      </w:r>
      <w:r w:rsidRPr="00974C97">
        <w:rPr>
          <w:rFonts w:eastAsia="Calibri" w:cstheme="minorHAnsi"/>
          <w:color w:val="202124"/>
          <w:sz w:val="21"/>
          <w:szCs w:val="21"/>
          <w:vertAlign w:val="superscript"/>
        </w:rPr>
        <w:t>st</w:t>
      </w:r>
      <w:r w:rsidRPr="00974C97">
        <w:rPr>
          <w:rFonts w:eastAsia="Calibri" w:cstheme="minorHAnsi"/>
          <w:color w:val="202124"/>
          <w:sz w:val="21"/>
          <w:szCs w:val="21"/>
        </w:rPr>
        <w:t xml:space="preserve"> Offense: Verbal Warning</w:t>
      </w:r>
    </w:p>
    <w:p w14:paraId="388CD796" w14:textId="07D8B5C9" w:rsidR="00CA1387" w:rsidRPr="00974C97" w:rsidRDefault="00CA1387" w:rsidP="00CA1387">
      <w:pPr>
        <w:pStyle w:val="ListParagraph"/>
        <w:numPr>
          <w:ilvl w:val="0"/>
          <w:numId w:val="2"/>
        </w:numPr>
        <w:spacing w:after="0"/>
        <w:rPr>
          <w:rFonts w:eastAsia="Calibri" w:cstheme="minorHAnsi"/>
          <w:color w:val="202124"/>
          <w:sz w:val="21"/>
          <w:szCs w:val="21"/>
        </w:rPr>
      </w:pPr>
      <w:r w:rsidRPr="00974C97">
        <w:rPr>
          <w:rFonts w:eastAsia="Calibri" w:cstheme="minorHAnsi"/>
          <w:color w:val="202124"/>
          <w:sz w:val="21"/>
          <w:szCs w:val="21"/>
        </w:rPr>
        <w:t>2</w:t>
      </w:r>
      <w:r w:rsidRPr="00974C97">
        <w:rPr>
          <w:rFonts w:eastAsia="Calibri" w:cstheme="minorHAnsi"/>
          <w:color w:val="202124"/>
          <w:sz w:val="21"/>
          <w:szCs w:val="21"/>
          <w:vertAlign w:val="superscript"/>
        </w:rPr>
        <w:t>nd</w:t>
      </w:r>
      <w:r w:rsidRPr="00974C97">
        <w:rPr>
          <w:rFonts w:eastAsia="Calibri" w:cstheme="minorHAnsi"/>
          <w:color w:val="202124"/>
          <w:sz w:val="21"/>
          <w:szCs w:val="21"/>
        </w:rPr>
        <w:t xml:space="preserve"> Offense: Individual counseling</w:t>
      </w:r>
    </w:p>
    <w:p w14:paraId="3D0A7C2F" w14:textId="659387F5" w:rsidR="00CA1387" w:rsidRPr="00974C97" w:rsidRDefault="00CA1387" w:rsidP="00CA1387">
      <w:pPr>
        <w:pStyle w:val="ListParagraph"/>
        <w:numPr>
          <w:ilvl w:val="0"/>
          <w:numId w:val="2"/>
        </w:numPr>
        <w:spacing w:after="0"/>
        <w:rPr>
          <w:rFonts w:eastAsia="Calibri" w:cstheme="minorHAnsi"/>
          <w:color w:val="202124"/>
          <w:sz w:val="21"/>
          <w:szCs w:val="21"/>
        </w:rPr>
      </w:pPr>
      <w:r w:rsidRPr="00974C97">
        <w:rPr>
          <w:rFonts w:eastAsia="Calibri" w:cstheme="minorHAnsi"/>
          <w:color w:val="202124"/>
          <w:sz w:val="21"/>
          <w:szCs w:val="21"/>
        </w:rPr>
        <w:t>3</w:t>
      </w:r>
      <w:r w:rsidRPr="00974C97">
        <w:rPr>
          <w:rFonts w:eastAsia="Calibri" w:cstheme="minorHAnsi"/>
          <w:color w:val="202124"/>
          <w:sz w:val="21"/>
          <w:szCs w:val="21"/>
          <w:vertAlign w:val="superscript"/>
        </w:rPr>
        <w:t>rd</w:t>
      </w:r>
      <w:r w:rsidRPr="00974C97">
        <w:rPr>
          <w:rFonts w:eastAsia="Calibri" w:cstheme="minorHAnsi"/>
          <w:color w:val="202124"/>
          <w:sz w:val="21"/>
          <w:szCs w:val="21"/>
        </w:rPr>
        <w:t xml:space="preserve"> Offense: Call to Parent(s)/Guardian(s)</w:t>
      </w:r>
    </w:p>
    <w:p w14:paraId="06CFA45B" w14:textId="77777777" w:rsidR="00CA1387" w:rsidRPr="00974C97" w:rsidRDefault="00CA1387" w:rsidP="00CA1387">
      <w:pPr>
        <w:pStyle w:val="ListParagraph"/>
        <w:numPr>
          <w:ilvl w:val="0"/>
          <w:numId w:val="2"/>
        </w:numPr>
        <w:spacing w:after="0"/>
        <w:rPr>
          <w:rFonts w:eastAsia="Calibri" w:cstheme="minorHAnsi"/>
          <w:color w:val="202124"/>
          <w:sz w:val="21"/>
          <w:szCs w:val="21"/>
        </w:rPr>
      </w:pPr>
      <w:r w:rsidRPr="00974C97">
        <w:rPr>
          <w:rFonts w:eastAsia="Calibri" w:cstheme="minorHAnsi"/>
          <w:color w:val="202124"/>
          <w:sz w:val="21"/>
          <w:szCs w:val="21"/>
        </w:rPr>
        <w:t>4</w:t>
      </w:r>
      <w:r w:rsidRPr="00974C97">
        <w:rPr>
          <w:rFonts w:eastAsia="Calibri" w:cstheme="minorHAnsi"/>
          <w:color w:val="202124"/>
          <w:sz w:val="21"/>
          <w:szCs w:val="21"/>
          <w:vertAlign w:val="superscript"/>
        </w:rPr>
        <w:t>th</w:t>
      </w:r>
      <w:r w:rsidRPr="00974C97">
        <w:rPr>
          <w:rFonts w:eastAsia="Calibri" w:cstheme="minorHAnsi"/>
          <w:color w:val="202124"/>
          <w:sz w:val="21"/>
          <w:szCs w:val="21"/>
        </w:rPr>
        <w:t xml:space="preserve"> Offense: Office Referral</w:t>
      </w:r>
    </w:p>
    <w:p w14:paraId="1F83C0B9" w14:textId="77777777" w:rsidR="003935B0" w:rsidRDefault="003935B0" w:rsidP="003935B0">
      <w:pPr>
        <w:spacing w:after="0"/>
        <w:jc w:val="center"/>
        <w:rPr>
          <w:rFonts w:eastAsia="Calibri" w:cstheme="minorHAnsi"/>
          <w:b/>
          <w:bCs/>
          <w:color w:val="202124"/>
          <w:sz w:val="21"/>
          <w:szCs w:val="21"/>
          <w:u w:val="single"/>
        </w:rPr>
      </w:pPr>
    </w:p>
    <w:p w14:paraId="241894E2" w14:textId="7510C5DE" w:rsidR="00CA1387" w:rsidRPr="00974C97" w:rsidRDefault="00CA1387" w:rsidP="003935B0">
      <w:pPr>
        <w:spacing w:after="0"/>
        <w:jc w:val="center"/>
        <w:rPr>
          <w:rFonts w:eastAsia="Calibri" w:cstheme="minorHAnsi"/>
          <w:color w:val="202124"/>
          <w:sz w:val="21"/>
          <w:szCs w:val="21"/>
        </w:rPr>
      </w:pPr>
      <w:r w:rsidRPr="003935B0">
        <w:rPr>
          <w:rFonts w:eastAsia="Calibri" w:cstheme="minorHAnsi"/>
          <w:b/>
          <w:bCs/>
          <w:color w:val="202124"/>
          <w:sz w:val="21"/>
          <w:szCs w:val="21"/>
          <w:u w:val="single"/>
        </w:rPr>
        <w:t>Serious offenses will result in an immediate office referral</w:t>
      </w:r>
      <w:r w:rsidR="003935B0">
        <w:rPr>
          <w:rFonts w:eastAsia="Calibri" w:cstheme="minorHAnsi"/>
          <w:b/>
          <w:bCs/>
          <w:color w:val="202124"/>
          <w:sz w:val="21"/>
          <w:szCs w:val="21"/>
          <w:u w:val="single"/>
        </w:rPr>
        <w:t>.</w:t>
      </w:r>
    </w:p>
    <w:p w14:paraId="3F51A1BE" w14:textId="77777777" w:rsidR="003935B0" w:rsidRDefault="003935B0" w:rsidP="00CA1387">
      <w:pPr>
        <w:spacing w:after="0"/>
        <w:jc w:val="center"/>
        <w:rPr>
          <w:rFonts w:eastAsia="Calibri" w:cstheme="minorHAnsi"/>
          <w:b/>
          <w:bCs/>
          <w:color w:val="202124"/>
          <w:u w:val="single"/>
        </w:rPr>
      </w:pPr>
    </w:p>
    <w:p w14:paraId="2FE370AA" w14:textId="1C85426A" w:rsidR="7426569B" w:rsidRPr="00974C97" w:rsidRDefault="7426569B" w:rsidP="00CA1387">
      <w:pPr>
        <w:spacing w:after="0"/>
        <w:jc w:val="center"/>
        <w:rPr>
          <w:rFonts w:eastAsia="Calibri" w:cstheme="minorHAnsi"/>
          <w:b/>
          <w:bCs/>
          <w:color w:val="202124"/>
          <w:u w:val="single"/>
        </w:rPr>
      </w:pPr>
      <w:r w:rsidRPr="00974C97">
        <w:rPr>
          <w:rFonts w:eastAsia="Calibri" w:cstheme="minorHAnsi"/>
          <w:b/>
          <w:bCs/>
          <w:color w:val="202124"/>
          <w:u w:val="single"/>
        </w:rPr>
        <w:t>Materials</w:t>
      </w:r>
      <w:r w:rsidR="2D12FA98" w:rsidRPr="00974C97">
        <w:rPr>
          <w:rFonts w:eastAsia="Calibri" w:cstheme="minorHAnsi"/>
          <w:b/>
          <w:bCs/>
          <w:color w:val="202124"/>
          <w:u w:val="single"/>
        </w:rPr>
        <w:t>:</w:t>
      </w:r>
    </w:p>
    <w:p w14:paraId="48119E4A" w14:textId="66F25EF6" w:rsidR="003935B0" w:rsidRPr="00974C97" w:rsidRDefault="00CA1387" w:rsidP="62F3BCB1">
      <w:pPr>
        <w:spacing w:after="0"/>
        <w:rPr>
          <w:rFonts w:eastAsia="Calibri" w:cstheme="minorHAnsi"/>
          <w:b/>
          <w:bCs/>
          <w:color w:val="202124"/>
          <w:sz w:val="21"/>
          <w:szCs w:val="21"/>
        </w:rPr>
      </w:pPr>
      <w:r w:rsidRPr="00974C97">
        <w:rPr>
          <w:rFonts w:eastAsia="Calibri" w:cstheme="minorHAnsi"/>
          <w:b/>
          <w:bCs/>
          <w:color w:val="202124"/>
          <w:sz w:val="21"/>
          <w:szCs w:val="21"/>
        </w:rPr>
        <w:t>Required:</w:t>
      </w:r>
    </w:p>
    <w:p w14:paraId="4769B91A" w14:textId="66D3361F" w:rsidR="003935B0" w:rsidRDefault="003935B0" w:rsidP="00CA1387">
      <w:pPr>
        <w:pStyle w:val="ListParagraph"/>
        <w:numPr>
          <w:ilvl w:val="0"/>
          <w:numId w:val="3"/>
        </w:numPr>
        <w:spacing w:after="0"/>
        <w:rPr>
          <w:rFonts w:eastAsia="Calibri" w:cstheme="minorHAnsi"/>
          <w:color w:val="202124"/>
          <w:sz w:val="21"/>
          <w:szCs w:val="21"/>
        </w:rPr>
      </w:pPr>
      <w:r>
        <w:rPr>
          <w:rFonts w:eastAsia="Calibri" w:cstheme="minorHAnsi"/>
          <w:color w:val="202124"/>
          <w:sz w:val="21"/>
          <w:szCs w:val="21"/>
        </w:rPr>
        <w:t>Computer (school issued preferred)</w:t>
      </w:r>
    </w:p>
    <w:p w14:paraId="178E4029" w14:textId="7B31FAA6" w:rsidR="2D12FA98" w:rsidRPr="00974C97" w:rsidRDefault="2D12FA98" w:rsidP="00CA1387">
      <w:pPr>
        <w:pStyle w:val="ListParagraph"/>
        <w:numPr>
          <w:ilvl w:val="0"/>
          <w:numId w:val="3"/>
        </w:numPr>
        <w:spacing w:after="0"/>
        <w:rPr>
          <w:rFonts w:eastAsia="Calibri" w:cstheme="minorHAnsi"/>
          <w:color w:val="202124"/>
          <w:sz w:val="21"/>
          <w:szCs w:val="21"/>
        </w:rPr>
      </w:pPr>
      <w:r w:rsidRPr="00974C97">
        <w:rPr>
          <w:rFonts w:eastAsia="Calibri" w:cstheme="minorHAnsi"/>
          <w:color w:val="202124"/>
          <w:sz w:val="21"/>
          <w:szCs w:val="21"/>
        </w:rPr>
        <w:t>Writing implement (pen/pencil)</w:t>
      </w:r>
    </w:p>
    <w:p w14:paraId="3A29121C" w14:textId="3D7E03F3" w:rsidR="62F3BCB1" w:rsidRPr="00974C97" w:rsidRDefault="2D12FA98" w:rsidP="62F3BCB1">
      <w:pPr>
        <w:pStyle w:val="ListParagraph"/>
        <w:numPr>
          <w:ilvl w:val="0"/>
          <w:numId w:val="3"/>
        </w:numPr>
        <w:spacing w:after="0"/>
        <w:rPr>
          <w:rFonts w:cstheme="minorHAnsi"/>
          <w:sz w:val="21"/>
          <w:szCs w:val="21"/>
        </w:rPr>
      </w:pPr>
      <w:r w:rsidRPr="00974C97">
        <w:rPr>
          <w:rFonts w:eastAsia="Calibri" w:cstheme="minorHAnsi"/>
          <w:color w:val="202124"/>
          <w:sz w:val="21"/>
          <w:szCs w:val="21"/>
        </w:rPr>
        <w:t>Composition book</w:t>
      </w:r>
      <w:r w:rsidR="00CA1387" w:rsidRPr="00974C97">
        <w:rPr>
          <w:rFonts w:eastAsia="Calibri" w:cstheme="minorHAnsi"/>
          <w:color w:val="202124"/>
          <w:sz w:val="21"/>
          <w:szCs w:val="21"/>
        </w:rPr>
        <w:t xml:space="preserve"> (preferred)</w:t>
      </w:r>
      <w:r w:rsidRPr="00974C97">
        <w:rPr>
          <w:rFonts w:eastAsia="Calibri" w:cstheme="minorHAnsi"/>
          <w:color w:val="202124"/>
          <w:sz w:val="21"/>
          <w:szCs w:val="21"/>
        </w:rPr>
        <w:t xml:space="preserve"> or notebook</w:t>
      </w:r>
      <w:r w:rsidR="00CA1387" w:rsidRPr="00974C97">
        <w:rPr>
          <w:rFonts w:eastAsia="Calibri" w:cstheme="minorHAnsi"/>
          <w:color w:val="202124"/>
          <w:sz w:val="21"/>
          <w:szCs w:val="21"/>
        </w:rPr>
        <w:t xml:space="preserve"> or three ring binder and paper</w:t>
      </w:r>
    </w:p>
    <w:p w14:paraId="30790E1A" w14:textId="77777777" w:rsidR="003935B0" w:rsidRDefault="003935B0" w:rsidP="00CA1387">
      <w:pPr>
        <w:spacing w:after="0"/>
        <w:rPr>
          <w:rFonts w:eastAsia="Calibri" w:cstheme="minorHAnsi"/>
          <w:b/>
          <w:bCs/>
          <w:color w:val="202124"/>
          <w:sz w:val="21"/>
          <w:szCs w:val="21"/>
        </w:rPr>
      </w:pPr>
    </w:p>
    <w:p w14:paraId="1BE120C4" w14:textId="528E199A" w:rsidR="00CA1387" w:rsidRPr="00974C97" w:rsidRDefault="2D12FA98" w:rsidP="00CA1387">
      <w:pPr>
        <w:spacing w:after="0"/>
        <w:rPr>
          <w:rFonts w:cstheme="minorHAnsi"/>
          <w:sz w:val="21"/>
          <w:szCs w:val="21"/>
        </w:rPr>
      </w:pPr>
      <w:r w:rsidRPr="00974C97">
        <w:rPr>
          <w:rFonts w:eastAsia="Calibri" w:cstheme="minorHAnsi"/>
          <w:b/>
          <w:bCs/>
          <w:color w:val="202124"/>
          <w:sz w:val="21"/>
          <w:szCs w:val="21"/>
        </w:rPr>
        <w:t>Suggested materials:</w:t>
      </w:r>
    </w:p>
    <w:p w14:paraId="0A8A04BB" w14:textId="1BE1A70C" w:rsidR="003935B0" w:rsidRPr="003935B0" w:rsidRDefault="08BC3CC8" w:rsidP="003935B0">
      <w:pPr>
        <w:pStyle w:val="ListParagraph"/>
        <w:numPr>
          <w:ilvl w:val="0"/>
          <w:numId w:val="4"/>
        </w:numPr>
        <w:spacing w:after="0"/>
        <w:rPr>
          <w:rStyle w:val="normaltextrun"/>
          <w:rFonts w:eastAsia="Calibri" w:cstheme="minorHAnsi"/>
          <w:color w:val="202124"/>
          <w:sz w:val="21"/>
          <w:szCs w:val="21"/>
        </w:rPr>
      </w:pPr>
      <w:r w:rsidRPr="00974C97">
        <w:rPr>
          <w:rFonts w:eastAsia="Calibri" w:cstheme="minorHAnsi"/>
          <w:color w:val="202124"/>
          <w:sz w:val="21"/>
          <w:szCs w:val="21"/>
        </w:rPr>
        <w:t>Colored pencils or fine point markers</w:t>
      </w:r>
    </w:p>
    <w:p w14:paraId="267BB912" w14:textId="771FE2D4" w:rsidR="006647D3" w:rsidRDefault="006647D3" w:rsidP="00974C9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3EB52E6" w14:textId="13E5EDAF" w:rsidR="00CE0B94" w:rsidRPr="00974C97" w:rsidRDefault="006647D3" w:rsidP="00974C97">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lastRenderedPageBreak/>
        <w:t>E</w:t>
      </w:r>
      <w:r w:rsidR="00CE0B94" w:rsidRPr="00974C97">
        <w:rPr>
          <w:rStyle w:val="normaltextrun"/>
          <w:rFonts w:asciiTheme="minorHAnsi" w:hAnsiTheme="minorHAnsi" w:cstheme="minorHAnsi"/>
          <w:b/>
          <w:bCs/>
          <w:color w:val="000000"/>
          <w:sz w:val="22"/>
          <w:szCs w:val="22"/>
        </w:rPr>
        <w:t>xpectations of a Science Student</w:t>
      </w:r>
      <w:r w:rsidR="00CE0B94" w:rsidRPr="00974C97">
        <w:rPr>
          <w:rStyle w:val="eop"/>
          <w:rFonts w:asciiTheme="minorHAnsi" w:hAnsiTheme="minorHAnsi" w:cstheme="minorHAnsi"/>
          <w:b/>
          <w:bCs/>
          <w:sz w:val="22"/>
          <w:szCs w:val="22"/>
        </w:rPr>
        <w:t>​</w:t>
      </w:r>
    </w:p>
    <w:p w14:paraId="25D83E9D" w14:textId="7D5C8315" w:rsidR="00CE0B94" w:rsidRPr="00974C97" w:rsidRDefault="00CE0B94" w:rsidP="00974C9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Follow all established </w:t>
      </w:r>
      <w:r w:rsidR="0066769E" w:rsidRPr="00974C97">
        <w:rPr>
          <w:rStyle w:val="normaltextrun"/>
          <w:rFonts w:asciiTheme="minorHAnsi" w:hAnsiTheme="minorHAnsi" w:cstheme="minorHAnsi"/>
          <w:color w:val="000000"/>
          <w:position w:val="-1"/>
          <w:sz w:val="22"/>
          <w:szCs w:val="22"/>
        </w:rPr>
        <w:t>rules.</w:t>
      </w:r>
      <w:r w:rsidR="0066769E" w:rsidRPr="00974C97">
        <w:rPr>
          <w:rStyle w:val="eop"/>
          <w:rFonts w:asciiTheme="minorHAnsi" w:hAnsiTheme="minorHAnsi" w:cstheme="minorHAnsi"/>
          <w:sz w:val="22"/>
          <w:szCs w:val="22"/>
        </w:rPr>
        <w:t xml:space="preserve"> ​</w:t>
      </w:r>
    </w:p>
    <w:p w14:paraId="73E6C6A7" w14:textId="17F445B8" w:rsidR="00CE0B94" w:rsidRPr="00974C97" w:rsidRDefault="00CE0B94" w:rsidP="00974C9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 xml:space="preserve">Be willing to make mistakes so you can learn from </w:t>
      </w:r>
      <w:r w:rsidR="0066769E" w:rsidRPr="00974C97">
        <w:rPr>
          <w:rStyle w:val="normaltextrun"/>
          <w:rFonts w:asciiTheme="minorHAnsi" w:hAnsiTheme="minorHAnsi" w:cstheme="minorHAnsi"/>
          <w:color w:val="000000"/>
          <w:position w:val="-1"/>
          <w:sz w:val="22"/>
          <w:szCs w:val="22"/>
        </w:rPr>
        <w:t>them.</w:t>
      </w:r>
      <w:r w:rsidR="0066769E" w:rsidRPr="00974C97">
        <w:rPr>
          <w:rStyle w:val="eop"/>
          <w:rFonts w:asciiTheme="minorHAnsi" w:hAnsiTheme="minorHAnsi" w:cstheme="minorHAnsi"/>
          <w:sz w:val="22"/>
          <w:szCs w:val="22"/>
        </w:rPr>
        <w:t xml:space="preserve"> ​</w:t>
      </w:r>
    </w:p>
    <w:p w14:paraId="775FE8A7" w14:textId="31464E59" w:rsidR="00CE0B94" w:rsidRPr="00974C97" w:rsidRDefault="00CE0B94" w:rsidP="00974C9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Review course materials </w:t>
      </w:r>
      <w:r w:rsidR="0066769E" w:rsidRPr="00974C97">
        <w:rPr>
          <w:rStyle w:val="normaltextrun"/>
          <w:rFonts w:asciiTheme="minorHAnsi" w:hAnsiTheme="minorHAnsi" w:cstheme="minorHAnsi"/>
          <w:color w:val="000000"/>
          <w:position w:val="-1"/>
          <w:sz w:val="22"/>
          <w:szCs w:val="22"/>
        </w:rPr>
        <w:t>regularly.</w:t>
      </w:r>
      <w:r w:rsidR="0066769E" w:rsidRPr="00974C97">
        <w:rPr>
          <w:rStyle w:val="eop"/>
          <w:rFonts w:asciiTheme="minorHAnsi" w:hAnsiTheme="minorHAnsi" w:cstheme="minorHAnsi"/>
          <w:sz w:val="22"/>
          <w:szCs w:val="22"/>
        </w:rPr>
        <w:t xml:space="preserve"> ​</w:t>
      </w:r>
    </w:p>
    <w:p w14:paraId="356D55C4" w14:textId="71A8105B" w:rsidR="00CE0B94" w:rsidRPr="00974C97" w:rsidRDefault="00CE0B94" w:rsidP="00974C9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Be willing to push your own boundaries </w:t>
      </w:r>
      <w:r w:rsidR="0066769E" w:rsidRPr="00974C97">
        <w:rPr>
          <w:rStyle w:val="contextualspellingandgrammarerror"/>
          <w:rFonts w:asciiTheme="minorHAnsi" w:hAnsiTheme="minorHAnsi" w:cstheme="minorHAnsi"/>
          <w:color w:val="000000"/>
          <w:position w:val="-1"/>
          <w:sz w:val="22"/>
          <w:szCs w:val="22"/>
        </w:rPr>
        <w:t>every</w:t>
      </w:r>
      <w:r w:rsidR="00C21DFA">
        <w:rPr>
          <w:rStyle w:val="contextualspellingandgrammarerror"/>
          <w:rFonts w:asciiTheme="minorHAnsi" w:hAnsiTheme="minorHAnsi" w:cstheme="minorHAnsi"/>
          <w:color w:val="000000"/>
          <w:position w:val="-1"/>
          <w:sz w:val="22"/>
          <w:szCs w:val="22"/>
        </w:rPr>
        <w:t xml:space="preserve"> </w:t>
      </w:r>
      <w:r w:rsidR="0066769E" w:rsidRPr="00974C97">
        <w:rPr>
          <w:rStyle w:val="contextualspellingandgrammarerror"/>
          <w:rFonts w:asciiTheme="minorHAnsi" w:hAnsiTheme="minorHAnsi" w:cstheme="minorHAnsi"/>
          <w:color w:val="000000"/>
          <w:position w:val="-1"/>
          <w:sz w:val="22"/>
          <w:szCs w:val="22"/>
        </w:rPr>
        <w:t>day</w:t>
      </w:r>
      <w:r w:rsidR="0066769E" w:rsidRPr="00974C97">
        <w:rPr>
          <w:rStyle w:val="normaltextrun"/>
          <w:rFonts w:asciiTheme="minorHAnsi" w:hAnsiTheme="minorHAnsi" w:cstheme="minorHAnsi"/>
          <w:color w:val="000000"/>
          <w:position w:val="-1"/>
          <w:sz w:val="22"/>
          <w:szCs w:val="22"/>
        </w:rPr>
        <w:t>.</w:t>
      </w:r>
      <w:r w:rsidR="0066769E" w:rsidRPr="00974C97">
        <w:rPr>
          <w:rStyle w:val="eop"/>
          <w:rFonts w:asciiTheme="minorHAnsi" w:hAnsiTheme="minorHAnsi" w:cstheme="minorHAnsi"/>
          <w:sz w:val="22"/>
          <w:szCs w:val="22"/>
        </w:rPr>
        <w:t xml:space="preserve"> ​</w:t>
      </w:r>
    </w:p>
    <w:p w14:paraId="3E8006DC" w14:textId="77777777" w:rsidR="00CE0B94" w:rsidRPr="00974C97" w:rsidRDefault="00CE0B94" w:rsidP="00974C97">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Be inquisitive…ask questions, ask questions, ask questions!</w:t>
      </w:r>
    </w:p>
    <w:p w14:paraId="7624FFC4" w14:textId="3DA7B4E0" w:rsidR="62F3BCB1" w:rsidRPr="00974C97" w:rsidRDefault="62F3BCB1" w:rsidP="62F3BCB1">
      <w:pPr>
        <w:spacing w:after="0"/>
        <w:rPr>
          <w:rFonts w:eastAsia="Calibri" w:cstheme="minorHAnsi"/>
          <w:color w:val="202124"/>
        </w:rPr>
      </w:pPr>
    </w:p>
    <w:p w14:paraId="6EFD6BA3" w14:textId="77777777"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75487868"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4D9357F0"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525B69FE"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09209701"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392838E6"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5C8BCA5C"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7EE1CA17"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685A44BA"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156BB2C2" w14:textId="77777777"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52632978" w14:textId="6CFDD261"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0859401B" w14:textId="77777777"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21CE632E" w14:textId="403930D4"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2520A55B" w14:textId="6F3C193C"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3ABAA3FB" w14:textId="26A977CB"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7E162C0A" w14:textId="0D100A9E" w:rsidR="00974C97" w:rsidRDefault="006647D3"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r>
        <w:rPr>
          <w:rFonts w:asciiTheme="minorHAnsi" w:hAnsiTheme="minorHAnsi" w:cstheme="minorHAnsi"/>
          <w:b/>
          <w:bCs/>
          <w:noProof/>
          <w:color w:val="000000"/>
          <w:position w:val="1"/>
          <w:sz w:val="22"/>
          <w:szCs w:val="22"/>
        </w:rPr>
        <mc:AlternateContent>
          <mc:Choice Requires="wps">
            <w:drawing>
              <wp:anchor distT="0" distB="0" distL="114300" distR="114300" simplePos="0" relativeHeight="251657214" behindDoc="0" locked="0" layoutInCell="1" allowOverlap="1" wp14:anchorId="3B73F7C9" wp14:editId="1882C158">
                <wp:simplePos x="0" y="0"/>
                <wp:positionH relativeFrom="margin">
                  <wp:align>center</wp:align>
                </wp:positionH>
                <wp:positionV relativeFrom="paragraph">
                  <wp:posOffset>48260</wp:posOffset>
                </wp:positionV>
                <wp:extent cx="8526780" cy="1463040"/>
                <wp:effectExtent l="19050" t="57150" r="26670" b="22860"/>
                <wp:wrapNone/>
                <wp:docPr id="10" name="Scroll: Horizontal 10"/>
                <wp:cNvGraphicFramePr/>
                <a:graphic xmlns:a="http://schemas.openxmlformats.org/drawingml/2006/main">
                  <a:graphicData uri="http://schemas.microsoft.com/office/word/2010/wordprocessingShape">
                    <wps:wsp>
                      <wps:cNvSpPr/>
                      <wps:spPr>
                        <a:xfrm>
                          <a:off x="0" y="0"/>
                          <a:ext cx="8526780" cy="1463040"/>
                        </a:xfrm>
                        <a:prstGeom prst="horizontalScroll">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D76B1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0" o:spid="_x0000_s1026" type="#_x0000_t98" style="position:absolute;margin-left:0;margin-top:3.8pt;width:671.4pt;height:115.2pt;z-index:25165721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" filled="f" strokecolor="#0d0d0d [3069]" strokeweight="2.25pt">
                <v:stroke joinstyle="miter"/>
                <w10:wrap anchorx="margin"/>
              </v:shape>
            </w:pict>
          </mc:Fallback>
        </mc:AlternateContent>
      </w:r>
    </w:p>
    <w:p w14:paraId="4538B4A2" w14:textId="6CA1D302"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7A188B23" w14:textId="2F3E59FA" w:rsidR="00974C97" w:rsidRDefault="006647D3"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r>
        <w:rPr>
          <w:rFonts w:asciiTheme="minorHAnsi" w:hAnsiTheme="minorHAnsi" w:cstheme="minorHAnsi"/>
          <w:b/>
          <w:bCs/>
          <w:noProof/>
          <w:color w:val="000000"/>
          <w:position w:val="1"/>
          <w:sz w:val="22"/>
          <w:szCs w:val="22"/>
        </w:rPr>
        <mc:AlternateContent>
          <mc:Choice Requires="wps">
            <w:drawing>
              <wp:anchor distT="0" distB="0" distL="114300" distR="114300" simplePos="0" relativeHeight="251667456" behindDoc="0" locked="0" layoutInCell="1" allowOverlap="1" wp14:anchorId="7C33C954" wp14:editId="237EC466">
                <wp:simplePos x="0" y="0"/>
                <wp:positionH relativeFrom="margin">
                  <wp:align>center</wp:align>
                </wp:positionH>
                <wp:positionV relativeFrom="paragraph">
                  <wp:posOffset>7620</wp:posOffset>
                </wp:positionV>
                <wp:extent cx="8313420" cy="9296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8313420" cy="929640"/>
                        </a:xfrm>
                        <a:prstGeom prst="rect">
                          <a:avLst/>
                        </a:prstGeom>
                        <a:noFill/>
                        <a:ln w="6350">
                          <a:noFill/>
                        </a:ln>
                      </wps:spPr>
                      <wps:txbx>
                        <w:txbxContent>
                          <w:p w14:paraId="40E4B9CC" w14:textId="521C426C" w:rsidR="006647D3" w:rsidRPr="006647D3" w:rsidRDefault="006647D3" w:rsidP="006647D3">
                            <w:pPr>
                              <w:jc w:val="center"/>
                              <w:rPr>
                                <w:sz w:val="48"/>
                                <w:szCs w:val="48"/>
                              </w:rPr>
                            </w:pPr>
                            <w:r w:rsidRPr="006647D3">
                              <w:rPr>
                                <w:sz w:val="48"/>
                                <w:szCs w:val="48"/>
                              </w:rPr>
                              <w:t xml:space="preserve">Passes out of classes are for emergencies only. Abuse will result </w:t>
                            </w:r>
                            <w:r w:rsidR="0066769E">
                              <w:rPr>
                                <w:sz w:val="48"/>
                                <w:szCs w:val="48"/>
                              </w:rPr>
                              <w:t>loss of the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C954" id="_x0000_t202" coordsize="21600,21600" o:spt="202" path="m,l,21600r21600,l21600,xe">
                <v:stroke joinstyle="miter"/>
                <v:path gradientshapeok="t" o:connecttype="rect"/>
              </v:shapetype>
              <v:shape id="Text Box 9" o:spid="_x0000_s1026" type="#_x0000_t202" style="position:absolute;margin-left:0;margin-top:.6pt;width:654.6pt;height:73.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" filled="f" stroked="f" strokeweight=".5pt">
                <v:textbox>
                  <w:txbxContent>
                    <w:p w14:paraId="40E4B9CC" w14:textId="521C426C" w:rsidR="006647D3" w:rsidRPr="006647D3" w:rsidRDefault="006647D3" w:rsidP="006647D3">
                      <w:pPr>
                        <w:jc w:val="center"/>
                        <w:rPr>
                          <w:sz w:val="48"/>
                          <w:szCs w:val="48"/>
                        </w:rPr>
                      </w:pPr>
                      <w:r w:rsidRPr="006647D3">
                        <w:rPr>
                          <w:sz w:val="48"/>
                          <w:szCs w:val="48"/>
                        </w:rPr>
                        <w:t xml:space="preserve">Passes out of classes are for emergencies only. Abuse will result </w:t>
                      </w:r>
                      <w:r w:rsidR="0066769E">
                        <w:rPr>
                          <w:sz w:val="48"/>
                          <w:szCs w:val="48"/>
                        </w:rPr>
                        <w:t>loss of the privilege.</w:t>
                      </w:r>
                    </w:p>
                  </w:txbxContent>
                </v:textbox>
                <w10:wrap anchorx="margin"/>
              </v:shape>
            </w:pict>
          </mc:Fallback>
        </mc:AlternateContent>
      </w:r>
    </w:p>
    <w:p w14:paraId="56339A30" w14:textId="2021653B"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1C8FCC6B" w14:textId="211566AC"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0559E476" w14:textId="20CD62F6"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2535B888" w14:textId="4CA2E493"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07A6467A" w14:textId="50E075E1"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09854455" w14:textId="5EBE490D"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520DF165" w14:textId="5D13903F"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23A40BCB" w14:textId="56D8A10E" w:rsidR="00974C97" w:rsidRDefault="00974C97"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2069DF42" w14:textId="53851B51" w:rsidR="006647D3" w:rsidRDefault="006647D3"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30990DAD"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119C492D" w14:textId="77777777" w:rsidR="003935B0" w:rsidRDefault="003935B0" w:rsidP="00CE0B94">
      <w:pPr>
        <w:pStyle w:val="paragraph"/>
        <w:spacing w:before="0" w:beforeAutospacing="0" w:after="0" w:afterAutospacing="0"/>
        <w:textAlignment w:val="baseline"/>
        <w:rPr>
          <w:rStyle w:val="normaltextrun"/>
          <w:rFonts w:asciiTheme="minorHAnsi" w:hAnsiTheme="minorHAnsi" w:cstheme="minorHAnsi"/>
          <w:b/>
          <w:bCs/>
          <w:color w:val="000000"/>
          <w:position w:val="1"/>
          <w:sz w:val="22"/>
          <w:szCs w:val="22"/>
        </w:rPr>
      </w:pPr>
    </w:p>
    <w:p w14:paraId="0667EFFD" w14:textId="7AAE73C5" w:rsidR="00CE0B94" w:rsidRPr="00974C97" w:rsidRDefault="00CE0B94" w:rsidP="00CE0B94">
      <w:pPr>
        <w:pStyle w:val="paragraph"/>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b/>
          <w:bCs/>
          <w:color w:val="000000"/>
          <w:position w:val="1"/>
          <w:sz w:val="22"/>
          <w:szCs w:val="22"/>
        </w:rPr>
        <w:t>Topic Outline For The Year</w:t>
      </w:r>
      <w:r w:rsidRPr="00974C97">
        <w:rPr>
          <w:rStyle w:val="eop"/>
          <w:rFonts w:asciiTheme="minorHAnsi" w:hAnsiTheme="minorHAnsi" w:cstheme="minorHAnsi"/>
          <w:sz w:val="22"/>
          <w:szCs w:val="22"/>
        </w:rPr>
        <w:t>​</w:t>
      </w:r>
    </w:p>
    <w:p w14:paraId="5C6E819E" w14:textId="77777777" w:rsidR="00CE0B94" w:rsidRPr="00974C97" w:rsidRDefault="00CE0B94" w:rsidP="00CE0B94">
      <w:pPr>
        <w:pStyle w:val="paragraph"/>
        <w:spacing w:before="0" w:beforeAutospacing="0" w:after="0" w:afterAutospacing="0"/>
        <w:textAlignment w:val="baseline"/>
        <w:rPr>
          <w:rFonts w:asciiTheme="minorHAnsi" w:hAnsiTheme="minorHAnsi" w:cstheme="minorHAnsi"/>
          <w:sz w:val="22"/>
          <w:szCs w:val="22"/>
        </w:rPr>
      </w:pPr>
      <w:r w:rsidRPr="00974C97">
        <w:rPr>
          <w:rStyle w:val="eop"/>
          <w:rFonts w:asciiTheme="minorHAnsi" w:hAnsiTheme="minorHAnsi" w:cstheme="minorHAnsi"/>
          <w:sz w:val="22"/>
          <w:szCs w:val="22"/>
        </w:rPr>
        <w:t>​</w:t>
      </w:r>
    </w:p>
    <w:p w14:paraId="166F79E5" w14:textId="526F1DCB" w:rsidR="00CE0B94" w:rsidRPr="00974C97" w:rsidRDefault="00CE0B94" w:rsidP="00CE0B94">
      <w:pPr>
        <w:pStyle w:val="paragraph"/>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sz w:val="22"/>
          <w:szCs w:val="22"/>
        </w:rPr>
        <w:t xml:space="preserve">The </w:t>
      </w:r>
      <w:r w:rsidR="003935B0">
        <w:rPr>
          <w:rStyle w:val="normaltextrun"/>
          <w:rFonts w:asciiTheme="minorHAnsi" w:hAnsiTheme="minorHAnsi" w:cstheme="minorHAnsi"/>
          <w:color w:val="000000"/>
          <w:sz w:val="22"/>
          <w:szCs w:val="22"/>
        </w:rPr>
        <w:t>environmental science</w:t>
      </w:r>
      <w:r w:rsidRPr="00974C97">
        <w:rPr>
          <w:rStyle w:val="normaltextrun"/>
          <w:rFonts w:asciiTheme="minorHAnsi" w:hAnsiTheme="minorHAnsi" w:cstheme="minorHAnsi"/>
          <w:color w:val="000000"/>
          <w:sz w:val="22"/>
          <w:szCs w:val="22"/>
        </w:rPr>
        <w:t xml:space="preserve"> curriculum is based on six modules that integrate the Georgia Standards of Excellence for </w:t>
      </w:r>
      <w:r w:rsidR="003935B0">
        <w:rPr>
          <w:rStyle w:val="normaltextrun"/>
          <w:rFonts w:asciiTheme="minorHAnsi" w:hAnsiTheme="minorHAnsi" w:cstheme="minorHAnsi"/>
          <w:color w:val="000000"/>
          <w:sz w:val="22"/>
          <w:szCs w:val="22"/>
        </w:rPr>
        <w:t>environmental science</w:t>
      </w:r>
      <w:r w:rsidRPr="00974C97">
        <w:rPr>
          <w:rStyle w:val="normaltextrun"/>
          <w:rFonts w:asciiTheme="minorHAnsi" w:hAnsiTheme="minorHAnsi" w:cstheme="minorHAnsi"/>
          <w:color w:val="000000"/>
          <w:sz w:val="22"/>
          <w:szCs w:val="22"/>
        </w:rPr>
        <w:t>. These modules are presented with an overall unifying theme and will follow this </w:t>
      </w:r>
      <w:r w:rsidR="0066769E" w:rsidRPr="00974C97">
        <w:rPr>
          <w:rStyle w:val="normaltextrun"/>
          <w:rFonts w:asciiTheme="minorHAnsi" w:hAnsiTheme="minorHAnsi" w:cstheme="minorHAnsi"/>
          <w:color w:val="000000"/>
          <w:sz w:val="22"/>
          <w:szCs w:val="22"/>
        </w:rPr>
        <w:t>sequence:</w:t>
      </w:r>
      <w:r w:rsidR="0066769E" w:rsidRPr="00974C97">
        <w:rPr>
          <w:rStyle w:val="eop"/>
          <w:rFonts w:asciiTheme="minorHAnsi" w:hAnsiTheme="minorHAnsi" w:cstheme="minorHAnsi"/>
          <w:sz w:val="22"/>
          <w:szCs w:val="22"/>
        </w:rPr>
        <w:t xml:space="preserve"> ​</w:t>
      </w:r>
    </w:p>
    <w:p w14:paraId="4DA40475" w14:textId="0C7CFC54" w:rsidR="00CE0B94" w:rsidRPr="00974C97" w:rsidRDefault="008013B8" w:rsidP="00974C97">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Think like a Scientist</w:t>
      </w:r>
    </w:p>
    <w:p w14:paraId="00176365" w14:textId="6C86B56F" w:rsidR="00CE0B94" w:rsidRPr="00974C97" w:rsidRDefault="008013B8" w:rsidP="00974C97">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Rhythms of Planet Earth</w:t>
      </w:r>
    </w:p>
    <w:p w14:paraId="1C4CD124" w14:textId="56B536D5" w:rsidR="00CE0B94" w:rsidRPr="00974C97" w:rsidRDefault="008013B8" w:rsidP="00974C97">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Humans on Earth</w:t>
      </w:r>
    </w:p>
    <w:p w14:paraId="4A001571" w14:textId="5B4DA9A8" w:rsidR="00CE0B94" w:rsidRDefault="00CE0B94" w:rsidP="00974C97">
      <w:pPr>
        <w:pStyle w:val="paragraph"/>
        <w:numPr>
          <w:ilvl w:val="0"/>
          <w:numId w:val="9"/>
        </w:numPr>
        <w:spacing w:before="0" w:beforeAutospacing="0" w:after="0" w:afterAutospacing="0"/>
        <w:textAlignment w:val="baseline"/>
        <w:rPr>
          <w:rStyle w:val="eop"/>
          <w:rFonts w:asciiTheme="minorHAnsi" w:hAnsiTheme="minorHAnsi" w:cstheme="minorHAnsi"/>
          <w:sz w:val="22"/>
          <w:szCs w:val="22"/>
        </w:rPr>
      </w:pPr>
      <w:r w:rsidRPr="00974C97">
        <w:rPr>
          <w:rStyle w:val="normaltextrun"/>
          <w:rFonts w:asciiTheme="minorHAnsi" w:hAnsiTheme="minorHAnsi" w:cstheme="minorHAnsi"/>
          <w:color w:val="000000"/>
          <w:sz w:val="22"/>
          <w:szCs w:val="22"/>
        </w:rPr>
        <w:t>Patterns of heredity and selection</w:t>
      </w:r>
      <w:r w:rsidRPr="00974C97">
        <w:rPr>
          <w:rStyle w:val="eop"/>
          <w:rFonts w:asciiTheme="minorHAnsi" w:hAnsiTheme="minorHAnsi" w:cstheme="minorHAnsi"/>
          <w:sz w:val="22"/>
          <w:szCs w:val="22"/>
        </w:rPr>
        <w:t>​</w:t>
      </w:r>
    </w:p>
    <w:p w14:paraId="00435C7B" w14:textId="3E03D25C" w:rsidR="00CE0B94" w:rsidRPr="00974C97" w:rsidRDefault="008013B8" w:rsidP="00974C97">
      <w:pPr>
        <w:pStyle w:val="paragraph"/>
        <w:numPr>
          <w:ilvl w:val="0"/>
          <w:numId w:val="9"/>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Sustaining Planet Earth</w:t>
      </w:r>
    </w:p>
    <w:p w14:paraId="55DA3E23" w14:textId="77777777" w:rsidR="00974C97" w:rsidRDefault="00974C97" w:rsidP="00CE0B94">
      <w:pPr>
        <w:spacing w:after="0"/>
        <w:rPr>
          <w:rFonts w:eastAsia="Calibri" w:cstheme="minorHAnsi"/>
          <w:color w:val="202124"/>
        </w:rPr>
      </w:pPr>
    </w:p>
    <w:p w14:paraId="679E926C" w14:textId="77777777" w:rsidR="00974C97" w:rsidRDefault="00974C97" w:rsidP="00CE0B94">
      <w:pPr>
        <w:spacing w:after="0"/>
        <w:rPr>
          <w:rFonts w:eastAsia="Calibri" w:cstheme="minorHAnsi"/>
          <w:color w:val="202124"/>
        </w:rPr>
      </w:pPr>
    </w:p>
    <w:p w14:paraId="241C1973" w14:textId="77777777" w:rsidR="00974C97" w:rsidRDefault="00974C97" w:rsidP="00CE0B94">
      <w:pPr>
        <w:spacing w:after="0"/>
        <w:rPr>
          <w:rFonts w:eastAsia="Calibri" w:cstheme="minorHAnsi"/>
          <w:color w:val="202124"/>
        </w:rPr>
      </w:pPr>
    </w:p>
    <w:p w14:paraId="15C41A43" w14:textId="77777777" w:rsidR="008013B8" w:rsidRDefault="008013B8" w:rsidP="00CE0B94">
      <w:pPr>
        <w:spacing w:after="0"/>
        <w:rPr>
          <w:rFonts w:eastAsia="Calibri" w:cstheme="minorHAnsi"/>
          <w:color w:val="202124"/>
        </w:rPr>
      </w:pPr>
    </w:p>
    <w:p w14:paraId="1639FB84" w14:textId="77777777" w:rsidR="008013B8" w:rsidRDefault="008013B8" w:rsidP="00CE0B94">
      <w:pPr>
        <w:spacing w:after="0"/>
        <w:rPr>
          <w:rFonts w:eastAsia="Calibri" w:cstheme="minorHAnsi"/>
          <w:color w:val="202124"/>
        </w:rPr>
      </w:pPr>
    </w:p>
    <w:p w14:paraId="4F688AFA" w14:textId="77777777" w:rsidR="008013B8" w:rsidRDefault="008013B8" w:rsidP="00CE0B94">
      <w:pPr>
        <w:spacing w:after="0"/>
        <w:rPr>
          <w:rFonts w:eastAsia="Calibri" w:cstheme="minorHAnsi"/>
          <w:color w:val="202124"/>
        </w:rPr>
      </w:pPr>
    </w:p>
    <w:p w14:paraId="161BC398" w14:textId="77777777" w:rsidR="00974C97" w:rsidRDefault="00974C97" w:rsidP="00CE0B94">
      <w:pPr>
        <w:spacing w:after="0"/>
        <w:rPr>
          <w:rFonts w:eastAsia="Calibri" w:cstheme="minorHAnsi"/>
          <w:color w:val="202124"/>
        </w:rPr>
      </w:pPr>
    </w:p>
    <w:p w14:paraId="15009349" w14:textId="77777777" w:rsidR="00974C97" w:rsidRDefault="00974C97" w:rsidP="00CE0B94">
      <w:pPr>
        <w:spacing w:after="0"/>
        <w:rPr>
          <w:rFonts w:eastAsia="Calibri" w:cstheme="minorHAnsi"/>
          <w:color w:val="202124"/>
        </w:rPr>
      </w:pPr>
    </w:p>
    <w:p w14:paraId="0C0129CB" w14:textId="77777777" w:rsidR="00974C97" w:rsidRDefault="00974C97" w:rsidP="00CE0B94">
      <w:pPr>
        <w:spacing w:after="0"/>
        <w:rPr>
          <w:rFonts w:eastAsia="Calibri" w:cstheme="minorHAnsi"/>
          <w:color w:val="202124"/>
        </w:rPr>
      </w:pPr>
    </w:p>
    <w:p w14:paraId="42BDEB64" w14:textId="77777777" w:rsidR="00974C97" w:rsidRDefault="00974C97" w:rsidP="00CE0B94">
      <w:pPr>
        <w:spacing w:after="0"/>
        <w:rPr>
          <w:rFonts w:eastAsia="Calibri" w:cstheme="minorHAnsi"/>
          <w:color w:val="202124"/>
        </w:rPr>
      </w:pPr>
    </w:p>
    <w:p w14:paraId="0A1772B5" w14:textId="77777777" w:rsidR="00974C97" w:rsidRDefault="00974C97" w:rsidP="00CE0B94">
      <w:pPr>
        <w:spacing w:after="0"/>
        <w:rPr>
          <w:rFonts w:eastAsia="Calibri" w:cstheme="minorHAnsi"/>
          <w:color w:val="202124"/>
        </w:rPr>
      </w:pPr>
    </w:p>
    <w:p w14:paraId="2D9F7905" w14:textId="3CE5579F" w:rsidR="00974C97" w:rsidRDefault="00974C97" w:rsidP="00CE0B94">
      <w:pPr>
        <w:spacing w:after="0"/>
        <w:rPr>
          <w:rFonts w:eastAsia="Calibri" w:cstheme="minorHAnsi"/>
          <w:color w:val="202124"/>
        </w:rPr>
      </w:pPr>
    </w:p>
    <w:p w14:paraId="44724D17" w14:textId="77777777" w:rsidR="00974C97" w:rsidRDefault="00974C97" w:rsidP="00CE0B94">
      <w:pPr>
        <w:spacing w:after="0"/>
        <w:rPr>
          <w:rFonts w:eastAsia="Calibri" w:cstheme="minorHAnsi"/>
          <w:color w:val="202124"/>
        </w:rPr>
      </w:pPr>
    </w:p>
    <w:p w14:paraId="7085220A" w14:textId="0351946D" w:rsidR="006647D3" w:rsidRDefault="006647D3" w:rsidP="00CE0B94">
      <w:pPr>
        <w:spacing w:after="0"/>
        <w:rPr>
          <w:rFonts w:eastAsia="Calibri" w:cstheme="minorHAnsi"/>
          <w:color w:val="202124"/>
        </w:rPr>
      </w:pPr>
    </w:p>
    <w:p w14:paraId="16DB7945" w14:textId="0A30F2FE" w:rsidR="006647D3" w:rsidRDefault="006647D3" w:rsidP="00CE0B94">
      <w:pPr>
        <w:spacing w:after="0"/>
        <w:rPr>
          <w:rFonts w:eastAsia="Calibri" w:cstheme="minorHAnsi"/>
          <w:color w:val="202124"/>
        </w:rPr>
      </w:pPr>
    </w:p>
    <w:p w14:paraId="1E923575" w14:textId="77777777" w:rsidR="006647D3" w:rsidRDefault="006647D3" w:rsidP="00CE0B94">
      <w:pPr>
        <w:spacing w:after="0"/>
        <w:rPr>
          <w:rFonts w:eastAsia="Calibri" w:cstheme="minorHAnsi"/>
          <w:color w:val="202124"/>
        </w:rPr>
      </w:pPr>
    </w:p>
    <w:p w14:paraId="6FFBEDEC" w14:textId="22C64ADB" w:rsidR="006647D3" w:rsidRDefault="006647D3" w:rsidP="00CE0B94">
      <w:pPr>
        <w:spacing w:after="0"/>
        <w:rPr>
          <w:rFonts w:eastAsia="Calibri" w:cstheme="minorHAnsi"/>
          <w:color w:val="202124"/>
        </w:rPr>
      </w:pPr>
    </w:p>
    <w:p w14:paraId="630118DA" w14:textId="77777777" w:rsidR="006647D3" w:rsidRDefault="006647D3" w:rsidP="00CE0B94">
      <w:pPr>
        <w:spacing w:after="0"/>
        <w:rPr>
          <w:rFonts w:eastAsia="Calibri" w:cstheme="minorHAnsi"/>
          <w:color w:val="202124"/>
        </w:rPr>
      </w:pPr>
    </w:p>
    <w:p w14:paraId="328F89E9" w14:textId="77777777" w:rsidR="006647D3" w:rsidRDefault="006647D3" w:rsidP="00CE0B94">
      <w:pPr>
        <w:spacing w:after="0"/>
        <w:rPr>
          <w:rFonts w:eastAsia="Calibri" w:cstheme="minorHAnsi"/>
          <w:color w:val="202124"/>
        </w:rPr>
      </w:pPr>
    </w:p>
    <w:p w14:paraId="74D946AC" w14:textId="77777777" w:rsidR="006647D3" w:rsidRDefault="006647D3" w:rsidP="00CE0B94">
      <w:pPr>
        <w:spacing w:after="0"/>
        <w:rPr>
          <w:rFonts w:eastAsia="Calibri" w:cstheme="minorHAnsi"/>
          <w:color w:val="202124"/>
        </w:rPr>
      </w:pPr>
    </w:p>
    <w:p w14:paraId="19BF02EF" w14:textId="55D1F6F2" w:rsidR="006647D3" w:rsidRPr="008013B8" w:rsidRDefault="008013B8" w:rsidP="00CE0B94">
      <w:pPr>
        <w:spacing w:after="0"/>
        <w:rPr>
          <w:rFonts w:eastAsia="Calibri" w:cstheme="minorHAnsi"/>
          <w:i/>
          <w:iCs/>
          <w:color w:val="202124"/>
        </w:rPr>
      </w:pPr>
      <w:r w:rsidRPr="008013B8">
        <w:rPr>
          <w:rFonts w:eastAsia="Calibri" w:cstheme="minorHAnsi"/>
          <w:i/>
          <w:iCs/>
          <w:color w:val="202124"/>
        </w:rPr>
        <w:t>This syllabus is subject to change if required.</w:t>
      </w:r>
    </w:p>
    <w:p w14:paraId="57B6F1A6" w14:textId="2E091E7F" w:rsidR="008013B8" w:rsidRPr="008013B8" w:rsidRDefault="008013B8" w:rsidP="00CE0B94">
      <w:pPr>
        <w:spacing w:after="0"/>
        <w:rPr>
          <w:rFonts w:eastAsia="Calibri" w:cstheme="minorHAnsi"/>
          <w:i/>
          <w:iCs/>
          <w:color w:val="202124"/>
        </w:rPr>
      </w:pPr>
      <w:r w:rsidRPr="008013B8">
        <w:rPr>
          <w:rFonts w:eastAsia="Calibri" w:cstheme="minorHAnsi"/>
          <w:i/>
          <w:iCs/>
          <w:color w:val="202124"/>
        </w:rPr>
        <w:t>Students will be supplied with an updated syllabus one school week prior to changes being implemented.</w:t>
      </w:r>
    </w:p>
    <w:p w14:paraId="69107E27" w14:textId="77777777" w:rsidR="006647D3" w:rsidRDefault="006647D3" w:rsidP="00CE0B94">
      <w:pPr>
        <w:spacing w:after="0"/>
        <w:rPr>
          <w:rFonts w:eastAsia="Calibri" w:cstheme="minorHAnsi"/>
          <w:color w:val="202124"/>
        </w:rPr>
      </w:pPr>
    </w:p>
    <w:p w14:paraId="019EB91F" w14:textId="28388B46" w:rsidR="00CE0B94" w:rsidRPr="00162A27" w:rsidRDefault="00CE0B94" w:rsidP="00CE0B94">
      <w:pPr>
        <w:spacing w:after="0"/>
        <w:rPr>
          <w:rFonts w:eastAsia="Calibri" w:cstheme="minorHAnsi"/>
          <w:i/>
          <w:iCs/>
          <w:color w:val="202124"/>
        </w:rPr>
      </w:pPr>
      <w:r w:rsidRPr="00162A27">
        <w:rPr>
          <w:rFonts w:eastAsia="Calibri" w:cstheme="minorHAnsi"/>
          <w:i/>
          <w:iCs/>
          <w:color w:val="202124"/>
        </w:rPr>
        <w:t xml:space="preserve">We are always in need of the following for our </w:t>
      </w:r>
      <w:r w:rsidR="0066769E" w:rsidRPr="00162A27">
        <w:rPr>
          <w:rFonts w:eastAsia="Calibri" w:cstheme="minorHAnsi"/>
          <w:i/>
          <w:iCs/>
          <w:color w:val="202124"/>
        </w:rPr>
        <w:t>class: ​</w:t>
      </w:r>
    </w:p>
    <w:p w14:paraId="1E771367" w14:textId="6F495A0C" w:rsidR="00CE0B94" w:rsidRP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Tissues​</w:t>
      </w:r>
    </w:p>
    <w:p w14:paraId="2681DF21" w14:textId="203A54EF" w:rsidR="00CE0B94" w:rsidRP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Colored copy paper​</w:t>
      </w:r>
    </w:p>
    <w:p w14:paraId="0E7E04F3" w14:textId="493EC865" w:rsidR="00CE0B94" w:rsidRP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White school glue​</w:t>
      </w:r>
    </w:p>
    <w:p w14:paraId="31AB20B7" w14:textId="77777777" w:rsid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Colored pencils​</w:t>
      </w:r>
    </w:p>
    <w:p w14:paraId="1E08315C" w14:textId="77777777" w:rsid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Pencils​</w:t>
      </w:r>
    </w:p>
    <w:p w14:paraId="2B608398" w14:textId="77777777" w:rsid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Clorox wipes​</w:t>
      </w:r>
    </w:p>
    <w:p w14:paraId="6668492A" w14:textId="77777777" w:rsid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Paper towels​</w:t>
      </w:r>
    </w:p>
    <w:p w14:paraId="2BF434B2" w14:textId="0527E426" w:rsidR="00CE0B94" w:rsidRPr="00974C97" w:rsidRDefault="00CE0B94" w:rsidP="00CE0B94">
      <w:pPr>
        <w:pStyle w:val="ListParagraph"/>
        <w:numPr>
          <w:ilvl w:val="0"/>
          <w:numId w:val="7"/>
        </w:numPr>
        <w:spacing w:after="0"/>
        <w:rPr>
          <w:rFonts w:eastAsia="Calibri" w:cstheme="minorHAnsi"/>
          <w:color w:val="202124"/>
        </w:rPr>
      </w:pPr>
      <w:r w:rsidRPr="00974C97">
        <w:rPr>
          <w:rFonts w:eastAsia="Calibri" w:cstheme="minorHAnsi"/>
          <w:color w:val="202124"/>
        </w:rPr>
        <w:t>Magic Erasers©​</w:t>
      </w:r>
    </w:p>
    <w:sectPr w:rsidR="00CE0B94" w:rsidRPr="00974C97" w:rsidSect="004248DB">
      <w:pgSz w:w="15840" w:h="12240" w:orient="landscape"/>
      <w:pgMar w:top="720" w:right="720" w:bottom="720" w:left="720" w:header="720" w:footer="720" w:gutter="0"/>
      <w:cols w:num="3" w:space="576" w:equalWidth="0">
        <w:col w:w="4320" w:space="576"/>
        <w:col w:w="4320" w:space="864"/>
        <w:col w:w="4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ppy Monke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2495"/>
    <w:multiLevelType w:val="hybridMultilevel"/>
    <w:tmpl w:val="263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0A5C"/>
    <w:multiLevelType w:val="hybridMultilevel"/>
    <w:tmpl w:val="1C7C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D3DFB"/>
    <w:multiLevelType w:val="hybridMultilevel"/>
    <w:tmpl w:val="2A98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34E1"/>
    <w:multiLevelType w:val="hybridMultilevel"/>
    <w:tmpl w:val="92D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E6CFF"/>
    <w:multiLevelType w:val="hybridMultilevel"/>
    <w:tmpl w:val="853E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52A00"/>
    <w:multiLevelType w:val="multilevel"/>
    <w:tmpl w:val="D91C9996"/>
    <w:lvl w:ilvl="0">
      <w:start w:val="1"/>
      <w:numFmt w:val="decimal"/>
      <w:lvlText w:val="%1."/>
      <w:lvlJc w:val="left"/>
      <w:pPr>
        <w:tabs>
          <w:tab w:val="num" w:pos="-1460"/>
        </w:tabs>
        <w:ind w:left="-1460" w:hanging="360"/>
      </w:pPr>
    </w:lvl>
    <w:lvl w:ilvl="1" w:tentative="1">
      <w:start w:val="1"/>
      <w:numFmt w:val="decimal"/>
      <w:lvlText w:val="%2."/>
      <w:lvlJc w:val="left"/>
      <w:pPr>
        <w:tabs>
          <w:tab w:val="num" w:pos="-740"/>
        </w:tabs>
        <w:ind w:left="-740" w:hanging="360"/>
      </w:pPr>
    </w:lvl>
    <w:lvl w:ilvl="2" w:tentative="1">
      <w:start w:val="1"/>
      <w:numFmt w:val="decimal"/>
      <w:lvlText w:val="%3."/>
      <w:lvlJc w:val="left"/>
      <w:pPr>
        <w:tabs>
          <w:tab w:val="num" w:pos="-20"/>
        </w:tabs>
        <w:ind w:left="-20" w:hanging="360"/>
      </w:pPr>
    </w:lvl>
    <w:lvl w:ilvl="3" w:tentative="1">
      <w:start w:val="1"/>
      <w:numFmt w:val="decimal"/>
      <w:lvlText w:val="%4."/>
      <w:lvlJc w:val="left"/>
      <w:pPr>
        <w:tabs>
          <w:tab w:val="num" w:pos="700"/>
        </w:tabs>
        <w:ind w:left="700" w:hanging="360"/>
      </w:pPr>
    </w:lvl>
    <w:lvl w:ilvl="4" w:tentative="1">
      <w:start w:val="1"/>
      <w:numFmt w:val="decimal"/>
      <w:lvlText w:val="%5."/>
      <w:lvlJc w:val="left"/>
      <w:pPr>
        <w:tabs>
          <w:tab w:val="num" w:pos="1420"/>
        </w:tabs>
        <w:ind w:left="1420" w:hanging="360"/>
      </w:pPr>
    </w:lvl>
    <w:lvl w:ilvl="5" w:tentative="1">
      <w:start w:val="1"/>
      <w:numFmt w:val="decimal"/>
      <w:lvlText w:val="%6."/>
      <w:lvlJc w:val="left"/>
      <w:pPr>
        <w:tabs>
          <w:tab w:val="num" w:pos="2140"/>
        </w:tabs>
        <w:ind w:left="2140" w:hanging="360"/>
      </w:pPr>
    </w:lvl>
    <w:lvl w:ilvl="6" w:tentative="1">
      <w:start w:val="1"/>
      <w:numFmt w:val="decimal"/>
      <w:lvlText w:val="%7."/>
      <w:lvlJc w:val="left"/>
      <w:pPr>
        <w:tabs>
          <w:tab w:val="num" w:pos="2860"/>
        </w:tabs>
        <w:ind w:left="2860" w:hanging="360"/>
      </w:pPr>
    </w:lvl>
    <w:lvl w:ilvl="7" w:tentative="1">
      <w:start w:val="1"/>
      <w:numFmt w:val="decimal"/>
      <w:lvlText w:val="%8."/>
      <w:lvlJc w:val="left"/>
      <w:pPr>
        <w:tabs>
          <w:tab w:val="num" w:pos="3580"/>
        </w:tabs>
        <w:ind w:left="3580" w:hanging="360"/>
      </w:pPr>
    </w:lvl>
    <w:lvl w:ilvl="8" w:tentative="1">
      <w:start w:val="1"/>
      <w:numFmt w:val="decimal"/>
      <w:lvlText w:val="%9."/>
      <w:lvlJc w:val="left"/>
      <w:pPr>
        <w:tabs>
          <w:tab w:val="num" w:pos="4300"/>
        </w:tabs>
        <w:ind w:left="4300" w:hanging="360"/>
      </w:pPr>
    </w:lvl>
  </w:abstractNum>
  <w:abstractNum w:abstractNumId="6" w15:restartNumberingAfterBreak="0">
    <w:nsid w:val="529A363C"/>
    <w:multiLevelType w:val="hybridMultilevel"/>
    <w:tmpl w:val="A56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F2BA8"/>
    <w:multiLevelType w:val="hybridMultilevel"/>
    <w:tmpl w:val="F832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C7514"/>
    <w:multiLevelType w:val="multilevel"/>
    <w:tmpl w:val="B9B265A0"/>
    <w:lvl w:ilvl="0">
      <w:start w:val="1"/>
      <w:numFmt w:val="bullet"/>
      <w:lvlText w:val=""/>
      <w:lvlJc w:val="left"/>
      <w:pPr>
        <w:tabs>
          <w:tab w:val="num" w:pos="-1095"/>
        </w:tabs>
        <w:ind w:left="-1095" w:hanging="360"/>
      </w:pPr>
      <w:rPr>
        <w:rFonts w:ascii="Symbol" w:hAnsi="Symbol" w:hint="default"/>
        <w:sz w:val="20"/>
      </w:rPr>
    </w:lvl>
    <w:lvl w:ilvl="1" w:tentative="1">
      <w:start w:val="1"/>
      <w:numFmt w:val="bullet"/>
      <w:lvlText w:val=""/>
      <w:lvlJc w:val="left"/>
      <w:pPr>
        <w:tabs>
          <w:tab w:val="num" w:pos="-375"/>
        </w:tabs>
        <w:ind w:left="-375" w:hanging="360"/>
      </w:pPr>
      <w:rPr>
        <w:rFonts w:ascii="Symbol" w:hAnsi="Symbol" w:hint="default"/>
        <w:sz w:val="20"/>
      </w:rPr>
    </w:lvl>
    <w:lvl w:ilvl="2" w:tentative="1">
      <w:start w:val="1"/>
      <w:numFmt w:val="bullet"/>
      <w:lvlText w:val=""/>
      <w:lvlJc w:val="left"/>
      <w:pPr>
        <w:tabs>
          <w:tab w:val="num" w:pos="345"/>
        </w:tabs>
        <w:ind w:left="345" w:hanging="360"/>
      </w:pPr>
      <w:rPr>
        <w:rFonts w:ascii="Symbol" w:hAnsi="Symbol" w:hint="default"/>
        <w:sz w:val="20"/>
      </w:rPr>
    </w:lvl>
    <w:lvl w:ilvl="3" w:tentative="1">
      <w:start w:val="1"/>
      <w:numFmt w:val="bullet"/>
      <w:lvlText w:val=""/>
      <w:lvlJc w:val="left"/>
      <w:pPr>
        <w:tabs>
          <w:tab w:val="num" w:pos="1065"/>
        </w:tabs>
        <w:ind w:left="1065" w:hanging="360"/>
      </w:pPr>
      <w:rPr>
        <w:rFonts w:ascii="Symbol" w:hAnsi="Symbol" w:hint="default"/>
        <w:sz w:val="20"/>
      </w:rPr>
    </w:lvl>
    <w:lvl w:ilvl="4" w:tentative="1">
      <w:start w:val="1"/>
      <w:numFmt w:val="bullet"/>
      <w:lvlText w:val=""/>
      <w:lvlJc w:val="left"/>
      <w:pPr>
        <w:tabs>
          <w:tab w:val="num" w:pos="1785"/>
        </w:tabs>
        <w:ind w:left="1785" w:hanging="360"/>
      </w:pPr>
      <w:rPr>
        <w:rFonts w:ascii="Symbol" w:hAnsi="Symbol" w:hint="default"/>
        <w:sz w:val="20"/>
      </w:rPr>
    </w:lvl>
    <w:lvl w:ilvl="5" w:tentative="1">
      <w:start w:val="1"/>
      <w:numFmt w:val="bullet"/>
      <w:lvlText w:val=""/>
      <w:lvlJc w:val="left"/>
      <w:pPr>
        <w:tabs>
          <w:tab w:val="num" w:pos="2505"/>
        </w:tabs>
        <w:ind w:left="2505" w:hanging="360"/>
      </w:pPr>
      <w:rPr>
        <w:rFonts w:ascii="Symbol" w:hAnsi="Symbol" w:hint="default"/>
        <w:sz w:val="20"/>
      </w:rPr>
    </w:lvl>
    <w:lvl w:ilvl="6" w:tentative="1">
      <w:start w:val="1"/>
      <w:numFmt w:val="bullet"/>
      <w:lvlText w:val=""/>
      <w:lvlJc w:val="left"/>
      <w:pPr>
        <w:tabs>
          <w:tab w:val="num" w:pos="3225"/>
        </w:tabs>
        <w:ind w:left="3225" w:hanging="360"/>
      </w:pPr>
      <w:rPr>
        <w:rFonts w:ascii="Symbol" w:hAnsi="Symbol" w:hint="default"/>
        <w:sz w:val="20"/>
      </w:rPr>
    </w:lvl>
    <w:lvl w:ilvl="7" w:tentative="1">
      <w:start w:val="1"/>
      <w:numFmt w:val="bullet"/>
      <w:lvlText w:val=""/>
      <w:lvlJc w:val="left"/>
      <w:pPr>
        <w:tabs>
          <w:tab w:val="num" w:pos="3945"/>
        </w:tabs>
        <w:ind w:left="3945" w:hanging="360"/>
      </w:pPr>
      <w:rPr>
        <w:rFonts w:ascii="Symbol" w:hAnsi="Symbol" w:hint="default"/>
        <w:sz w:val="20"/>
      </w:rPr>
    </w:lvl>
    <w:lvl w:ilvl="8" w:tentative="1">
      <w:start w:val="1"/>
      <w:numFmt w:val="bullet"/>
      <w:lvlText w:val=""/>
      <w:lvlJc w:val="left"/>
      <w:pPr>
        <w:tabs>
          <w:tab w:val="num" w:pos="4665"/>
        </w:tabs>
        <w:ind w:left="4665" w:hanging="360"/>
      </w:pPr>
      <w:rPr>
        <w:rFonts w:ascii="Symbol" w:hAnsi="Symbol" w:hint="default"/>
        <w:sz w:val="20"/>
      </w:rPr>
    </w:lvl>
  </w:abstractNum>
  <w:num w:numId="1" w16cid:durableId="1280186388">
    <w:abstractNumId w:val="2"/>
  </w:num>
  <w:num w:numId="2" w16cid:durableId="1811749863">
    <w:abstractNumId w:val="0"/>
  </w:num>
  <w:num w:numId="3" w16cid:durableId="938876438">
    <w:abstractNumId w:val="6"/>
  </w:num>
  <w:num w:numId="4" w16cid:durableId="1877695784">
    <w:abstractNumId w:val="3"/>
  </w:num>
  <w:num w:numId="5" w16cid:durableId="1709644525">
    <w:abstractNumId w:val="8"/>
  </w:num>
  <w:num w:numId="6" w16cid:durableId="670645125">
    <w:abstractNumId w:val="5"/>
  </w:num>
  <w:num w:numId="7" w16cid:durableId="224076047">
    <w:abstractNumId w:val="4"/>
  </w:num>
  <w:num w:numId="8" w16cid:durableId="1045374589">
    <w:abstractNumId w:val="7"/>
  </w:num>
  <w:num w:numId="9" w16cid:durableId="151133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9A0DC8"/>
    <w:rsid w:val="00057AA5"/>
    <w:rsid w:val="00162A27"/>
    <w:rsid w:val="002D7321"/>
    <w:rsid w:val="002F5327"/>
    <w:rsid w:val="003935B0"/>
    <w:rsid w:val="004248DB"/>
    <w:rsid w:val="00484165"/>
    <w:rsid w:val="004E1E4A"/>
    <w:rsid w:val="00536C74"/>
    <w:rsid w:val="00577750"/>
    <w:rsid w:val="005C5687"/>
    <w:rsid w:val="006647D3"/>
    <w:rsid w:val="0066769E"/>
    <w:rsid w:val="00681754"/>
    <w:rsid w:val="006932D7"/>
    <w:rsid w:val="008013B8"/>
    <w:rsid w:val="00824FD3"/>
    <w:rsid w:val="008C4C82"/>
    <w:rsid w:val="008D2647"/>
    <w:rsid w:val="00974C97"/>
    <w:rsid w:val="009D752F"/>
    <w:rsid w:val="00A0076A"/>
    <w:rsid w:val="00A85B56"/>
    <w:rsid w:val="00A9D5BD"/>
    <w:rsid w:val="00C21DFA"/>
    <w:rsid w:val="00C56B06"/>
    <w:rsid w:val="00C77BF8"/>
    <w:rsid w:val="00CA1387"/>
    <w:rsid w:val="00CE0B94"/>
    <w:rsid w:val="00F67558"/>
    <w:rsid w:val="022C1E7E"/>
    <w:rsid w:val="0356DA4A"/>
    <w:rsid w:val="05D54EE7"/>
    <w:rsid w:val="06ADFD2C"/>
    <w:rsid w:val="08917DD3"/>
    <w:rsid w:val="08BC3CC8"/>
    <w:rsid w:val="0C0256C2"/>
    <w:rsid w:val="1017EC19"/>
    <w:rsid w:val="1100FFFA"/>
    <w:rsid w:val="1185C2D9"/>
    <w:rsid w:val="15823932"/>
    <w:rsid w:val="165D94B2"/>
    <w:rsid w:val="1A791E56"/>
    <w:rsid w:val="1FD70526"/>
    <w:rsid w:val="22940A4C"/>
    <w:rsid w:val="2C21C435"/>
    <w:rsid w:val="2D12FA98"/>
    <w:rsid w:val="2DB933E0"/>
    <w:rsid w:val="2DCD3BD6"/>
    <w:rsid w:val="327EC42B"/>
    <w:rsid w:val="38F85AB2"/>
    <w:rsid w:val="3CF85381"/>
    <w:rsid w:val="45E6B7CB"/>
    <w:rsid w:val="4C949524"/>
    <w:rsid w:val="4FB3D8FD"/>
    <w:rsid w:val="519A0DC8"/>
    <w:rsid w:val="5385A655"/>
    <w:rsid w:val="577E4145"/>
    <w:rsid w:val="58CED8F7"/>
    <w:rsid w:val="595F1BF9"/>
    <w:rsid w:val="5EF2F89E"/>
    <w:rsid w:val="5F455D3D"/>
    <w:rsid w:val="62F3BCB1"/>
    <w:rsid w:val="67F10428"/>
    <w:rsid w:val="7426569B"/>
    <w:rsid w:val="7652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0DC8"/>
  <w15:chartTrackingRefBased/>
  <w15:docId w15:val="{BB3F9BEA-57D5-4562-94F9-20BA9FF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81754"/>
    <w:pPr>
      <w:widowControl w:val="0"/>
      <w:autoSpaceDE w:val="0"/>
      <w:autoSpaceDN w:val="0"/>
      <w:spacing w:after="0" w:line="240" w:lineRule="auto"/>
      <w:ind w:hanging="360"/>
      <w:outlineLvl w:val="2"/>
    </w:pPr>
    <w:rPr>
      <w:rFonts w:ascii="Calibri" w:eastAsia="Calibri"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5C5687"/>
    <w:pPr>
      <w:ind w:left="720"/>
      <w:contextualSpacing/>
    </w:pPr>
  </w:style>
  <w:style w:type="character" w:customStyle="1" w:styleId="normaltextrun">
    <w:name w:val="normaltextrun"/>
    <w:basedOn w:val="DefaultParagraphFont"/>
    <w:rsid w:val="004248DB"/>
  </w:style>
  <w:style w:type="character" w:customStyle="1" w:styleId="advancedproofingissue">
    <w:name w:val="advancedproofingissue"/>
    <w:basedOn w:val="DefaultParagraphFont"/>
    <w:rsid w:val="004248DB"/>
  </w:style>
  <w:style w:type="character" w:customStyle="1" w:styleId="eop">
    <w:name w:val="eop"/>
    <w:basedOn w:val="DefaultParagraphFont"/>
    <w:rsid w:val="004248DB"/>
  </w:style>
  <w:style w:type="paragraph" w:customStyle="1" w:styleId="paragraph">
    <w:name w:val="paragraph"/>
    <w:basedOn w:val="Normal"/>
    <w:rsid w:val="00CE0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E0B94"/>
  </w:style>
  <w:style w:type="paragraph" w:styleId="BalloonText">
    <w:name w:val="Balloon Text"/>
    <w:basedOn w:val="Normal"/>
    <w:link w:val="BalloonTextChar"/>
    <w:uiPriority w:val="99"/>
    <w:semiHidden/>
    <w:unhideWhenUsed/>
    <w:rsid w:val="0069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D7"/>
    <w:rPr>
      <w:rFonts w:ascii="Segoe UI" w:hAnsi="Segoe UI" w:cs="Segoe UI"/>
      <w:sz w:val="18"/>
      <w:szCs w:val="18"/>
    </w:rPr>
  </w:style>
  <w:style w:type="character" w:customStyle="1" w:styleId="Heading3Char">
    <w:name w:val="Heading 3 Char"/>
    <w:basedOn w:val="DefaultParagraphFont"/>
    <w:link w:val="Heading3"/>
    <w:uiPriority w:val="9"/>
    <w:rsid w:val="00681754"/>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3384">
      <w:bodyDiv w:val="1"/>
      <w:marLeft w:val="0"/>
      <w:marRight w:val="0"/>
      <w:marTop w:val="0"/>
      <w:marBottom w:val="0"/>
      <w:divBdr>
        <w:top w:val="none" w:sz="0" w:space="0" w:color="auto"/>
        <w:left w:val="none" w:sz="0" w:space="0" w:color="auto"/>
        <w:bottom w:val="none" w:sz="0" w:space="0" w:color="auto"/>
        <w:right w:val="none" w:sz="0" w:space="0" w:color="auto"/>
      </w:divBdr>
      <w:divsChild>
        <w:div w:id="1728726511">
          <w:marLeft w:val="0"/>
          <w:marRight w:val="0"/>
          <w:marTop w:val="0"/>
          <w:marBottom w:val="0"/>
          <w:divBdr>
            <w:top w:val="none" w:sz="0" w:space="0" w:color="auto"/>
            <w:left w:val="none" w:sz="0" w:space="0" w:color="auto"/>
            <w:bottom w:val="none" w:sz="0" w:space="0" w:color="auto"/>
            <w:right w:val="none" w:sz="0" w:space="0" w:color="auto"/>
          </w:divBdr>
        </w:div>
      </w:divsChild>
    </w:div>
    <w:div w:id="1025132778">
      <w:bodyDiv w:val="1"/>
      <w:marLeft w:val="0"/>
      <w:marRight w:val="0"/>
      <w:marTop w:val="0"/>
      <w:marBottom w:val="0"/>
      <w:divBdr>
        <w:top w:val="none" w:sz="0" w:space="0" w:color="auto"/>
        <w:left w:val="none" w:sz="0" w:space="0" w:color="auto"/>
        <w:bottom w:val="none" w:sz="0" w:space="0" w:color="auto"/>
        <w:right w:val="none" w:sz="0" w:space="0" w:color="auto"/>
      </w:divBdr>
    </w:div>
    <w:div w:id="2090074883">
      <w:bodyDiv w:val="1"/>
      <w:marLeft w:val="0"/>
      <w:marRight w:val="0"/>
      <w:marTop w:val="0"/>
      <w:marBottom w:val="0"/>
      <w:divBdr>
        <w:top w:val="none" w:sz="0" w:space="0" w:color="auto"/>
        <w:left w:val="none" w:sz="0" w:space="0" w:color="auto"/>
        <w:bottom w:val="none" w:sz="0" w:space="0" w:color="auto"/>
        <w:right w:val="none" w:sz="0" w:space="0" w:color="auto"/>
      </w:divBdr>
      <w:divsChild>
        <w:div w:id="286204763">
          <w:marLeft w:val="0"/>
          <w:marRight w:val="0"/>
          <w:marTop w:val="0"/>
          <w:marBottom w:val="0"/>
          <w:divBdr>
            <w:top w:val="none" w:sz="0" w:space="0" w:color="auto"/>
            <w:left w:val="none" w:sz="0" w:space="0" w:color="auto"/>
            <w:bottom w:val="none" w:sz="0" w:space="0" w:color="auto"/>
            <w:right w:val="none" w:sz="0" w:space="0" w:color="auto"/>
          </w:divBdr>
        </w:div>
        <w:div w:id="171006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Saunders-Cummings, William</dc:creator>
  <cp:keywords/>
  <dc:description/>
  <cp:lastModifiedBy>Saunders-Cummings, William</cp:lastModifiedBy>
  <cp:revision>3</cp:revision>
  <cp:lastPrinted>2025-07-28T15:16:00Z</cp:lastPrinted>
  <dcterms:created xsi:type="dcterms:W3CDTF">2025-07-28T15:55:00Z</dcterms:created>
  <dcterms:modified xsi:type="dcterms:W3CDTF">2025-07-28T18:32:00Z</dcterms:modified>
</cp:coreProperties>
</file>