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5A3EABCD" w:rsidR="00331CAE" w:rsidRPr="00762540" w:rsidRDefault="00691252" w:rsidP="791317E7">
      <w:pPr>
        <w:tabs>
          <w:tab w:val="center" w:pos="4680"/>
          <w:tab w:val="right" w:pos="9360"/>
        </w:tabs>
        <w:jc w:val="center"/>
        <w:rPr>
          <w:rFonts w:ascii="Georgia" w:eastAsia="Georgia" w:hAnsi="Georgia" w:cs="Georgia"/>
          <w:b/>
          <w:bCs/>
          <w:color w:val="00B050"/>
          <w:sz w:val="20"/>
          <w:szCs w:val="20"/>
        </w:rPr>
      </w:pPr>
      <w:r>
        <w:rPr>
          <w:rFonts w:ascii="Georgia" w:eastAsia="Georgia" w:hAnsi="Georgia" w:cs="Georgia"/>
          <w:b/>
          <w:bCs/>
          <w:color w:val="00B050"/>
          <w:sz w:val="20"/>
          <w:szCs w:val="20"/>
        </w:rPr>
        <w:t>8</w:t>
      </w:r>
      <w:r w:rsidRPr="00691252">
        <w:rPr>
          <w:rFonts w:ascii="Georgia" w:eastAsia="Georgia" w:hAnsi="Georgia" w:cs="Georgia"/>
          <w:b/>
          <w:bCs/>
          <w:color w:val="00B050"/>
          <w:sz w:val="20"/>
          <w:szCs w:val="20"/>
          <w:vertAlign w:val="superscript"/>
        </w:rPr>
        <w:t>th</w:t>
      </w:r>
      <w:r>
        <w:rPr>
          <w:rFonts w:ascii="Georgia" w:eastAsia="Georgia" w:hAnsi="Georgia" w:cs="Georgia"/>
          <w:b/>
          <w:bCs/>
          <w:color w:val="00B050"/>
          <w:sz w:val="20"/>
          <w:szCs w:val="20"/>
        </w:rPr>
        <w:t xml:space="preserve"> Grade</w:t>
      </w:r>
    </w:p>
    <w:p w14:paraId="00000002" w14:textId="31AF0D80" w:rsidR="00331CAE" w:rsidRPr="00762540" w:rsidRDefault="00691252">
      <w:pPr>
        <w:jc w:val="center"/>
        <w:rPr>
          <w:rFonts w:ascii="Georgia" w:eastAsia="Georgia" w:hAnsi="Georgia" w:cs="Georgia"/>
          <w:b/>
          <w:color w:val="00B050"/>
          <w:sz w:val="20"/>
          <w:szCs w:val="20"/>
        </w:rPr>
      </w:pPr>
      <w:r>
        <w:rPr>
          <w:rFonts w:ascii="Georgia" w:eastAsia="Georgia" w:hAnsi="Georgia" w:cs="Georgia"/>
          <w:b/>
          <w:color w:val="00B050"/>
          <w:sz w:val="20"/>
          <w:szCs w:val="20"/>
        </w:rPr>
        <w:t>Mrs. Esther Masiello-Herbert</w:t>
      </w:r>
    </w:p>
    <w:p w14:paraId="00000003" w14:textId="77777777" w:rsidR="00331CAE" w:rsidRDefault="007A62C1">
      <w:pPr>
        <w:jc w:val="center"/>
        <w:rPr>
          <w:rFonts w:ascii="Georgia" w:eastAsia="Georgia" w:hAnsi="Georgia" w:cs="Georgia"/>
          <w:sz w:val="20"/>
          <w:szCs w:val="20"/>
        </w:rPr>
      </w:pPr>
      <w:r>
        <w:rPr>
          <w:rFonts w:ascii="Georgia" w:eastAsia="Georgia" w:hAnsi="Georgia" w:cs="Georgia"/>
          <w:b/>
          <w:sz w:val="20"/>
          <w:szCs w:val="20"/>
        </w:rPr>
        <w:t>Course Syllabus 2023-2024</w:t>
      </w:r>
    </w:p>
    <w:p w14:paraId="00000004" w14:textId="77777777" w:rsidR="00331CAE" w:rsidRDefault="00331CAE">
      <w:pPr>
        <w:rPr>
          <w:rFonts w:ascii="Georgia" w:eastAsia="Georgia" w:hAnsi="Georgia" w:cs="Georgia"/>
          <w:sz w:val="20"/>
          <w:szCs w:val="20"/>
        </w:rPr>
      </w:pPr>
    </w:p>
    <w:p w14:paraId="00000005" w14:textId="77777777" w:rsidR="00331CAE" w:rsidRDefault="007A62C1">
      <w:pPr>
        <w:rPr>
          <w:rFonts w:ascii="Georgia" w:eastAsia="Georgia" w:hAnsi="Georgia" w:cs="Georgia"/>
          <w:color w:val="000000"/>
          <w:sz w:val="20"/>
          <w:szCs w:val="20"/>
        </w:rPr>
      </w:pPr>
      <w:r>
        <w:rPr>
          <w:rFonts w:ascii="Georgia" w:eastAsia="Georgia" w:hAnsi="Georgia" w:cs="Georgia"/>
          <w:b/>
          <w:sz w:val="20"/>
          <w:szCs w:val="20"/>
        </w:rPr>
        <w:t>Course Description and Objectives</w:t>
      </w:r>
    </w:p>
    <w:p w14:paraId="1F8DF28B" w14:textId="4AF32B18" w:rsidR="00BD4AD0" w:rsidRDefault="006E2293">
      <w:pPr>
        <w:rPr>
          <w:sz w:val="20"/>
          <w:szCs w:val="20"/>
        </w:rPr>
      </w:pPr>
      <w:r w:rsidRPr="006E2293">
        <w:rPr>
          <w:sz w:val="20"/>
          <w:szCs w:val="20"/>
        </w:rPr>
        <w:t>Enhanced Algebra: Concepts and Connections is a course option that thoughtfully blends Grade 8 content standards with Algebra: Concepts and Connections standards. This course awards high school credit for middle school students</w:t>
      </w:r>
      <w:r>
        <w:rPr>
          <w:sz w:val="20"/>
          <w:szCs w:val="20"/>
        </w:rPr>
        <w:t xml:space="preserve"> if they successfully pass the EOC </w:t>
      </w:r>
      <w:proofErr w:type="gramStart"/>
      <w:r>
        <w:rPr>
          <w:sz w:val="20"/>
          <w:szCs w:val="20"/>
        </w:rPr>
        <w:t>exam.</w:t>
      </w:r>
      <w:r w:rsidRPr="006E2293">
        <w:rPr>
          <w:sz w:val="20"/>
          <w:szCs w:val="20"/>
        </w:rPr>
        <w:t>.</w:t>
      </w:r>
      <w:proofErr w:type="gramEnd"/>
      <w:r w:rsidRPr="006E2293">
        <w:rPr>
          <w:sz w:val="20"/>
          <w:szCs w:val="20"/>
        </w:rPr>
        <w:t xml:space="preserve"> In the Enhanced Algebra: Concepts &amp; Connections course, instructional time should regularly incorporate the 8 Mathematical Practices, the Framework for Statistical Reasoning, and the Mathematical Modeling Framework through six big ideas of content: (1) mathematical modeling, (2) numerical reasoning, (3) functional &amp; graphical reasoning, (4) patterning and algebraic reasoning, (5) data and statistical reasoning and (6) geometric and spatial reasoning. In this course, students will create, interpret, solve, and graph linear equations and inequalities in one variable and nonlinear (quadratic and exponential) equations and functions. Students will interpret quadratic and exponential expressions. Students will continue to enhance their algebraic reasoning skills when analyzing and applying a deep understanding of systems of linear inequalities and sums and products of rational and irrational numbers. Students will apply their algebraic and geometric reasoning skills to make sense of problems involving distance, midpoint, slope, area, perimeter, and statistical reasoning.</w:t>
      </w:r>
    </w:p>
    <w:p w14:paraId="1D4AE34D" w14:textId="77777777" w:rsidR="00264749" w:rsidRDefault="00264749">
      <w:pPr>
        <w:rPr>
          <w:rFonts w:ascii="Georgia" w:eastAsia="Georgia" w:hAnsi="Georgia" w:cs="Georgia"/>
          <w:b/>
          <w:sz w:val="20"/>
          <w:szCs w:val="20"/>
        </w:rPr>
      </w:pPr>
    </w:p>
    <w:p w14:paraId="00000008" w14:textId="1D7B558E" w:rsidR="00331CAE" w:rsidRDefault="007A62C1">
      <w:pPr>
        <w:rPr>
          <w:rFonts w:ascii="Georgia" w:eastAsia="Georgia" w:hAnsi="Georgia" w:cs="Georgia"/>
          <w:b/>
          <w:sz w:val="20"/>
          <w:szCs w:val="20"/>
        </w:rPr>
      </w:pPr>
      <w:r>
        <w:rPr>
          <w:rFonts w:ascii="Georgia" w:eastAsia="Georgia" w:hAnsi="Georgia" w:cs="Georgia"/>
          <w:b/>
          <w:sz w:val="20"/>
          <w:szCs w:val="20"/>
        </w:rPr>
        <w:t>Textbook</w:t>
      </w:r>
    </w:p>
    <w:p w14:paraId="0000000D" w14:textId="2F427CCE" w:rsidR="00331CAE" w:rsidRDefault="00BE2378">
      <w:pPr>
        <w:rPr>
          <w:rFonts w:ascii="Georgia" w:eastAsia="Georgia" w:hAnsi="Georgia" w:cs="Georgia"/>
          <w:bCs/>
          <w:sz w:val="20"/>
          <w:szCs w:val="20"/>
        </w:rPr>
      </w:pPr>
      <w:r>
        <w:rPr>
          <w:rFonts w:ascii="Georgia" w:eastAsia="Georgia" w:hAnsi="Georgia" w:cs="Georgia"/>
          <w:bCs/>
          <w:sz w:val="20"/>
          <w:szCs w:val="20"/>
        </w:rPr>
        <w:t xml:space="preserve">HMH: </w:t>
      </w:r>
      <w:r w:rsidR="00033B43">
        <w:rPr>
          <w:rFonts w:ascii="Georgia" w:eastAsia="Georgia" w:hAnsi="Georgia" w:cs="Georgia"/>
          <w:bCs/>
          <w:sz w:val="20"/>
          <w:szCs w:val="20"/>
        </w:rPr>
        <w:t>Into</w:t>
      </w:r>
      <w:r w:rsidR="007E7657">
        <w:rPr>
          <w:rFonts w:ascii="Georgia" w:eastAsia="Georgia" w:hAnsi="Georgia" w:cs="Georgia"/>
          <w:bCs/>
          <w:sz w:val="20"/>
          <w:szCs w:val="20"/>
        </w:rPr>
        <w:t xml:space="preserve"> Math </w:t>
      </w:r>
      <w:r w:rsidR="00033B43">
        <w:rPr>
          <w:rFonts w:ascii="Georgia" w:eastAsia="Georgia" w:hAnsi="Georgia" w:cs="Georgia"/>
          <w:bCs/>
          <w:sz w:val="20"/>
          <w:szCs w:val="20"/>
        </w:rPr>
        <w:t>8</w:t>
      </w:r>
      <w:r w:rsidR="002E788F">
        <w:rPr>
          <w:rFonts w:ascii="Georgia" w:eastAsia="Georgia" w:hAnsi="Georgia" w:cs="Georgia"/>
          <w:bCs/>
          <w:sz w:val="20"/>
          <w:szCs w:val="20"/>
        </w:rPr>
        <w:t xml:space="preserve"> </w:t>
      </w:r>
      <w:r w:rsidR="00033B43">
        <w:rPr>
          <w:rFonts w:ascii="Georgia" w:eastAsia="Georgia" w:hAnsi="Georgia" w:cs="Georgia"/>
          <w:bCs/>
          <w:sz w:val="20"/>
          <w:szCs w:val="20"/>
        </w:rPr>
        <w:t xml:space="preserve"> </w:t>
      </w:r>
    </w:p>
    <w:p w14:paraId="34F2AAB5" w14:textId="4E0643A8" w:rsidR="00264749" w:rsidRDefault="00264749">
      <w:pPr>
        <w:rPr>
          <w:rFonts w:ascii="Georgia" w:eastAsia="Georgia" w:hAnsi="Georgia" w:cs="Georgia"/>
          <w:bCs/>
          <w:sz w:val="20"/>
          <w:szCs w:val="20"/>
        </w:rPr>
      </w:pPr>
      <w:r>
        <w:rPr>
          <w:rFonts w:ascii="Georgia" w:eastAsia="Georgia" w:hAnsi="Georgia" w:cs="Georgia"/>
          <w:bCs/>
          <w:sz w:val="20"/>
          <w:szCs w:val="20"/>
        </w:rPr>
        <w:t>HMH: Algebra 1</w:t>
      </w:r>
    </w:p>
    <w:p w14:paraId="2DD3EEF9" w14:textId="77777777" w:rsidR="00E651CA" w:rsidRPr="00033B43" w:rsidRDefault="00E651CA">
      <w:pPr>
        <w:rPr>
          <w:rFonts w:ascii="Georgia" w:eastAsia="Georgia" w:hAnsi="Georgia" w:cs="Georgia"/>
          <w:bCs/>
          <w:sz w:val="20"/>
          <w:szCs w:val="20"/>
        </w:rPr>
      </w:pPr>
    </w:p>
    <w:p w14:paraId="0000000E" w14:textId="5AA63447" w:rsidR="00331CAE" w:rsidRDefault="007A62C1">
      <w:pPr>
        <w:rPr>
          <w:rFonts w:ascii="Georgia" w:eastAsia="Georgia" w:hAnsi="Georgia" w:cs="Georgia"/>
          <w:b/>
          <w:sz w:val="20"/>
          <w:szCs w:val="20"/>
        </w:rPr>
      </w:pPr>
      <w:r>
        <w:rPr>
          <w:rFonts w:ascii="Georgia" w:eastAsia="Georgia" w:hAnsi="Georgia" w:cs="Georgia"/>
          <w:b/>
          <w:sz w:val="20"/>
          <w:szCs w:val="20"/>
        </w:rPr>
        <w:t>Unit/Concept Names</w:t>
      </w:r>
    </w:p>
    <w:p w14:paraId="60D2C27B" w14:textId="38048AC6" w:rsidR="005F316D" w:rsidRPr="005F316D" w:rsidRDefault="005F316D">
      <w:pPr>
        <w:rPr>
          <w:rFonts w:ascii="Georgia" w:eastAsia="Georgia" w:hAnsi="Georgia" w:cs="Georgia"/>
          <w:bCs/>
          <w:sz w:val="20"/>
          <w:szCs w:val="20"/>
        </w:rPr>
      </w:pPr>
      <w:r w:rsidRPr="005F316D">
        <w:rPr>
          <w:rFonts w:ascii="Georgia" w:eastAsia="Georgia" w:hAnsi="Georgia" w:cs="Georgia"/>
          <w:bCs/>
          <w:sz w:val="20"/>
          <w:szCs w:val="20"/>
        </w:rPr>
        <w:t>Unit 1: Investigating Linear Expressions, Equations, and Inequalities in one Variable</w:t>
      </w:r>
    </w:p>
    <w:p w14:paraId="71212C4B" w14:textId="77777777" w:rsidR="005F316D" w:rsidRPr="005F316D" w:rsidRDefault="005F316D" w:rsidP="791317E7">
      <w:pPr>
        <w:rPr>
          <w:rFonts w:ascii="Georgia" w:eastAsia="Georgia" w:hAnsi="Georgia" w:cs="Georgia"/>
          <w:bCs/>
          <w:sz w:val="20"/>
          <w:szCs w:val="20"/>
        </w:rPr>
      </w:pPr>
      <w:r w:rsidRPr="005F316D">
        <w:rPr>
          <w:rFonts w:ascii="Georgia" w:eastAsia="Georgia" w:hAnsi="Georgia" w:cs="Georgia"/>
          <w:bCs/>
          <w:sz w:val="20"/>
          <w:szCs w:val="20"/>
        </w:rPr>
        <w:t xml:space="preserve">Unit 2: Modeling Linear Relationships &amp; Functions </w:t>
      </w:r>
      <w:bookmarkStart w:id="0" w:name="_30j0zll"/>
      <w:bookmarkEnd w:id="0"/>
    </w:p>
    <w:p w14:paraId="2DDE40D8" w14:textId="6BE3E2EC" w:rsidR="005F316D" w:rsidRPr="005F316D" w:rsidRDefault="005F316D" w:rsidP="005F316D">
      <w:pPr>
        <w:rPr>
          <w:rFonts w:ascii="Georgia" w:eastAsia="Georgia" w:hAnsi="Georgia" w:cs="Georgia"/>
          <w:bCs/>
          <w:sz w:val="20"/>
          <w:szCs w:val="20"/>
        </w:rPr>
      </w:pPr>
      <w:r w:rsidRPr="005F316D">
        <w:rPr>
          <w:rFonts w:ascii="Georgia" w:eastAsia="Georgia" w:hAnsi="Georgia" w:cs="Georgia"/>
          <w:bCs/>
          <w:sz w:val="20"/>
          <w:szCs w:val="20"/>
        </w:rPr>
        <w:t>Unit 3: Investigating Data &amp; Statistical Reasoning</w:t>
      </w:r>
    </w:p>
    <w:p w14:paraId="20855805" w14:textId="6E99FC83" w:rsidR="005F316D" w:rsidRPr="005F316D" w:rsidRDefault="005F316D" w:rsidP="005F316D">
      <w:pPr>
        <w:rPr>
          <w:rFonts w:ascii="Georgia" w:eastAsia="Georgia" w:hAnsi="Georgia" w:cs="Georgia"/>
          <w:bCs/>
          <w:sz w:val="20"/>
          <w:szCs w:val="20"/>
        </w:rPr>
      </w:pPr>
      <w:r w:rsidRPr="005F316D">
        <w:rPr>
          <w:rFonts w:ascii="Georgia" w:eastAsia="Georgia" w:hAnsi="Georgia" w:cs="Georgia"/>
          <w:bCs/>
          <w:sz w:val="20"/>
          <w:szCs w:val="20"/>
        </w:rPr>
        <w:t>Unit 4: Real-Life Phenomena Explored Through Systems of Linear Equations</w:t>
      </w:r>
    </w:p>
    <w:p w14:paraId="24790E8D" w14:textId="6D01DBAD" w:rsidR="005F316D" w:rsidRPr="005F316D" w:rsidRDefault="005F316D" w:rsidP="005F316D">
      <w:pPr>
        <w:rPr>
          <w:rFonts w:ascii="Georgia" w:eastAsia="Georgia" w:hAnsi="Georgia" w:cs="Georgia"/>
          <w:bCs/>
          <w:sz w:val="20"/>
          <w:szCs w:val="20"/>
        </w:rPr>
      </w:pPr>
      <w:r w:rsidRPr="005F316D">
        <w:rPr>
          <w:rFonts w:ascii="Georgia" w:eastAsia="Georgia" w:hAnsi="Georgia" w:cs="Georgia"/>
          <w:bCs/>
          <w:sz w:val="20"/>
          <w:szCs w:val="20"/>
        </w:rPr>
        <w:t>Unit 5: Exploring Irrationals, Integer Exponents and Scientific Notation</w:t>
      </w:r>
    </w:p>
    <w:p w14:paraId="44C2146A" w14:textId="4E1A38B5" w:rsidR="005F316D" w:rsidRDefault="005F316D" w:rsidP="791317E7">
      <w:pPr>
        <w:rPr>
          <w:rFonts w:ascii="Georgia" w:eastAsia="Georgia" w:hAnsi="Georgia" w:cs="Georgia"/>
          <w:bCs/>
          <w:sz w:val="20"/>
          <w:szCs w:val="20"/>
        </w:rPr>
      </w:pPr>
      <w:r w:rsidRPr="005F316D">
        <w:rPr>
          <w:rFonts w:ascii="Georgia" w:eastAsia="Georgia" w:hAnsi="Georgia" w:cs="Georgia"/>
          <w:bCs/>
          <w:sz w:val="20"/>
          <w:szCs w:val="20"/>
        </w:rPr>
        <w:t>Unit 6: Exploring Geometric Relationships</w:t>
      </w:r>
      <w:r w:rsidRPr="005F316D">
        <w:rPr>
          <w:rFonts w:ascii="Georgia" w:eastAsia="Georgia" w:hAnsi="Georgia" w:cs="Georgia"/>
          <w:bCs/>
          <w:sz w:val="20"/>
          <w:szCs w:val="20"/>
        </w:rPr>
        <w:br/>
        <w:t>Unit 7: Culminating Capstone Unit Review of all Priority Standards</w:t>
      </w:r>
    </w:p>
    <w:p w14:paraId="5EFE56FC" w14:textId="77777777" w:rsidR="005F316D" w:rsidRDefault="005F316D" w:rsidP="791317E7">
      <w:pPr>
        <w:rPr>
          <w:rFonts w:ascii="Georgia" w:eastAsia="Georgia" w:hAnsi="Georgia" w:cs="Georgia"/>
          <w:b/>
          <w:sz w:val="20"/>
          <w:szCs w:val="20"/>
        </w:rPr>
      </w:pPr>
    </w:p>
    <w:p w14:paraId="00000011" w14:textId="065D4F91" w:rsidR="00331CAE" w:rsidRDefault="007A62C1" w:rsidP="791317E7">
      <w:pPr>
        <w:rPr>
          <w:rFonts w:ascii="Georgia" w:eastAsia="Georgia" w:hAnsi="Georgia" w:cs="Georgia"/>
          <w:b/>
          <w:bCs/>
          <w:sz w:val="20"/>
          <w:szCs w:val="20"/>
        </w:rPr>
      </w:pPr>
      <w:r w:rsidRPr="791317E7">
        <w:rPr>
          <w:rFonts w:ascii="Georgia" w:eastAsia="Georgia" w:hAnsi="Georgia" w:cs="Georgia"/>
          <w:b/>
          <w:bCs/>
          <w:sz w:val="20"/>
          <w:szCs w:val="20"/>
        </w:rPr>
        <w:t>Richmond County Board of Education Grading Policy</w:t>
      </w:r>
    </w:p>
    <w:p w14:paraId="00000012" w14:textId="63718733" w:rsidR="00331CAE" w:rsidRDefault="007A62C1" w:rsidP="791317E7">
      <w:pPr>
        <w:pStyle w:val="ListParagraph"/>
        <w:numPr>
          <w:ilvl w:val="0"/>
          <w:numId w:val="2"/>
        </w:numPr>
        <w:rPr>
          <w:rFonts w:ascii="Georgia" w:eastAsia="Georgia" w:hAnsi="Georgia" w:cs="Georgia"/>
          <w:sz w:val="20"/>
          <w:szCs w:val="20"/>
        </w:rPr>
      </w:pPr>
      <w:r w:rsidRPr="791317E7">
        <w:rPr>
          <w:rFonts w:ascii="Georgia" w:eastAsia="Georgia" w:hAnsi="Georgia" w:cs="Georgia"/>
          <w:sz w:val="20"/>
          <w:szCs w:val="20"/>
        </w:rPr>
        <w:t xml:space="preserve">Minor Grades 60% </w:t>
      </w:r>
      <w:r w:rsidRPr="00914744">
        <w:rPr>
          <w:rFonts w:ascii="Georgia" w:eastAsia="Georgia" w:hAnsi="Georgia" w:cs="Georgia"/>
          <w:color w:val="000000" w:themeColor="text1"/>
          <w:sz w:val="20"/>
          <w:szCs w:val="20"/>
        </w:rPr>
        <w:t>(</w:t>
      </w:r>
      <w:r w:rsidR="00914744">
        <w:rPr>
          <w:rFonts w:ascii="Georgia" w:eastAsia="Georgia" w:hAnsi="Georgia" w:cs="Georgia"/>
          <w:color w:val="000000" w:themeColor="text1"/>
          <w:sz w:val="20"/>
          <w:szCs w:val="20"/>
        </w:rPr>
        <w:t>Quizzes and Classwork</w:t>
      </w:r>
      <w:r w:rsidRPr="00914744">
        <w:rPr>
          <w:rFonts w:ascii="Georgia" w:eastAsia="Georgia" w:hAnsi="Georgia" w:cs="Georgia"/>
          <w:color w:val="000000" w:themeColor="text1"/>
          <w:sz w:val="20"/>
          <w:szCs w:val="20"/>
        </w:rPr>
        <w:t xml:space="preserve">) </w:t>
      </w:r>
    </w:p>
    <w:p w14:paraId="485E438E" w14:textId="5D744FD0" w:rsidR="62BB15C5" w:rsidRPr="00914744" w:rsidRDefault="62BB15C5" w:rsidP="791317E7">
      <w:pPr>
        <w:pStyle w:val="ListParagraph"/>
        <w:numPr>
          <w:ilvl w:val="1"/>
          <w:numId w:val="2"/>
        </w:numPr>
        <w:rPr>
          <w:rFonts w:ascii="Georgia" w:eastAsia="Georgia" w:hAnsi="Georgia" w:cs="Georgia"/>
          <w:sz w:val="20"/>
          <w:szCs w:val="20"/>
        </w:rPr>
      </w:pPr>
      <w:r w:rsidRPr="791317E7">
        <w:rPr>
          <w:rFonts w:ascii="Georgia" w:eastAsia="Georgia" w:hAnsi="Georgia" w:cs="Georgia"/>
          <w:b/>
          <w:bCs/>
          <w:sz w:val="20"/>
          <w:szCs w:val="20"/>
        </w:rPr>
        <w:t>Minimum number</w:t>
      </w:r>
      <w:r w:rsidRPr="791317E7">
        <w:rPr>
          <w:rFonts w:ascii="Georgia" w:eastAsia="Georgia" w:hAnsi="Georgia" w:cs="Georgia"/>
          <w:sz w:val="20"/>
          <w:szCs w:val="20"/>
        </w:rPr>
        <w:t xml:space="preserve"> of minor grades per 6-week progress report period = </w:t>
      </w:r>
      <w:r w:rsidRPr="791317E7">
        <w:rPr>
          <w:rFonts w:ascii="Georgia" w:eastAsia="Georgia" w:hAnsi="Georgia" w:cs="Georgia"/>
          <w:b/>
          <w:bCs/>
          <w:sz w:val="20"/>
          <w:szCs w:val="20"/>
        </w:rPr>
        <w:t>5</w:t>
      </w:r>
    </w:p>
    <w:p w14:paraId="5226BC99" w14:textId="77777777" w:rsidR="00914744" w:rsidRDefault="00914744" w:rsidP="00914744">
      <w:pPr>
        <w:pStyle w:val="ListParagraph"/>
        <w:ind w:left="1440"/>
        <w:rPr>
          <w:rFonts w:ascii="Georgia" w:eastAsia="Georgia" w:hAnsi="Georgia" w:cs="Georgia"/>
          <w:sz w:val="20"/>
          <w:szCs w:val="20"/>
        </w:rPr>
      </w:pPr>
    </w:p>
    <w:p w14:paraId="00000013" w14:textId="72BD2654" w:rsidR="00331CAE" w:rsidRDefault="007A62C1" w:rsidP="791317E7">
      <w:pPr>
        <w:pStyle w:val="ListParagraph"/>
        <w:numPr>
          <w:ilvl w:val="0"/>
          <w:numId w:val="1"/>
        </w:numPr>
        <w:rPr>
          <w:rFonts w:ascii="Georgia" w:eastAsia="Georgia" w:hAnsi="Georgia" w:cs="Georgia"/>
          <w:sz w:val="20"/>
          <w:szCs w:val="20"/>
        </w:rPr>
      </w:pPr>
      <w:r>
        <w:rPr>
          <w:rFonts w:ascii="Georgia" w:eastAsia="Georgia" w:hAnsi="Georgia" w:cs="Georgia"/>
          <w:sz w:val="20"/>
          <w:szCs w:val="20"/>
        </w:rPr>
        <w:t>Major Grades 40% (</w:t>
      </w:r>
      <w:r w:rsidR="00914744" w:rsidRPr="00914744">
        <w:rPr>
          <w:rFonts w:ascii="Georgia" w:eastAsia="Georgia" w:hAnsi="Georgia" w:cs="Georgia"/>
          <w:color w:val="000000" w:themeColor="text1"/>
          <w:sz w:val="20"/>
          <w:szCs w:val="20"/>
        </w:rPr>
        <w:t>Unit Tests, Research Papers, Projects and Culminating Assessments</w:t>
      </w:r>
      <w:r>
        <w:rPr>
          <w:rFonts w:ascii="Georgia" w:eastAsia="Georgia" w:hAnsi="Georgia" w:cs="Georgia"/>
          <w:sz w:val="20"/>
          <w:szCs w:val="20"/>
        </w:rPr>
        <w:t>)</w:t>
      </w:r>
    </w:p>
    <w:p w14:paraId="3EA1E897" w14:textId="2F357532" w:rsidR="028E0694" w:rsidRDefault="028E0694" w:rsidP="791317E7">
      <w:pPr>
        <w:pStyle w:val="ListParagraph"/>
        <w:numPr>
          <w:ilvl w:val="1"/>
          <w:numId w:val="1"/>
        </w:numPr>
        <w:rPr>
          <w:rFonts w:ascii="Georgia" w:eastAsia="Georgia" w:hAnsi="Georgia" w:cs="Georgia"/>
          <w:sz w:val="20"/>
          <w:szCs w:val="20"/>
        </w:rPr>
      </w:pPr>
      <w:r w:rsidRPr="791317E7">
        <w:rPr>
          <w:rFonts w:ascii="Georgia" w:eastAsia="Georgia" w:hAnsi="Georgia" w:cs="Georgia"/>
          <w:b/>
          <w:bCs/>
          <w:sz w:val="20"/>
          <w:szCs w:val="20"/>
        </w:rPr>
        <w:t>Minimum number</w:t>
      </w:r>
      <w:r w:rsidRPr="791317E7">
        <w:rPr>
          <w:rFonts w:ascii="Georgia" w:eastAsia="Georgia" w:hAnsi="Georgia" w:cs="Georgia"/>
          <w:sz w:val="20"/>
          <w:szCs w:val="20"/>
        </w:rPr>
        <w:t xml:space="preserve"> of major grades per 6-week progress report period = </w:t>
      </w:r>
      <w:r w:rsidRPr="791317E7">
        <w:rPr>
          <w:rFonts w:ascii="Georgia" w:eastAsia="Georgia" w:hAnsi="Georgia" w:cs="Georgia"/>
          <w:b/>
          <w:bCs/>
          <w:sz w:val="20"/>
          <w:szCs w:val="20"/>
        </w:rPr>
        <w:t>2</w:t>
      </w:r>
    </w:p>
    <w:p w14:paraId="609323B2" w14:textId="4E43061C" w:rsidR="791317E7" w:rsidRDefault="791317E7" w:rsidP="791317E7">
      <w:pPr>
        <w:rPr>
          <w:rFonts w:ascii="Georgia" w:eastAsia="Georgia" w:hAnsi="Georgia" w:cs="Georgia"/>
          <w:b/>
          <w:bCs/>
          <w:sz w:val="20"/>
          <w:szCs w:val="20"/>
        </w:rPr>
      </w:pPr>
    </w:p>
    <w:p w14:paraId="5FF4AFEE" w14:textId="338A537E" w:rsidR="028E0694" w:rsidRDefault="028E0694" w:rsidP="791317E7">
      <w:pPr>
        <w:rPr>
          <w:rFonts w:ascii="Georgia" w:eastAsia="Georgia" w:hAnsi="Georgia" w:cs="Georgia"/>
          <w:sz w:val="20"/>
          <w:szCs w:val="20"/>
        </w:rPr>
      </w:pPr>
      <w:r w:rsidRPr="791317E7">
        <w:rPr>
          <w:rFonts w:ascii="Georgia" w:eastAsia="Georgia" w:hAnsi="Georgia" w:cs="Georgia"/>
          <w:b/>
          <w:bCs/>
          <w:sz w:val="20"/>
          <w:szCs w:val="20"/>
        </w:rPr>
        <w:t>Academic Grading Scale</w:t>
      </w:r>
    </w:p>
    <w:p w14:paraId="00000014" w14:textId="5C279B22" w:rsidR="00331CAE" w:rsidRDefault="007A62C1">
      <w:pPr>
        <w:ind w:left="360"/>
        <w:rPr>
          <w:rFonts w:ascii="Georgia" w:eastAsia="Georgia" w:hAnsi="Georgia" w:cs="Georgia"/>
          <w:sz w:val="20"/>
          <w:szCs w:val="20"/>
        </w:rPr>
      </w:pPr>
      <w:r w:rsidRPr="791317E7">
        <w:rPr>
          <w:rFonts w:ascii="Georgia" w:eastAsia="Georgia" w:hAnsi="Georgia" w:cs="Georgia"/>
          <w:sz w:val="20"/>
          <w:szCs w:val="20"/>
        </w:rPr>
        <w:t xml:space="preserve">                              A (</w:t>
      </w:r>
      <w:r w:rsidR="7A4BD72B" w:rsidRPr="791317E7">
        <w:rPr>
          <w:rFonts w:ascii="Georgia" w:eastAsia="Georgia" w:hAnsi="Georgia" w:cs="Georgia"/>
          <w:sz w:val="20"/>
          <w:szCs w:val="20"/>
        </w:rPr>
        <w:t>90-100</w:t>
      </w:r>
      <w:r w:rsidRPr="791317E7">
        <w:rPr>
          <w:rFonts w:ascii="Georgia" w:eastAsia="Georgia" w:hAnsi="Georgia" w:cs="Georgia"/>
          <w:sz w:val="20"/>
          <w:szCs w:val="20"/>
        </w:rPr>
        <w:t>)        B (8</w:t>
      </w:r>
      <w:r w:rsidR="1F1ACC84" w:rsidRPr="791317E7">
        <w:rPr>
          <w:rFonts w:ascii="Georgia" w:eastAsia="Georgia" w:hAnsi="Georgia" w:cs="Georgia"/>
          <w:sz w:val="20"/>
          <w:szCs w:val="20"/>
        </w:rPr>
        <w:t>0-89</w:t>
      </w:r>
      <w:r w:rsidRPr="791317E7">
        <w:rPr>
          <w:rFonts w:ascii="Georgia" w:eastAsia="Georgia" w:hAnsi="Georgia" w:cs="Georgia"/>
          <w:sz w:val="20"/>
          <w:szCs w:val="20"/>
        </w:rPr>
        <w:t>)         C (7</w:t>
      </w:r>
      <w:r w:rsidR="10801DC2" w:rsidRPr="791317E7">
        <w:rPr>
          <w:rFonts w:ascii="Georgia" w:eastAsia="Georgia" w:hAnsi="Georgia" w:cs="Georgia"/>
          <w:sz w:val="20"/>
          <w:szCs w:val="20"/>
        </w:rPr>
        <w:t>5-79</w:t>
      </w:r>
      <w:r w:rsidRPr="791317E7">
        <w:rPr>
          <w:rFonts w:ascii="Georgia" w:eastAsia="Georgia" w:hAnsi="Georgia" w:cs="Georgia"/>
          <w:sz w:val="20"/>
          <w:szCs w:val="20"/>
        </w:rPr>
        <w:t>)        D (7</w:t>
      </w:r>
      <w:r w:rsidR="392B9E3C" w:rsidRPr="791317E7">
        <w:rPr>
          <w:rFonts w:ascii="Georgia" w:eastAsia="Georgia" w:hAnsi="Georgia" w:cs="Georgia"/>
          <w:sz w:val="20"/>
          <w:szCs w:val="20"/>
        </w:rPr>
        <w:t>0-74</w:t>
      </w:r>
      <w:r w:rsidRPr="791317E7">
        <w:rPr>
          <w:rFonts w:ascii="Georgia" w:eastAsia="Georgia" w:hAnsi="Georgia" w:cs="Georgia"/>
          <w:sz w:val="20"/>
          <w:szCs w:val="20"/>
        </w:rPr>
        <w:t>)        F (</w:t>
      </w:r>
      <w:r w:rsidR="59EB1297" w:rsidRPr="791317E7">
        <w:rPr>
          <w:rFonts w:ascii="Georgia" w:eastAsia="Georgia" w:hAnsi="Georgia" w:cs="Georgia"/>
          <w:sz w:val="20"/>
          <w:szCs w:val="20"/>
        </w:rPr>
        <w:t>below 70</w:t>
      </w:r>
      <w:r w:rsidRPr="791317E7">
        <w:rPr>
          <w:rFonts w:ascii="Georgia" w:eastAsia="Georgia" w:hAnsi="Georgia" w:cs="Georgia"/>
          <w:sz w:val="20"/>
          <w:szCs w:val="20"/>
        </w:rPr>
        <w:t xml:space="preserve">)     </w:t>
      </w:r>
    </w:p>
    <w:p w14:paraId="00000015" w14:textId="7E983FAE" w:rsidR="00331CAE" w:rsidRDefault="007A62C1" w:rsidP="791317E7">
      <w:pPr>
        <w:pStyle w:val="ListParagraph"/>
        <w:numPr>
          <w:ilvl w:val="0"/>
          <w:numId w:val="3"/>
        </w:numPr>
        <w:rPr>
          <w:rFonts w:ascii="Georgia" w:eastAsia="Georgia" w:hAnsi="Georgia" w:cs="Georgia"/>
          <w:sz w:val="20"/>
          <w:szCs w:val="20"/>
        </w:rPr>
      </w:pPr>
      <w:r w:rsidRPr="791317E7">
        <w:rPr>
          <w:rFonts w:ascii="Georgia" w:eastAsia="Georgia" w:hAnsi="Georgia" w:cs="Georgia"/>
          <w:sz w:val="20"/>
          <w:szCs w:val="20"/>
        </w:rPr>
        <w:t>Parents are encouraged to monitor their child’s grades using the district Infinite Campus Parent Portal.</w:t>
      </w:r>
    </w:p>
    <w:p w14:paraId="00000016" w14:textId="426527EE" w:rsidR="00331CAE" w:rsidRDefault="007A62C1" w:rsidP="791317E7">
      <w:pPr>
        <w:pStyle w:val="ListParagraph"/>
        <w:numPr>
          <w:ilvl w:val="0"/>
          <w:numId w:val="4"/>
        </w:numPr>
        <w:rPr>
          <w:rFonts w:ascii="Georgia" w:eastAsia="Georgia" w:hAnsi="Georgia" w:cs="Georgia"/>
          <w:sz w:val="20"/>
          <w:szCs w:val="20"/>
        </w:rPr>
      </w:pPr>
      <w:r w:rsidRPr="791317E7">
        <w:rPr>
          <w:rFonts w:ascii="Georgia" w:eastAsia="Georgia" w:hAnsi="Georgia" w:cs="Georgia"/>
          <w:sz w:val="20"/>
          <w:szCs w:val="20"/>
        </w:rPr>
        <w:t>Please contact the front office at 706-</w:t>
      </w:r>
      <w:r w:rsidR="00762540">
        <w:rPr>
          <w:rFonts w:ascii="Georgia" w:eastAsia="Georgia" w:hAnsi="Georgia" w:cs="Georgia"/>
          <w:sz w:val="20"/>
          <w:szCs w:val="20"/>
        </w:rPr>
        <w:t>592-3730</w:t>
      </w:r>
      <w:r w:rsidRPr="791317E7">
        <w:rPr>
          <w:rFonts w:ascii="Georgia" w:eastAsia="Georgia" w:hAnsi="Georgia" w:cs="Georgia"/>
          <w:sz w:val="20"/>
          <w:szCs w:val="20"/>
        </w:rPr>
        <w:t xml:space="preserve"> for information to gain access to Infinite Campus.</w:t>
      </w:r>
    </w:p>
    <w:p w14:paraId="00000017" w14:textId="77777777" w:rsidR="00331CAE" w:rsidRDefault="00331CAE">
      <w:pPr>
        <w:rPr>
          <w:rFonts w:ascii="Georgia" w:eastAsia="Georgia" w:hAnsi="Georgia" w:cs="Georgia"/>
          <w:sz w:val="20"/>
          <w:szCs w:val="20"/>
        </w:rPr>
      </w:pPr>
    </w:p>
    <w:p w14:paraId="00000018" w14:textId="77777777" w:rsidR="00331CAE" w:rsidRDefault="007A62C1">
      <w:pPr>
        <w:rPr>
          <w:rFonts w:ascii="Georgia" w:eastAsia="Georgia" w:hAnsi="Georgia" w:cs="Georgia"/>
          <w:sz w:val="20"/>
          <w:szCs w:val="20"/>
        </w:rPr>
      </w:pPr>
      <w:r>
        <w:rPr>
          <w:rFonts w:ascii="Georgia" w:eastAsia="Georgia" w:hAnsi="Georgia" w:cs="Georgia"/>
          <w:b/>
          <w:sz w:val="20"/>
          <w:szCs w:val="20"/>
        </w:rPr>
        <w:t>Academic Dishonesty</w:t>
      </w:r>
      <w:r>
        <w:rPr>
          <w:rFonts w:ascii="Georgia" w:eastAsia="Georgia" w:hAnsi="Georgia" w:cs="Georgia"/>
          <w:sz w:val="20"/>
          <w:szCs w:val="20"/>
        </w:rPr>
        <w:t xml:space="preserve"> </w:t>
      </w:r>
    </w:p>
    <w:p w14:paraId="00000019" w14:textId="133111DA" w:rsidR="00331CAE" w:rsidRDefault="5FFBA078">
      <w:pPr>
        <w:rPr>
          <w:rFonts w:ascii="Georgia" w:eastAsia="Georgia" w:hAnsi="Georgia" w:cs="Georgia"/>
          <w:sz w:val="20"/>
          <w:szCs w:val="20"/>
        </w:rPr>
      </w:pPr>
      <w:r w:rsidRPr="5FFBA078">
        <w:rPr>
          <w:rFonts w:ascii="Georgia" w:eastAsia="Georgia" w:hAnsi="Georgia" w:cs="Georgia"/>
          <w:sz w:val="20"/>
          <w:szCs w:val="20"/>
        </w:rPr>
        <w:t xml:space="preserve">The Student Code of Conduct, Rule 1(A)(t), states that no student shall cheat, alter records, plagiarize, receive unauthorized assistance or assist another in any type of academic dishonesty.   The determination that a student has engaged in academic dishonesty will be based on the judgment of the classroom teacher and a supervising administrator, taking into consideration any written materials, observation, or information from witnesses. Students found to have engaged in academic dishonesty will be subject to </w:t>
      </w:r>
      <w:r w:rsidRPr="5FFBA078">
        <w:rPr>
          <w:rFonts w:ascii="Georgia" w:eastAsia="Georgia" w:hAnsi="Georgia" w:cs="Georgia"/>
          <w:sz w:val="20"/>
          <w:szCs w:val="20"/>
        </w:rPr>
        <w:lastRenderedPageBreak/>
        <w:t>disciplinary actions as outlined in the Student Code of Conduct.  Additionally, the task may be entered as “incomplete</w:t>
      </w:r>
      <w:proofErr w:type="gramStart"/>
      <w:r w:rsidRPr="5FFBA078">
        <w:rPr>
          <w:rFonts w:ascii="Georgia" w:eastAsia="Georgia" w:hAnsi="Georgia" w:cs="Georgia"/>
          <w:sz w:val="20"/>
          <w:szCs w:val="20"/>
        </w:rPr>
        <w:t>”</w:t>
      </w:r>
      <w:proofErr w:type="gramEnd"/>
      <w:r w:rsidRPr="5FFBA078">
        <w:rPr>
          <w:rFonts w:ascii="Georgia" w:eastAsia="Georgia" w:hAnsi="Georgia" w:cs="Georgia"/>
          <w:sz w:val="20"/>
          <w:szCs w:val="20"/>
        </w:rPr>
        <w:t xml:space="preserve"> and the student required to redo the assignment or retake the assessment.   </w:t>
      </w:r>
    </w:p>
    <w:p w14:paraId="0000001A" w14:textId="77777777" w:rsidR="00331CAE" w:rsidRDefault="00331CAE">
      <w:pPr>
        <w:rPr>
          <w:rFonts w:ascii="Georgia" w:eastAsia="Georgia" w:hAnsi="Georgia" w:cs="Georgia"/>
          <w:sz w:val="20"/>
          <w:szCs w:val="20"/>
        </w:rPr>
      </w:pPr>
    </w:p>
    <w:p w14:paraId="09F59D59" w14:textId="77777777" w:rsidR="005F316D" w:rsidRDefault="005F316D">
      <w:pPr>
        <w:rPr>
          <w:rFonts w:ascii="Georgia" w:eastAsia="Georgia" w:hAnsi="Georgia" w:cs="Georgia"/>
          <w:b/>
          <w:sz w:val="20"/>
          <w:szCs w:val="20"/>
        </w:rPr>
      </w:pPr>
    </w:p>
    <w:p w14:paraId="0000001B" w14:textId="5E5BFC94" w:rsidR="00331CAE" w:rsidRDefault="007A62C1">
      <w:pPr>
        <w:rPr>
          <w:rFonts w:ascii="Georgia" w:eastAsia="Georgia" w:hAnsi="Georgia" w:cs="Georgia"/>
          <w:b/>
          <w:sz w:val="20"/>
          <w:szCs w:val="20"/>
        </w:rPr>
      </w:pPr>
      <w:r>
        <w:rPr>
          <w:rFonts w:ascii="Georgia" w:eastAsia="Georgia" w:hAnsi="Georgia" w:cs="Georgia"/>
          <w:b/>
          <w:sz w:val="20"/>
          <w:szCs w:val="20"/>
        </w:rPr>
        <w:t>Late Work</w:t>
      </w:r>
    </w:p>
    <w:p w14:paraId="0000001C"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Late work is defined as assignments that are submitted after the specified deadline.  This does not apply to work submitted late due to absence from school.  Students are expected to submit assignments on time.  Multiple incidents of late work may result in teacher-student-parent conferences to examine and correct the student’s work habits.  Graded assignments that are submitted late should be scored to accurately reflect the level of mastery of standards.   </w:t>
      </w:r>
    </w:p>
    <w:p w14:paraId="0000001D" w14:textId="77777777" w:rsidR="00331CAE" w:rsidRDefault="00331CAE">
      <w:pPr>
        <w:rPr>
          <w:rFonts w:ascii="Georgia" w:eastAsia="Georgia" w:hAnsi="Georgia" w:cs="Georgia"/>
          <w:sz w:val="20"/>
          <w:szCs w:val="20"/>
        </w:rPr>
      </w:pPr>
    </w:p>
    <w:p w14:paraId="0000001E" w14:textId="77777777" w:rsidR="00331CAE" w:rsidRDefault="007A62C1">
      <w:pPr>
        <w:rPr>
          <w:rFonts w:ascii="Georgia" w:eastAsia="Georgia" w:hAnsi="Georgia" w:cs="Georgia"/>
          <w:sz w:val="20"/>
          <w:szCs w:val="20"/>
        </w:rPr>
      </w:pPr>
      <w:r>
        <w:rPr>
          <w:rFonts w:ascii="Georgia" w:eastAsia="Georgia" w:hAnsi="Georgia" w:cs="Georgia"/>
          <w:b/>
          <w:sz w:val="20"/>
          <w:szCs w:val="20"/>
        </w:rPr>
        <w:t>Make-up Work</w:t>
      </w:r>
    </w:p>
    <w:p w14:paraId="0000001F" w14:textId="1E30F261" w:rsidR="00331CAE" w:rsidRDefault="5FFBA078">
      <w:pPr>
        <w:rPr>
          <w:rFonts w:ascii="Georgia" w:eastAsia="Georgia" w:hAnsi="Georgia" w:cs="Georgia"/>
          <w:sz w:val="20"/>
          <w:szCs w:val="20"/>
        </w:rPr>
      </w:pPr>
      <w:r w:rsidRPr="5FFBA078">
        <w:rPr>
          <w:rFonts w:ascii="Georgia" w:eastAsia="Georgia" w:hAnsi="Georgia" w:cs="Georgia"/>
          <w:sz w:val="20"/>
          <w:szCs w:val="20"/>
        </w:rPr>
        <w:t xml:space="preserve">Students are expected to make-up assignments and assessments that were missed due to absence from school.  Students are responsible for asking teachers for the make-up work upon returning to class.   Make-up work should be completed by the student within the time specified by the teacher.  Teachers should provide reasonable timelines for completing make-up work. Generally, such work should be completed within 5 days of returning to school.  A student should not be required to take a quiz or test on their first day back at school if the assessment was first announced during their absence.  Graded assignments should be scored to accurately reflect the level of mastery of standards.   </w:t>
      </w:r>
    </w:p>
    <w:p w14:paraId="00000020" w14:textId="0873F231" w:rsidR="00331CAE" w:rsidRDefault="00436B6F" w:rsidP="00436B6F">
      <w:pPr>
        <w:tabs>
          <w:tab w:val="left" w:pos="7656"/>
        </w:tabs>
        <w:rPr>
          <w:rFonts w:ascii="Georgia" w:eastAsia="Georgia" w:hAnsi="Georgia" w:cs="Georgia"/>
          <w:sz w:val="20"/>
          <w:szCs w:val="20"/>
        </w:rPr>
      </w:pPr>
      <w:r>
        <w:rPr>
          <w:rFonts w:ascii="Georgia" w:eastAsia="Georgia" w:hAnsi="Georgia" w:cs="Georgia"/>
          <w:sz w:val="20"/>
          <w:szCs w:val="20"/>
        </w:rPr>
        <w:tab/>
      </w:r>
    </w:p>
    <w:p w14:paraId="00000021" w14:textId="77777777" w:rsidR="00331CAE" w:rsidRDefault="007A62C1">
      <w:pPr>
        <w:rPr>
          <w:rFonts w:ascii="Georgia" w:eastAsia="Georgia" w:hAnsi="Georgia" w:cs="Georgia"/>
          <w:b/>
          <w:sz w:val="20"/>
          <w:szCs w:val="20"/>
        </w:rPr>
      </w:pPr>
      <w:r>
        <w:rPr>
          <w:rFonts w:ascii="Georgia" w:eastAsia="Georgia" w:hAnsi="Georgia" w:cs="Georgia"/>
          <w:b/>
          <w:sz w:val="20"/>
          <w:szCs w:val="20"/>
        </w:rPr>
        <w:t>Homework</w:t>
      </w:r>
    </w:p>
    <w:p w14:paraId="00000023" w14:textId="0C825906" w:rsidR="00331CAE" w:rsidRPr="00A20BD4" w:rsidRDefault="00A20BD4">
      <w:pPr>
        <w:rPr>
          <w:rFonts w:ascii="Georgia" w:eastAsia="Georgia" w:hAnsi="Georgia" w:cs="Georgia"/>
          <w:sz w:val="20"/>
          <w:szCs w:val="20"/>
        </w:rPr>
      </w:pPr>
      <w:r w:rsidRPr="00A20BD4">
        <w:rPr>
          <w:rFonts w:ascii="Georgia" w:eastAsia="Georgia" w:hAnsi="Georgia" w:cs="Georgia"/>
          <w:sz w:val="20"/>
          <w:szCs w:val="20"/>
        </w:rPr>
        <w:t>H</w:t>
      </w:r>
      <w:r w:rsidR="005F316D" w:rsidRPr="00A20BD4">
        <w:rPr>
          <w:rFonts w:ascii="Georgia" w:eastAsia="Georgia" w:hAnsi="Georgia" w:cs="Georgia"/>
          <w:sz w:val="20"/>
          <w:szCs w:val="20"/>
        </w:rPr>
        <w:t xml:space="preserve">omework </w:t>
      </w:r>
      <w:r w:rsidRPr="00A20BD4">
        <w:rPr>
          <w:rFonts w:ascii="Georgia" w:eastAsia="Georgia" w:hAnsi="Georgia" w:cs="Georgia"/>
          <w:sz w:val="20"/>
          <w:szCs w:val="20"/>
        </w:rPr>
        <w:t xml:space="preserve">will </w:t>
      </w:r>
      <w:r>
        <w:rPr>
          <w:rFonts w:ascii="Georgia" w:eastAsia="Georgia" w:hAnsi="Georgia" w:cs="Georgia"/>
          <w:sz w:val="20"/>
          <w:szCs w:val="20"/>
        </w:rPr>
        <w:t xml:space="preserve">be </w:t>
      </w:r>
      <w:r w:rsidRPr="00A20BD4">
        <w:rPr>
          <w:rFonts w:ascii="Georgia" w:eastAsia="Georgia" w:hAnsi="Georgia" w:cs="Georgia"/>
          <w:sz w:val="20"/>
          <w:szCs w:val="20"/>
        </w:rPr>
        <w:t xml:space="preserve">practice </w:t>
      </w:r>
      <w:r w:rsidR="005F316D" w:rsidRPr="00A20BD4">
        <w:rPr>
          <w:rFonts w:ascii="Georgia" w:eastAsia="Georgia" w:hAnsi="Georgia" w:cs="Georgia"/>
          <w:sz w:val="20"/>
          <w:szCs w:val="20"/>
        </w:rPr>
        <w:t xml:space="preserve">and application of key skills and concepts </w:t>
      </w:r>
      <w:r w:rsidRPr="00A20BD4">
        <w:rPr>
          <w:rFonts w:ascii="Georgia" w:eastAsia="Georgia" w:hAnsi="Georgia" w:cs="Georgia"/>
          <w:sz w:val="20"/>
          <w:szCs w:val="20"/>
        </w:rPr>
        <w:t xml:space="preserve">learned.  It should not take the student more than 2o minutes to complete.  If it does exceed that </w:t>
      </w:r>
      <w:proofErr w:type="gramStart"/>
      <w:r w:rsidRPr="00A20BD4">
        <w:rPr>
          <w:rFonts w:ascii="Georgia" w:eastAsia="Georgia" w:hAnsi="Georgia" w:cs="Georgia"/>
          <w:sz w:val="20"/>
          <w:szCs w:val="20"/>
        </w:rPr>
        <w:t>limit</w:t>
      </w:r>
      <w:proofErr w:type="gramEnd"/>
      <w:r w:rsidRPr="00A20BD4">
        <w:rPr>
          <w:rFonts w:ascii="Georgia" w:eastAsia="Georgia" w:hAnsi="Georgia" w:cs="Georgia"/>
          <w:sz w:val="20"/>
          <w:szCs w:val="20"/>
        </w:rPr>
        <w:t xml:space="preserve"> please reach out the teacher as some interventions may need to be implemented. </w:t>
      </w:r>
      <w:r>
        <w:rPr>
          <w:rFonts w:ascii="Georgia" w:eastAsia="Georgia" w:hAnsi="Georgia" w:cs="Georgia"/>
          <w:sz w:val="20"/>
          <w:szCs w:val="20"/>
        </w:rPr>
        <w:t>All unfinished class work is expected to be completed at home and is not considered homework.</w:t>
      </w:r>
    </w:p>
    <w:p w14:paraId="2AED179B" w14:textId="77777777" w:rsidR="005F316D" w:rsidRPr="00762540" w:rsidRDefault="005F316D">
      <w:pPr>
        <w:rPr>
          <w:rFonts w:ascii="Georgia" w:eastAsia="Georgia" w:hAnsi="Georgia" w:cs="Georgia"/>
          <w:color w:val="00B050"/>
          <w:sz w:val="20"/>
          <w:szCs w:val="20"/>
        </w:rPr>
      </w:pPr>
    </w:p>
    <w:p w14:paraId="00000024" w14:textId="77777777" w:rsidR="00331CAE" w:rsidRDefault="007A62C1">
      <w:pPr>
        <w:rPr>
          <w:rFonts w:ascii="Georgia" w:eastAsia="Georgia" w:hAnsi="Georgia" w:cs="Georgia"/>
          <w:b/>
          <w:sz w:val="20"/>
          <w:szCs w:val="20"/>
        </w:rPr>
      </w:pPr>
      <w:r>
        <w:rPr>
          <w:rFonts w:ascii="Georgia" w:eastAsia="Georgia" w:hAnsi="Georgia" w:cs="Georgia"/>
          <w:b/>
          <w:sz w:val="20"/>
          <w:szCs w:val="20"/>
        </w:rPr>
        <w:t>Relearn &amp; Reassess (R&amp;R Procedures)</w:t>
      </w:r>
    </w:p>
    <w:p w14:paraId="00000025"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Students </w:t>
      </w:r>
      <w:proofErr w:type="gramStart"/>
      <w:r>
        <w:rPr>
          <w:rFonts w:ascii="Georgia" w:eastAsia="Georgia" w:hAnsi="Georgia" w:cs="Georgia"/>
          <w:sz w:val="20"/>
          <w:szCs w:val="20"/>
        </w:rPr>
        <w:t>have the opportunity to</w:t>
      </w:r>
      <w:proofErr w:type="gramEnd"/>
      <w:r>
        <w:rPr>
          <w:rFonts w:ascii="Georgia" w:eastAsia="Georgia" w:hAnsi="Georgia" w:cs="Georgia"/>
          <w:sz w:val="20"/>
          <w:szCs w:val="20"/>
        </w:rPr>
        <w:t xml:space="preserve"> submit a relearning plan for any </w:t>
      </w:r>
      <w:r>
        <w:rPr>
          <w:rFonts w:ascii="Georgia" w:eastAsia="Georgia" w:hAnsi="Georgia" w:cs="Georgia"/>
          <w:b/>
          <w:sz w:val="20"/>
          <w:szCs w:val="20"/>
        </w:rPr>
        <w:t>major assessment</w:t>
      </w:r>
      <w:r>
        <w:rPr>
          <w:rFonts w:ascii="Georgia" w:eastAsia="Georgia" w:hAnsi="Georgia" w:cs="Georgia"/>
          <w:sz w:val="20"/>
          <w:szCs w:val="20"/>
        </w:rPr>
        <w:t xml:space="preserve">. Upon satisfactory completion of the plan, a student will be given a minimum of two opportunities to be reassessed. Students scoring below 70 on a major assessment are expected to complete a relearning plan unless exempted with parent approval. </w:t>
      </w:r>
    </w:p>
    <w:p w14:paraId="00000026" w14:textId="77777777" w:rsidR="00331CAE" w:rsidRDefault="00331CAE">
      <w:pPr>
        <w:rPr>
          <w:rFonts w:ascii="Georgia" w:eastAsia="Georgia" w:hAnsi="Georgia" w:cs="Georgia"/>
          <w:sz w:val="20"/>
          <w:szCs w:val="20"/>
        </w:rPr>
      </w:pPr>
    </w:p>
    <w:p w14:paraId="00000027"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Teachers have discretion to determine if R&amp;R opportunities will be given for any </w:t>
      </w:r>
      <w:r>
        <w:rPr>
          <w:rFonts w:ascii="Georgia" w:eastAsia="Georgia" w:hAnsi="Georgia" w:cs="Georgia"/>
          <w:b/>
          <w:sz w:val="20"/>
          <w:szCs w:val="20"/>
        </w:rPr>
        <w:t>minor assessment</w:t>
      </w:r>
      <w:r>
        <w:rPr>
          <w:rFonts w:ascii="Georgia" w:eastAsia="Georgia" w:hAnsi="Georgia" w:cs="Georgia"/>
          <w:sz w:val="20"/>
          <w:szCs w:val="20"/>
        </w:rPr>
        <w:t>.</w:t>
      </w:r>
    </w:p>
    <w:p w14:paraId="00000028" w14:textId="77777777" w:rsidR="00331CAE" w:rsidRDefault="00331CAE">
      <w:pPr>
        <w:rPr>
          <w:rFonts w:ascii="Georgia" w:eastAsia="Georgia" w:hAnsi="Georgia" w:cs="Georgia"/>
          <w:sz w:val="20"/>
          <w:szCs w:val="20"/>
        </w:rPr>
      </w:pPr>
    </w:p>
    <w:p w14:paraId="00000029" w14:textId="77777777" w:rsidR="00331CAE" w:rsidRDefault="007A62C1">
      <w:pPr>
        <w:rPr>
          <w:rFonts w:ascii="Georgia" w:eastAsia="Georgia" w:hAnsi="Georgia" w:cs="Georgia"/>
          <w:sz w:val="20"/>
          <w:szCs w:val="20"/>
        </w:rPr>
      </w:pPr>
      <w:r>
        <w:rPr>
          <w:rFonts w:ascii="Georgia" w:eastAsia="Georgia" w:hAnsi="Georgia" w:cs="Georgia"/>
          <w:b/>
          <w:sz w:val="20"/>
          <w:szCs w:val="20"/>
        </w:rPr>
        <w:t>Cell phones</w:t>
      </w:r>
      <w:r>
        <w:rPr>
          <w:rFonts w:ascii="Georgia" w:eastAsia="Georgia" w:hAnsi="Georgia" w:cs="Georgia"/>
          <w:sz w:val="20"/>
          <w:szCs w:val="20"/>
        </w:rPr>
        <w:t xml:space="preserve"> are not permitted in class, per school policy, and should not be seen nor heard. Students should turn cell phones off and place them in their bookbags. </w:t>
      </w:r>
    </w:p>
    <w:p w14:paraId="0000002A" w14:textId="77777777"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 xml:space="preserve">First offense will receive an explicit verbal warning. </w:t>
      </w:r>
    </w:p>
    <w:p w14:paraId="0000002B" w14:textId="77777777"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Further offense will receive a parent phone call.</w:t>
      </w:r>
    </w:p>
    <w:p w14:paraId="0000002C" w14:textId="77777777"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Repeated offenses will result in phone confiscation. In this case, a parent will need to request the phone be returned in person.</w:t>
      </w:r>
    </w:p>
    <w:p w14:paraId="0000002D" w14:textId="77777777" w:rsidR="00331CAE" w:rsidRDefault="00331CAE">
      <w:pPr>
        <w:rPr>
          <w:rFonts w:ascii="Georgia" w:eastAsia="Georgia" w:hAnsi="Georgia" w:cs="Georgia"/>
          <w:b/>
          <w:sz w:val="20"/>
          <w:szCs w:val="20"/>
        </w:rPr>
      </w:pPr>
    </w:p>
    <w:p w14:paraId="0000002E" w14:textId="77777777" w:rsidR="00331CAE" w:rsidRDefault="007A62C1">
      <w:pPr>
        <w:rPr>
          <w:rFonts w:ascii="Georgia" w:eastAsia="Georgia" w:hAnsi="Georgia" w:cs="Georgia"/>
          <w:b/>
          <w:sz w:val="20"/>
          <w:szCs w:val="20"/>
        </w:rPr>
      </w:pPr>
      <w:r>
        <w:rPr>
          <w:rFonts w:ascii="Georgia" w:eastAsia="Georgia" w:hAnsi="Georgia" w:cs="Georgia"/>
          <w:b/>
          <w:sz w:val="20"/>
          <w:szCs w:val="20"/>
        </w:rPr>
        <w:t>Classroom Procedures &amp; Expectations</w:t>
      </w:r>
    </w:p>
    <w:p w14:paraId="0E4BAF2F" w14:textId="77777777" w:rsidR="003E51AD" w:rsidRDefault="003E51AD" w:rsidP="003E51AD">
      <w:pPr>
        <w:rPr>
          <w:color w:val="000000"/>
        </w:rPr>
      </w:pPr>
      <w:bookmarkStart w:id="1" w:name="_1fob9te" w:colFirst="0" w:colLast="0"/>
      <w:bookmarkEnd w:id="1"/>
      <w:r>
        <w:rPr>
          <w:rStyle w:val="contentpasted1"/>
          <w:rFonts w:ascii="Georgia" w:eastAsia="Georgia" w:hAnsi="Georgia" w:cs="Georgia"/>
          <w:bCs/>
          <w:color w:val="000000"/>
          <w:sz w:val="20"/>
          <w:szCs w:val="20"/>
        </w:rPr>
        <w:t>We will</w:t>
      </w:r>
      <w:r>
        <w:rPr>
          <w:rStyle w:val="contentpasted1"/>
          <w:rFonts w:ascii="Georgia" w:eastAsia="Georgia" w:hAnsi="Georgia" w:cs="Georgia"/>
          <w:b/>
          <w:bCs/>
          <w:color w:val="000000"/>
          <w:sz w:val="20"/>
          <w:szCs w:val="20"/>
        </w:rPr>
        <w:t xml:space="preserve"> </w:t>
      </w:r>
      <w:r>
        <w:rPr>
          <w:rStyle w:val="contentpasted1"/>
          <w:rFonts w:ascii="Georgia" w:hAnsi="Georgia"/>
          <w:color w:val="000000"/>
          <w:sz w:val="20"/>
          <w:szCs w:val="20"/>
        </w:rPr>
        <w:t xml:space="preserve">follow all rules and procedures listed in the Code of Conduct.  Students are expected to come into the building ready to learn and follow instructions.  Disrespect in any form will not be tolerated.  </w:t>
      </w:r>
      <w:r>
        <w:rPr>
          <w:rFonts w:ascii="Georgia" w:eastAsia="Georgia" w:hAnsi="Georgia" w:cs="Georgia"/>
          <w:b/>
          <w:bCs/>
          <w:color w:val="000000"/>
          <w:sz w:val="20"/>
          <w:szCs w:val="20"/>
        </w:rPr>
        <w:t> </w:t>
      </w:r>
    </w:p>
    <w:p w14:paraId="0CCD811E" w14:textId="5EE7D69F" w:rsidR="003E51AD" w:rsidRDefault="003E51AD" w:rsidP="003E51AD">
      <w:pPr>
        <w:rPr>
          <w:color w:val="000000"/>
        </w:rPr>
      </w:pPr>
      <w:r>
        <w:rPr>
          <w:rFonts w:ascii="Georgia" w:eastAsia="Georgia" w:hAnsi="Georgia" w:cs="Georgia"/>
          <w:b/>
          <w:bCs/>
          <w:color w:val="000000"/>
          <w:sz w:val="20"/>
          <w:szCs w:val="20"/>
        </w:rPr>
        <w:br/>
      </w:r>
      <w:r>
        <w:rPr>
          <w:rStyle w:val="contentpasted1"/>
          <w:rFonts w:ascii="Georgia" w:hAnsi="Georgia"/>
          <w:color w:val="000000"/>
          <w:sz w:val="20"/>
          <w:szCs w:val="20"/>
        </w:rPr>
        <w:t>Parent/Teacher conferences are by appointment only (email or call to set up meeting). Meetings can be planned before or after school, upon acceptance and availability.  Parents are encouraged to arrange conferences, in an attempt for all information to be consistent.   </w:t>
      </w:r>
    </w:p>
    <w:p w14:paraId="66C490F5" w14:textId="77777777" w:rsidR="00A20BD4" w:rsidRDefault="00A20BD4">
      <w:pPr>
        <w:rPr>
          <w:rFonts w:ascii="Garamond" w:hAnsi="Garamond" w:cs="Calibri"/>
          <w:color w:val="000000"/>
          <w:sz w:val="28"/>
          <w:szCs w:val="28"/>
        </w:rPr>
      </w:pPr>
    </w:p>
    <w:p w14:paraId="24EE9898" w14:textId="77777777" w:rsidR="003E51AD" w:rsidRDefault="003E51AD">
      <w:pPr>
        <w:rPr>
          <w:rFonts w:ascii="Georgia" w:eastAsia="Georgia" w:hAnsi="Georgia" w:cs="Georgia"/>
          <w:b/>
          <w:sz w:val="20"/>
          <w:szCs w:val="20"/>
        </w:rPr>
      </w:pPr>
    </w:p>
    <w:p w14:paraId="18CE7224" w14:textId="77777777" w:rsidR="00A20BD4" w:rsidRDefault="00A20BD4">
      <w:pPr>
        <w:rPr>
          <w:rFonts w:ascii="Georgia" w:eastAsia="Georgia" w:hAnsi="Georgia" w:cs="Georgia"/>
          <w:b/>
          <w:sz w:val="20"/>
          <w:szCs w:val="20"/>
        </w:rPr>
      </w:pPr>
    </w:p>
    <w:p w14:paraId="12E80EDD" w14:textId="77777777" w:rsidR="00A20BD4" w:rsidRDefault="00A20BD4">
      <w:pPr>
        <w:rPr>
          <w:rFonts w:ascii="Georgia" w:eastAsia="Georgia" w:hAnsi="Georgia" w:cs="Georgia"/>
          <w:b/>
          <w:sz w:val="20"/>
          <w:szCs w:val="20"/>
        </w:rPr>
      </w:pPr>
    </w:p>
    <w:p w14:paraId="664C5F44" w14:textId="77777777" w:rsidR="00A20BD4" w:rsidRDefault="00A20BD4">
      <w:pPr>
        <w:rPr>
          <w:rFonts w:ascii="Georgia" w:eastAsia="Georgia" w:hAnsi="Georgia" w:cs="Georgia"/>
          <w:b/>
          <w:sz w:val="20"/>
          <w:szCs w:val="20"/>
        </w:rPr>
      </w:pPr>
    </w:p>
    <w:p w14:paraId="760CBD06" w14:textId="77777777" w:rsidR="00A20BD4" w:rsidRDefault="00A20BD4">
      <w:pPr>
        <w:rPr>
          <w:rFonts w:ascii="Georgia" w:eastAsia="Georgia" w:hAnsi="Georgia" w:cs="Georgia"/>
          <w:b/>
          <w:sz w:val="20"/>
          <w:szCs w:val="20"/>
        </w:rPr>
      </w:pPr>
    </w:p>
    <w:p w14:paraId="17B34CEC" w14:textId="77777777" w:rsidR="00A20BD4" w:rsidRDefault="00A20BD4">
      <w:pPr>
        <w:rPr>
          <w:rFonts w:ascii="Georgia" w:eastAsia="Georgia" w:hAnsi="Georgia" w:cs="Georgia"/>
          <w:b/>
          <w:sz w:val="20"/>
          <w:szCs w:val="20"/>
        </w:rPr>
      </w:pPr>
    </w:p>
    <w:p w14:paraId="00000031" w14:textId="61BC8125" w:rsidR="00331CAE" w:rsidRDefault="007A62C1">
      <w:pPr>
        <w:rPr>
          <w:rFonts w:ascii="Georgia" w:eastAsia="Georgia" w:hAnsi="Georgia" w:cs="Georgia"/>
          <w:b/>
          <w:sz w:val="20"/>
          <w:szCs w:val="20"/>
        </w:rPr>
      </w:pPr>
      <w:r>
        <w:rPr>
          <w:rFonts w:ascii="Georgia" w:eastAsia="Georgia" w:hAnsi="Georgia" w:cs="Georgia"/>
          <w:b/>
          <w:sz w:val="20"/>
          <w:szCs w:val="20"/>
        </w:rPr>
        <w:t xml:space="preserve">Course Materials </w:t>
      </w:r>
    </w:p>
    <w:p w14:paraId="7AAA584E" w14:textId="77777777" w:rsidR="00A20BD4" w:rsidRDefault="00A20BD4">
      <w:pPr>
        <w:rPr>
          <w:rFonts w:ascii="Georgia" w:eastAsia="Georgia" w:hAnsi="Georgia" w:cs="Georgia"/>
          <w:color w:val="FF0000"/>
          <w:sz w:val="20"/>
          <w:szCs w:val="20"/>
        </w:rPr>
      </w:pPr>
      <w:r w:rsidRPr="00A20BD4">
        <w:rPr>
          <w:rFonts w:ascii="Georgia" w:eastAsia="Georgia" w:hAnsi="Georgia" w:cs="Georgia"/>
          <w:sz w:val="20"/>
          <w:szCs w:val="20"/>
        </w:rPr>
        <w:t>Students are expected to have with them daily:</w:t>
      </w:r>
    </w:p>
    <w:p w14:paraId="00000032" w14:textId="774043D9" w:rsidR="00331CAE" w:rsidRDefault="00A20BD4"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2 in Binder with blank looseleaf paper (filler paper)</w:t>
      </w:r>
    </w:p>
    <w:p w14:paraId="764C5DF9" w14:textId="1CD42389" w:rsidR="00A20BD4" w:rsidRDefault="00A20BD4"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Pencil (ALL work MUST be done in pencil)</w:t>
      </w:r>
    </w:p>
    <w:p w14:paraId="75084989" w14:textId="31D5EAC9" w:rsidR="00A20BD4" w:rsidRDefault="00A20BD4"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Folder</w:t>
      </w:r>
    </w:p>
    <w:p w14:paraId="219C35F7" w14:textId="1C313897" w:rsidR="00A20BD4" w:rsidRDefault="00A20BD4"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Scientific calculator</w:t>
      </w:r>
    </w:p>
    <w:p w14:paraId="2754AFDB" w14:textId="327E0899" w:rsidR="00A20BD4" w:rsidRDefault="00A20BD4"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Wired headphones</w:t>
      </w:r>
    </w:p>
    <w:p w14:paraId="281CAEE6" w14:textId="2DD69462" w:rsidR="00A20BD4" w:rsidRDefault="00A20BD4"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Dry erase marker</w:t>
      </w:r>
    </w:p>
    <w:p w14:paraId="1C0750F7" w14:textId="49E743A5" w:rsidR="00A20BD4" w:rsidRDefault="00A20BD4"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Clean sock (or dry eraser)</w:t>
      </w:r>
    </w:p>
    <w:p w14:paraId="481AEC5B" w14:textId="12CCC334" w:rsidR="00A20BD4" w:rsidRDefault="00A20BD4"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Highlighter</w:t>
      </w:r>
    </w:p>
    <w:p w14:paraId="672800E0" w14:textId="0A388CF1" w:rsidR="00C06F85" w:rsidRDefault="0035606D"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Textbook</w:t>
      </w:r>
    </w:p>
    <w:p w14:paraId="3EA83628" w14:textId="77777777" w:rsidR="00C06F85" w:rsidRDefault="00C06F85" w:rsidP="00A20BD4">
      <w:pPr>
        <w:rPr>
          <w:rFonts w:ascii="Georgia" w:eastAsia="Georgia" w:hAnsi="Georgia" w:cs="Georgia"/>
          <w:sz w:val="20"/>
          <w:szCs w:val="20"/>
        </w:rPr>
      </w:pPr>
    </w:p>
    <w:p w14:paraId="609B7E6B" w14:textId="740D55F9" w:rsidR="00A20BD4" w:rsidRDefault="00A20BD4" w:rsidP="00A20BD4">
      <w:pPr>
        <w:rPr>
          <w:rFonts w:ascii="Georgia" w:eastAsia="Georgia" w:hAnsi="Georgia" w:cs="Georgia"/>
          <w:sz w:val="20"/>
          <w:szCs w:val="20"/>
        </w:rPr>
      </w:pPr>
      <w:r>
        <w:rPr>
          <w:rFonts w:ascii="Georgia" w:eastAsia="Georgia" w:hAnsi="Georgia" w:cs="Georgia"/>
          <w:sz w:val="20"/>
          <w:szCs w:val="20"/>
        </w:rPr>
        <w:t>Teacher wish list:</w:t>
      </w:r>
    </w:p>
    <w:p w14:paraId="4C325B86" w14:textId="027C534B" w:rsidR="00A20BD4" w:rsidRDefault="00A20BD4" w:rsidP="00A20BD4">
      <w:pPr>
        <w:pStyle w:val="ListParagraph"/>
        <w:numPr>
          <w:ilvl w:val="0"/>
          <w:numId w:val="8"/>
        </w:numPr>
        <w:rPr>
          <w:rFonts w:ascii="Georgia" w:eastAsia="Georgia" w:hAnsi="Georgia" w:cs="Georgia"/>
          <w:sz w:val="20"/>
          <w:szCs w:val="20"/>
        </w:rPr>
      </w:pPr>
      <w:r>
        <w:rPr>
          <w:rFonts w:ascii="Georgia" w:eastAsia="Georgia" w:hAnsi="Georgia" w:cs="Georgia"/>
          <w:sz w:val="20"/>
          <w:szCs w:val="20"/>
        </w:rPr>
        <w:t>Wired headphones</w:t>
      </w:r>
    </w:p>
    <w:p w14:paraId="06114FB6" w14:textId="414BCA01" w:rsidR="00A20BD4" w:rsidRDefault="00A20BD4" w:rsidP="00A20BD4">
      <w:pPr>
        <w:pStyle w:val="ListParagraph"/>
        <w:numPr>
          <w:ilvl w:val="0"/>
          <w:numId w:val="8"/>
        </w:numPr>
        <w:rPr>
          <w:rFonts w:ascii="Georgia" w:eastAsia="Georgia" w:hAnsi="Georgia" w:cs="Georgia"/>
          <w:sz w:val="20"/>
          <w:szCs w:val="20"/>
        </w:rPr>
      </w:pPr>
      <w:r>
        <w:rPr>
          <w:rFonts w:ascii="Georgia" w:eastAsia="Georgia" w:hAnsi="Georgia" w:cs="Georgia"/>
          <w:sz w:val="20"/>
          <w:szCs w:val="20"/>
        </w:rPr>
        <w:t>Pencils</w:t>
      </w:r>
    </w:p>
    <w:p w14:paraId="1391626E" w14:textId="2B8B6080" w:rsidR="00A20BD4" w:rsidRDefault="00A20BD4" w:rsidP="00A20BD4">
      <w:pPr>
        <w:pStyle w:val="ListParagraph"/>
        <w:numPr>
          <w:ilvl w:val="0"/>
          <w:numId w:val="8"/>
        </w:numPr>
        <w:rPr>
          <w:rFonts w:ascii="Georgia" w:eastAsia="Georgia" w:hAnsi="Georgia" w:cs="Georgia"/>
          <w:sz w:val="20"/>
          <w:szCs w:val="20"/>
        </w:rPr>
      </w:pPr>
      <w:r>
        <w:rPr>
          <w:rFonts w:ascii="Georgia" w:eastAsia="Georgia" w:hAnsi="Georgia" w:cs="Georgia"/>
          <w:sz w:val="20"/>
          <w:szCs w:val="20"/>
        </w:rPr>
        <w:t>Post-its</w:t>
      </w:r>
    </w:p>
    <w:p w14:paraId="7085DDB1" w14:textId="312E8EC2" w:rsidR="00A20BD4" w:rsidRDefault="00A20BD4" w:rsidP="00A20BD4">
      <w:pPr>
        <w:pStyle w:val="ListParagraph"/>
        <w:numPr>
          <w:ilvl w:val="0"/>
          <w:numId w:val="8"/>
        </w:numPr>
        <w:rPr>
          <w:rFonts w:ascii="Georgia" w:eastAsia="Georgia" w:hAnsi="Georgia" w:cs="Georgia"/>
          <w:sz w:val="20"/>
          <w:szCs w:val="20"/>
        </w:rPr>
      </w:pPr>
      <w:r>
        <w:rPr>
          <w:rFonts w:ascii="Georgia" w:eastAsia="Georgia" w:hAnsi="Georgia" w:cs="Georgia"/>
          <w:sz w:val="20"/>
          <w:szCs w:val="20"/>
        </w:rPr>
        <w:t>Loose leaf paper (Filler paper)</w:t>
      </w:r>
    </w:p>
    <w:p w14:paraId="6227676A" w14:textId="4392DC01" w:rsidR="00A20BD4" w:rsidRDefault="00DF5B9D" w:rsidP="00A20BD4">
      <w:pPr>
        <w:pStyle w:val="ListParagraph"/>
        <w:numPr>
          <w:ilvl w:val="0"/>
          <w:numId w:val="8"/>
        </w:numPr>
        <w:rPr>
          <w:rFonts w:ascii="Georgia" w:eastAsia="Georgia" w:hAnsi="Georgia" w:cs="Georgia"/>
          <w:sz w:val="20"/>
          <w:szCs w:val="20"/>
        </w:rPr>
      </w:pPr>
      <w:r>
        <w:rPr>
          <w:rFonts w:ascii="Georgia" w:eastAsia="Georgia" w:hAnsi="Georgia" w:cs="Georgia"/>
          <w:sz w:val="20"/>
          <w:szCs w:val="20"/>
        </w:rPr>
        <w:t>Tissues</w:t>
      </w:r>
    </w:p>
    <w:p w14:paraId="740EDCB0" w14:textId="236555A8" w:rsidR="00DF5B9D" w:rsidRDefault="00DF5B9D" w:rsidP="00A20BD4">
      <w:pPr>
        <w:pStyle w:val="ListParagraph"/>
        <w:numPr>
          <w:ilvl w:val="0"/>
          <w:numId w:val="8"/>
        </w:numPr>
        <w:rPr>
          <w:rFonts w:ascii="Georgia" w:eastAsia="Georgia" w:hAnsi="Georgia" w:cs="Georgia"/>
          <w:sz w:val="20"/>
          <w:szCs w:val="20"/>
        </w:rPr>
      </w:pPr>
      <w:r>
        <w:rPr>
          <w:rFonts w:ascii="Georgia" w:eastAsia="Georgia" w:hAnsi="Georgia" w:cs="Georgia"/>
          <w:sz w:val="20"/>
          <w:szCs w:val="20"/>
        </w:rPr>
        <w:t>Lysol Wipes or spray</w:t>
      </w:r>
    </w:p>
    <w:p w14:paraId="78C0E370" w14:textId="45732108" w:rsidR="00A20BD4" w:rsidRPr="00DF5B9D" w:rsidRDefault="00DF5B9D" w:rsidP="00A20BD4">
      <w:pPr>
        <w:pStyle w:val="ListParagraph"/>
        <w:numPr>
          <w:ilvl w:val="0"/>
          <w:numId w:val="8"/>
        </w:numPr>
        <w:rPr>
          <w:rFonts w:ascii="Georgia" w:eastAsia="Georgia" w:hAnsi="Georgia" w:cs="Georgia"/>
          <w:sz w:val="20"/>
          <w:szCs w:val="20"/>
        </w:rPr>
      </w:pPr>
      <w:r w:rsidRPr="00DF5B9D">
        <w:rPr>
          <w:rFonts w:ascii="Georgia" w:eastAsia="Georgia" w:hAnsi="Georgia" w:cs="Georgia"/>
          <w:sz w:val="20"/>
          <w:szCs w:val="20"/>
        </w:rPr>
        <w:t>Cleaning supplies</w:t>
      </w:r>
    </w:p>
    <w:p w14:paraId="00000033" w14:textId="77777777" w:rsidR="00331CAE" w:rsidRDefault="00331CAE">
      <w:pPr>
        <w:rPr>
          <w:rFonts w:ascii="Georgia" w:eastAsia="Georgia" w:hAnsi="Georgia" w:cs="Georgia"/>
          <w:color w:val="FF0000"/>
          <w:sz w:val="20"/>
          <w:szCs w:val="20"/>
        </w:rPr>
      </w:pPr>
    </w:p>
    <w:p w14:paraId="00000034" w14:textId="77777777" w:rsidR="00331CAE" w:rsidRDefault="007A62C1">
      <w:pPr>
        <w:rPr>
          <w:rFonts w:ascii="Georgia" w:eastAsia="Georgia" w:hAnsi="Georgia" w:cs="Georgia"/>
          <w:color w:val="FF0000"/>
          <w:sz w:val="20"/>
          <w:szCs w:val="20"/>
          <w:u w:val="single"/>
        </w:rPr>
      </w:pPr>
      <w:r>
        <w:rPr>
          <w:rFonts w:ascii="Georgia" w:eastAsia="Georgia" w:hAnsi="Georgia" w:cs="Georgia"/>
          <w:b/>
          <w:sz w:val="20"/>
          <w:szCs w:val="20"/>
        </w:rPr>
        <w:t>Please refer to the Student Code of Conduct for further guidance on Richmond County School System’s policies and procedures.</w:t>
      </w:r>
    </w:p>
    <w:p w14:paraId="00000035" w14:textId="77777777" w:rsidR="00331CAE" w:rsidRDefault="00331CAE">
      <w:pPr>
        <w:rPr>
          <w:rFonts w:ascii="Georgia" w:eastAsia="Georgia" w:hAnsi="Georgia" w:cs="Georgia"/>
          <w:color w:val="000000"/>
          <w:sz w:val="20"/>
          <w:szCs w:val="20"/>
          <w:u w:val="single"/>
        </w:rPr>
      </w:pPr>
    </w:p>
    <w:p w14:paraId="00000036" w14:textId="33E2BDEB" w:rsidR="00331CAE" w:rsidRDefault="007A62C1">
      <w:pPr>
        <w:rPr>
          <w:rFonts w:ascii="Georgia" w:eastAsia="Georgia" w:hAnsi="Georgia" w:cs="Georgia"/>
          <w:color w:val="FF0000"/>
          <w:sz w:val="20"/>
          <w:szCs w:val="20"/>
        </w:rPr>
      </w:pPr>
      <w:r>
        <w:rPr>
          <w:rFonts w:ascii="Georgia" w:eastAsia="Georgia" w:hAnsi="Georgia" w:cs="Georgia"/>
          <w:b/>
          <w:sz w:val="20"/>
          <w:szCs w:val="20"/>
        </w:rPr>
        <w:t>My contact information:  Email:</w:t>
      </w:r>
      <w:r>
        <w:rPr>
          <w:rFonts w:ascii="Georgia" w:eastAsia="Georgia" w:hAnsi="Georgia" w:cs="Georgia"/>
          <w:sz w:val="20"/>
          <w:szCs w:val="20"/>
        </w:rPr>
        <w:t xml:space="preserve"> </w:t>
      </w:r>
      <w:r w:rsidR="00DF5B9D" w:rsidRPr="00DF5B9D">
        <w:rPr>
          <w:rFonts w:ascii="Georgia" w:eastAsia="Georgia" w:hAnsi="Georgia" w:cs="Georgia"/>
          <w:sz w:val="20"/>
          <w:szCs w:val="20"/>
        </w:rPr>
        <w:t>Masiees@boe.richmond.k12.ga.us</w:t>
      </w:r>
    </w:p>
    <w:p w14:paraId="00000037" w14:textId="7F6AF63C" w:rsidR="00331CAE" w:rsidRDefault="007A62C1">
      <w:pPr>
        <w:rPr>
          <w:rFonts w:ascii="Georgia" w:eastAsia="Georgia" w:hAnsi="Georgia" w:cs="Georgia"/>
          <w:color w:val="FF0000"/>
          <w:sz w:val="20"/>
          <w:szCs w:val="20"/>
        </w:rPr>
      </w:pPr>
      <w:r>
        <w:rPr>
          <w:rFonts w:ascii="Georgia" w:eastAsia="Georgia" w:hAnsi="Georgia" w:cs="Georgia"/>
          <w:b/>
          <w:color w:val="000000"/>
          <w:sz w:val="20"/>
          <w:szCs w:val="20"/>
        </w:rPr>
        <w:t>Remind messages</w:t>
      </w:r>
      <w:r>
        <w:rPr>
          <w:rFonts w:ascii="Georgia" w:eastAsia="Georgia" w:hAnsi="Georgia" w:cs="Georgia"/>
          <w:color w:val="000000"/>
          <w:sz w:val="20"/>
          <w:szCs w:val="20"/>
        </w:rPr>
        <w:t>:</w:t>
      </w:r>
      <w:r w:rsidR="007C5C2C">
        <w:rPr>
          <w:rFonts w:ascii="Georgia" w:eastAsia="Georgia" w:hAnsi="Georgia" w:cs="Georgia"/>
          <w:color w:val="000000"/>
          <w:sz w:val="20"/>
          <w:szCs w:val="20"/>
        </w:rPr>
        <w:t xml:space="preserve"> Coming Soon</w:t>
      </w:r>
    </w:p>
    <w:p w14:paraId="00000038" w14:textId="586B4E4C" w:rsidR="00331CAE" w:rsidRDefault="00762540">
      <w:pPr>
        <w:rPr>
          <w:rFonts w:ascii="Georgia" w:eastAsia="Georgia" w:hAnsi="Georgia" w:cs="Georgia"/>
          <w:sz w:val="20"/>
          <w:szCs w:val="20"/>
        </w:rPr>
      </w:pPr>
      <w:r>
        <w:rPr>
          <w:rFonts w:ascii="Georgia" w:eastAsia="Georgia" w:hAnsi="Georgia" w:cs="Georgia"/>
          <w:b/>
          <w:sz w:val="20"/>
          <w:szCs w:val="20"/>
        </w:rPr>
        <w:t>Pine Hill Middle</w:t>
      </w:r>
      <w:r w:rsidR="007A62C1">
        <w:rPr>
          <w:rFonts w:ascii="Georgia" w:eastAsia="Georgia" w:hAnsi="Georgia" w:cs="Georgia"/>
          <w:b/>
          <w:sz w:val="20"/>
          <w:szCs w:val="20"/>
        </w:rPr>
        <w:t xml:space="preserve"> School Phone Number: </w:t>
      </w:r>
      <w:r w:rsidR="007A62C1">
        <w:rPr>
          <w:rFonts w:ascii="Georgia" w:eastAsia="Georgia" w:hAnsi="Georgia" w:cs="Georgia"/>
          <w:sz w:val="20"/>
          <w:szCs w:val="20"/>
        </w:rPr>
        <w:t>706-</w:t>
      </w:r>
      <w:r>
        <w:rPr>
          <w:rFonts w:ascii="Georgia" w:eastAsia="Georgia" w:hAnsi="Georgia" w:cs="Georgia"/>
          <w:sz w:val="20"/>
          <w:szCs w:val="20"/>
        </w:rPr>
        <w:t>592-3730</w:t>
      </w:r>
      <w:r w:rsidR="00DD2771">
        <w:rPr>
          <w:rFonts w:ascii="Georgia" w:eastAsia="Georgia" w:hAnsi="Georgia" w:cs="Georgia"/>
          <w:sz w:val="20"/>
          <w:szCs w:val="20"/>
        </w:rPr>
        <w:tab/>
      </w:r>
    </w:p>
    <w:p w14:paraId="00000039"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            </w:t>
      </w:r>
    </w:p>
    <w:p w14:paraId="0000003A" w14:textId="47B6A884" w:rsidR="00331CAE" w:rsidRDefault="007A62C1">
      <w:pPr>
        <w:rPr>
          <w:rFonts w:ascii="Georgia" w:eastAsia="Georgia" w:hAnsi="Georgia" w:cs="Georgia"/>
          <w:sz w:val="20"/>
          <w:szCs w:val="20"/>
        </w:rPr>
      </w:pPr>
      <w:r w:rsidRPr="791317E7">
        <w:rPr>
          <w:rFonts w:ascii="Georgia" w:eastAsia="Georgia" w:hAnsi="Georgia" w:cs="Georgia"/>
          <w:sz w:val="20"/>
          <w:szCs w:val="20"/>
        </w:rPr>
        <w:t>-------------------------------------------------------------------------------------------------------------------</w:t>
      </w:r>
    </w:p>
    <w:p w14:paraId="0000003B" w14:textId="77777777" w:rsidR="00331CAE" w:rsidRDefault="00331CAE">
      <w:pPr>
        <w:rPr>
          <w:rFonts w:ascii="Georgia" w:eastAsia="Georgia" w:hAnsi="Georgia" w:cs="Georgia"/>
          <w:sz w:val="20"/>
          <w:szCs w:val="20"/>
        </w:rPr>
      </w:pPr>
    </w:p>
    <w:p w14:paraId="0000003C" w14:textId="77777777" w:rsidR="00331CAE" w:rsidRDefault="007A62C1">
      <w:pPr>
        <w:rPr>
          <w:rFonts w:ascii="Georgia" w:eastAsia="Georgia" w:hAnsi="Georgia" w:cs="Georgia"/>
          <w:sz w:val="20"/>
          <w:szCs w:val="20"/>
        </w:rPr>
      </w:pPr>
      <w:r>
        <w:rPr>
          <w:rFonts w:ascii="Georgia" w:eastAsia="Georgia" w:hAnsi="Georgia" w:cs="Georgia"/>
          <w:sz w:val="20"/>
          <w:szCs w:val="20"/>
        </w:rPr>
        <w:t>Please sign and return this portion of the syllabus to affirm that you have reviewed this document:</w:t>
      </w:r>
    </w:p>
    <w:p w14:paraId="0000003D" w14:textId="77777777" w:rsidR="00331CAE" w:rsidRDefault="00331CAE">
      <w:pPr>
        <w:rPr>
          <w:rFonts w:ascii="Georgia" w:eastAsia="Georgia" w:hAnsi="Georgia" w:cs="Georgia"/>
          <w:sz w:val="20"/>
          <w:szCs w:val="20"/>
        </w:rPr>
      </w:pPr>
    </w:p>
    <w:p w14:paraId="0000003E" w14:textId="77777777" w:rsidR="00331CAE" w:rsidRDefault="00331CAE">
      <w:pPr>
        <w:rPr>
          <w:rFonts w:ascii="Georgia" w:eastAsia="Georgia" w:hAnsi="Georgia" w:cs="Georgia"/>
          <w:sz w:val="20"/>
          <w:szCs w:val="20"/>
        </w:rPr>
      </w:pPr>
    </w:p>
    <w:p w14:paraId="00000040" w14:textId="473F1BA1" w:rsidR="00331CAE" w:rsidRDefault="007A62C1">
      <w:pPr>
        <w:rPr>
          <w:rFonts w:ascii="Georgia" w:eastAsia="Georgia" w:hAnsi="Georgia" w:cs="Georgia"/>
          <w:sz w:val="20"/>
          <w:szCs w:val="20"/>
        </w:rPr>
      </w:pPr>
      <w:r w:rsidRPr="791317E7">
        <w:rPr>
          <w:rFonts w:ascii="Georgia" w:eastAsia="Georgia" w:hAnsi="Georgia" w:cs="Georgia"/>
          <w:sz w:val="20"/>
          <w:szCs w:val="20"/>
        </w:rPr>
        <w:t>Student’s Signature____________________________________________ Date___________</w:t>
      </w:r>
    </w:p>
    <w:p w14:paraId="00000041" w14:textId="77777777" w:rsidR="00331CAE" w:rsidRDefault="00331CAE">
      <w:pPr>
        <w:rPr>
          <w:rFonts w:ascii="Georgia" w:eastAsia="Georgia" w:hAnsi="Georgia" w:cs="Georgia"/>
          <w:sz w:val="20"/>
          <w:szCs w:val="20"/>
        </w:rPr>
      </w:pPr>
    </w:p>
    <w:p w14:paraId="00000042" w14:textId="77777777" w:rsidR="00331CAE" w:rsidRDefault="007A62C1">
      <w:pPr>
        <w:rPr>
          <w:rFonts w:ascii="Georgia" w:eastAsia="Georgia" w:hAnsi="Georgia" w:cs="Georgia"/>
          <w:sz w:val="20"/>
          <w:szCs w:val="20"/>
        </w:rPr>
      </w:pPr>
      <w:r>
        <w:rPr>
          <w:rFonts w:ascii="Georgia" w:eastAsia="Georgia" w:hAnsi="Georgia" w:cs="Georgia"/>
          <w:sz w:val="20"/>
          <w:szCs w:val="20"/>
        </w:rPr>
        <w:t>Parent/Guardian’s Signature _____________________________________ Date ___________</w:t>
      </w:r>
    </w:p>
    <w:p w14:paraId="00000044" w14:textId="271D3211" w:rsidR="00331CAE" w:rsidRDefault="00331CAE" w:rsidP="791317E7">
      <w:pPr>
        <w:rPr>
          <w:rFonts w:ascii="Georgia" w:eastAsia="Georgia" w:hAnsi="Georgia" w:cs="Georgia"/>
          <w:sz w:val="20"/>
          <w:szCs w:val="20"/>
        </w:rPr>
      </w:pPr>
    </w:p>
    <w:p w14:paraId="00000045" w14:textId="4F766763" w:rsidR="00331CAE" w:rsidRDefault="007A62C1">
      <w:pPr>
        <w:rPr>
          <w:rFonts w:ascii="Georgia" w:eastAsia="Georgia" w:hAnsi="Georgia" w:cs="Georgia"/>
          <w:sz w:val="20"/>
          <w:szCs w:val="20"/>
        </w:rPr>
      </w:pPr>
      <w:r w:rsidRPr="791317E7">
        <w:rPr>
          <w:rFonts w:ascii="Georgia" w:eastAsia="Georgia" w:hAnsi="Georgia" w:cs="Georgia"/>
          <w:sz w:val="20"/>
          <w:szCs w:val="20"/>
        </w:rPr>
        <w:t>Parent Phone Number: ________________________Email: __________________________</w:t>
      </w:r>
    </w:p>
    <w:sectPr w:rsidR="00331CAE">
      <w:headerReference w:type="default" r:id="rId10"/>
      <w:footerReference w:type="default" r:id="rId11"/>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3260D" w14:textId="77777777" w:rsidR="008D34F7" w:rsidRDefault="008D34F7">
      <w:r>
        <w:separator/>
      </w:r>
    </w:p>
  </w:endnote>
  <w:endnote w:type="continuationSeparator" w:id="0">
    <w:p w14:paraId="19FBF384" w14:textId="77777777" w:rsidR="008D34F7" w:rsidRDefault="008D3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Pinyon Scrip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A" w14:textId="77777777" w:rsidR="00331CAE" w:rsidRDefault="00331CAE">
    <w:pPr>
      <w:tabs>
        <w:tab w:val="center" w:pos="4680"/>
        <w:tab w:val="right" w:pos="9360"/>
      </w:tabs>
      <w:jc w:val="center"/>
    </w:pPr>
  </w:p>
  <w:p w14:paraId="0000004B" w14:textId="77777777" w:rsidR="00331CAE" w:rsidRDefault="00331CAE">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4B720" w14:textId="77777777" w:rsidR="008D34F7" w:rsidRDefault="008D34F7">
      <w:r>
        <w:separator/>
      </w:r>
    </w:p>
  </w:footnote>
  <w:footnote w:type="continuationSeparator" w:id="0">
    <w:p w14:paraId="45DACFA4" w14:textId="77777777" w:rsidR="008D34F7" w:rsidRDefault="008D3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8" w14:textId="73313299" w:rsidR="00331CAE" w:rsidRPr="00436B6F" w:rsidRDefault="00914744" w:rsidP="00436B6F">
    <w:pPr>
      <w:jc w:val="center"/>
      <w:rPr>
        <w:rFonts w:ascii="Pinyon Script" w:eastAsia="Pinyon Script" w:hAnsi="Pinyon Script" w:cs="Pinyon Script"/>
        <w:sz w:val="36"/>
        <w:szCs w:val="36"/>
      </w:rPr>
    </w:pPr>
    <w:r>
      <w:rPr>
        <w:noProof/>
      </w:rPr>
      <w:drawing>
        <wp:inline distT="0" distB="0" distL="0" distR="0" wp14:anchorId="478C637B" wp14:editId="462CC93B">
          <wp:extent cx="99586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63" cy="922940"/>
                  </a:xfrm>
                  <a:prstGeom prst="rect">
                    <a:avLst/>
                  </a:prstGeom>
                  <a:noFill/>
                  <a:ln>
                    <a:noFill/>
                  </a:ln>
                </pic:spPr>
              </pic:pic>
            </a:graphicData>
          </a:graphic>
        </wp:inline>
      </w:drawing>
    </w:r>
  </w:p>
  <w:p w14:paraId="00000049" w14:textId="3D1ADBA9" w:rsidR="00331CAE" w:rsidRPr="003A016F" w:rsidRDefault="00691252" w:rsidP="003A016F">
    <w:pPr>
      <w:pBdr>
        <w:top w:val="nil"/>
        <w:left w:val="nil"/>
        <w:bottom w:val="nil"/>
        <w:right w:val="nil"/>
        <w:between w:val="nil"/>
      </w:pBdr>
      <w:tabs>
        <w:tab w:val="center" w:pos="4680"/>
        <w:tab w:val="right" w:pos="9360"/>
      </w:tabs>
      <w:jc w:val="center"/>
      <w:rPr>
        <w:rFonts w:ascii="Georgia" w:eastAsia="Georgia" w:hAnsi="Georgia" w:cs="Georgia"/>
        <w:color w:val="00B050"/>
        <w:sz w:val="36"/>
        <w:szCs w:val="36"/>
      </w:rPr>
    </w:pPr>
    <w:r>
      <w:rPr>
        <w:rFonts w:ascii="Georgia" w:eastAsia="Georgia" w:hAnsi="Georgia" w:cs="Georgia"/>
        <w:color w:val="00B050"/>
        <w:sz w:val="36"/>
        <w:szCs w:val="36"/>
      </w:rPr>
      <w:t>8</w:t>
    </w:r>
    <w:r w:rsidRPr="00691252">
      <w:rPr>
        <w:rFonts w:ascii="Georgia" w:eastAsia="Georgia" w:hAnsi="Georgia" w:cs="Georgia"/>
        <w:color w:val="00B050"/>
        <w:sz w:val="36"/>
        <w:szCs w:val="36"/>
        <w:vertAlign w:val="superscript"/>
      </w:rPr>
      <w:t>th</w:t>
    </w:r>
    <w:r>
      <w:rPr>
        <w:rFonts w:ascii="Georgia" w:eastAsia="Georgia" w:hAnsi="Georgia" w:cs="Georgia"/>
        <w:color w:val="00B050"/>
        <w:sz w:val="36"/>
        <w:szCs w:val="36"/>
      </w:rPr>
      <w:t xml:space="preserve"> Grade </w:t>
    </w:r>
    <w:r w:rsidR="002709B2">
      <w:rPr>
        <w:rFonts w:ascii="Georgia" w:eastAsia="Georgia" w:hAnsi="Georgia" w:cs="Georgia"/>
        <w:color w:val="00B050"/>
        <w:sz w:val="36"/>
        <w:szCs w:val="36"/>
      </w:rPr>
      <w:t>Enhanced Algebra</w:t>
    </w:r>
    <w:r w:rsidR="006E2293">
      <w:rPr>
        <w:rFonts w:ascii="Georgia" w:eastAsia="Georgia" w:hAnsi="Georgia" w:cs="Georgia"/>
        <w:color w:val="00B050"/>
        <w:sz w:val="36"/>
        <w:szCs w:val="36"/>
      </w:rPr>
      <w:t>: Concepts</w:t>
    </w:r>
    <w:r w:rsidR="002709B2">
      <w:rPr>
        <w:rFonts w:ascii="Georgia" w:eastAsia="Georgia" w:hAnsi="Georgia" w:cs="Georgia"/>
        <w:color w:val="00B050"/>
        <w:sz w:val="36"/>
        <w:szCs w:val="36"/>
      </w:rPr>
      <w:t xml:space="preserve"> and</w:t>
    </w:r>
    <w:r w:rsidR="006E2293">
      <w:rPr>
        <w:rFonts w:ascii="Georgia" w:eastAsia="Georgia" w:hAnsi="Georgia" w:cs="Georgia"/>
        <w:color w:val="00B050"/>
        <w:sz w:val="36"/>
        <w:szCs w:val="36"/>
      </w:rPr>
      <w:t xml:space="preserve"> Connections</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119D"/>
    <w:multiLevelType w:val="hybridMultilevel"/>
    <w:tmpl w:val="3118BCB2"/>
    <w:lvl w:ilvl="0" w:tplc="A7C4858A">
      <w:start w:val="1"/>
      <w:numFmt w:val="bullet"/>
      <w:lvlText w:val="-"/>
      <w:lvlJc w:val="left"/>
      <w:pPr>
        <w:ind w:left="720" w:hanging="360"/>
      </w:pPr>
      <w:rPr>
        <w:rFonts w:ascii="Calibri" w:hAnsi="Calibri" w:hint="default"/>
      </w:rPr>
    </w:lvl>
    <w:lvl w:ilvl="1" w:tplc="A59CD96C">
      <w:start w:val="1"/>
      <w:numFmt w:val="bullet"/>
      <w:lvlText w:val="o"/>
      <w:lvlJc w:val="left"/>
      <w:pPr>
        <w:ind w:left="1440" w:hanging="360"/>
      </w:pPr>
      <w:rPr>
        <w:rFonts w:ascii="Courier New" w:hAnsi="Courier New" w:hint="default"/>
      </w:rPr>
    </w:lvl>
    <w:lvl w:ilvl="2" w:tplc="A86001AA">
      <w:start w:val="1"/>
      <w:numFmt w:val="bullet"/>
      <w:lvlText w:val=""/>
      <w:lvlJc w:val="left"/>
      <w:pPr>
        <w:ind w:left="2160" w:hanging="360"/>
      </w:pPr>
      <w:rPr>
        <w:rFonts w:ascii="Wingdings" w:hAnsi="Wingdings" w:hint="default"/>
      </w:rPr>
    </w:lvl>
    <w:lvl w:ilvl="3" w:tplc="536261BA">
      <w:start w:val="1"/>
      <w:numFmt w:val="bullet"/>
      <w:lvlText w:val=""/>
      <w:lvlJc w:val="left"/>
      <w:pPr>
        <w:ind w:left="2880" w:hanging="360"/>
      </w:pPr>
      <w:rPr>
        <w:rFonts w:ascii="Symbol" w:hAnsi="Symbol" w:hint="default"/>
      </w:rPr>
    </w:lvl>
    <w:lvl w:ilvl="4" w:tplc="8D64BE44">
      <w:start w:val="1"/>
      <w:numFmt w:val="bullet"/>
      <w:lvlText w:val="o"/>
      <w:lvlJc w:val="left"/>
      <w:pPr>
        <w:ind w:left="3600" w:hanging="360"/>
      </w:pPr>
      <w:rPr>
        <w:rFonts w:ascii="Courier New" w:hAnsi="Courier New" w:hint="default"/>
      </w:rPr>
    </w:lvl>
    <w:lvl w:ilvl="5" w:tplc="AE7AFED0">
      <w:start w:val="1"/>
      <w:numFmt w:val="bullet"/>
      <w:lvlText w:val=""/>
      <w:lvlJc w:val="left"/>
      <w:pPr>
        <w:ind w:left="4320" w:hanging="360"/>
      </w:pPr>
      <w:rPr>
        <w:rFonts w:ascii="Wingdings" w:hAnsi="Wingdings" w:hint="default"/>
      </w:rPr>
    </w:lvl>
    <w:lvl w:ilvl="6" w:tplc="223CAEBE">
      <w:start w:val="1"/>
      <w:numFmt w:val="bullet"/>
      <w:lvlText w:val=""/>
      <w:lvlJc w:val="left"/>
      <w:pPr>
        <w:ind w:left="5040" w:hanging="360"/>
      </w:pPr>
      <w:rPr>
        <w:rFonts w:ascii="Symbol" w:hAnsi="Symbol" w:hint="default"/>
      </w:rPr>
    </w:lvl>
    <w:lvl w:ilvl="7" w:tplc="27069788">
      <w:start w:val="1"/>
      <w:numFmt w:val="bullet"/>
      <w:lvlText w:val="o"/>
      <w:lvlJc w:val="left"/>
      <w:pPr>
        <w:ind w:left="5760" w:hanging="360"/>
      </w:pPr>
      <w:rPr>
        <w:rFonts w:ascii="Courier New" w:hAnsi="Courier New" w:hint="default"/>
      </w:rPr>
    </w:lvl>
    <w:lvl w:ilvl="8" w:tplc="A54CC7CE">
      <w:start w:val="1"/>
      <w:numFmt w:val="bullet"/>
      <w:lvlText w:val=""/>
      <w:lvlJc w:val="left"/>
      <w:pPr>
        <w:ind w:left="6480" w:hanging="360"/>
      </w:pPr>
      <w:rPr>
        <w:rFonts w:ascii="Wingdings" w:hAnsi="Wingdings" w:hint="default"/>
      </w:rPr>
    </w:lvl>
  </w:abstractNum>
  <w:abstractNum w:abstractNumId="1"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B9B2E9B"/>
    <w:multiLevelType w:val="hybridMultilevel"/>
    <w:tmpl w:val="40045A38"/>
    <w:lvl w:ilvl="0" w:tplc="604CD186">
      <w:start w:val="1"/>
      <w:numFmt w:val="bullet"/>
      <w:lvlText w:val=""/>
      <w:lvlJc w:val="left"/>
      <w:pPr>
        <w:ind w:left="1444" w:hanging="360"/>
      </w:pPr>
      <w:rPr>
        <w:rFonts w:ascii="Wingdings" w:hAnsi="Wingdings"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3" w15:restartNumberingAfterBreak="0">
    <w:nsid w:val="4DD6AAA4"/>
    <w:multiLevelType w:val="hybridMultilevel"/>
    <w:tmpl w:val="6218AA3C"/>
    <w:lvl w:ilvl="0" w:tplc="324846B2">
      <w:start w:val="1"/>
      <w:numFmt w:val="bullet"/>
      <w:lvlText w:val="-"/>
      <w:lvlJc w:val="left"/>
      <w:pPr>
        <w:ind w:left="720" w:hanging="360"/>
      </w:pPr>
      <w:rPr>
        <w:rFonts w:ascii="Calibri" w:hAnsi="Calibri" w:hint="default"/>
      </w:rPr>
    </w:lvl>
    <w:lvl w:ilvl="1" w:tplc="8AB4B61A">
      <w:start w:val="1"/>
      <w:numFmt w:val="bullet"/>
      <w:lvlText w:val="o"/>
      <w:lvlJc w:val="left"/>
      <w:pPr>
        <w:ind w:left="1440" w:hanging="360"/>
      </w:pPr>
      <w:rPr>
        <w:rFonts w:ascii="Courier New" w:hAnsi="Courier New" w:hint="default"/>
      </w:rPr>
    </w:lvl>
    <w:lvl w:ilvl="2" w:tplc="8F56414C">
      <w:start w:val="1"/>
      <w:numFmt w:val="bullet"/>
      <w:lvlText w:val=""/>
      <w:lvlJc w:val="left"/>
      <w:pPr>
        <w:ind w:left="2160" w:hanging="360"/>
      </w:pPr>
      <w:rPr>
        <w:rFonts w:ascii="Wingdings" w:hAnsi="Wingdings" w:hint="default"/>
      </w:rPr>
    </w:lvl>
    <w:lvl w:ilvl="3" w:tplc="718EBA14">
      <w:start w:val="1"/>
      <w:numFmt w:val="bullet"/>
      <w:lvlText w:val=""/>
      <w:lvlJc w:val="left"/>
      <w:pPr>
        <w:ind w:left="2880" w:hanging="360"/>
      </w:pPr>
      <w:rPr>
        <w:rFonts w:ascii="Symbol" w:hAnsi="Symbol" w:hint="default"/>
      </w:rPr>
    </w:lvl>
    <w:lvl w:ilvl="4" w:tplc="421CA2A4">
      <w:start w:val="1"/>
      <w:numFmt w:val="bullet"/>
      <w:lvlText w:val="o"/>
      <w:lvlJc w:val="left"/>
      <w:pPr>
        <w:ind w:left="3600" w:hanging="360"/>
      </w:pPr>
      <w:rPr>
        <w:rFonts w:ascii="Courier New" w:hAnsi="Courier New" w:hint="default"/>
      </w:rPr>
    </w:lvl>
    <w:lvl w:ilvl="5" w:tplc="F4680534">
      <w:start w:val="1"/>
      <w:numFmt w:val="bullet"/>
      <w:lvlText w:val=""/>
      <w:lvlJc w:val="left"/>
      <w:pPr>
        <w:ind w:left="4320" w:hanging="360"/>
      </w:pPr>
      <w:rPr>
        <w:rFonts w:ascii="Wingdings" w:hAnsi="Wingdings" w:hint="default"/>
      </w:rPr>
    </w:lvl>
    <w:lvl w:ilvl="6" w:tplc="E88E3B32">
      <w:start w:val="1"/>
      <w:numFmt w:val="bullet"/>
      <w:lvlText w:val=""/>
      <w:lvlJc w:val="left"/>
      <w:pPr>
        <w:ind w:left="5040" w:hanging="360"/>
      </w:pPr>
      <w:rPr>
        <w:rFonts w:ascii="Symbol" w:hAnsi="Symbol" w:hint="default"/>
      </w:rPr>
    </w:lvl>
    <w:lvl w:ilvl="7" w:tplc="6040E7B2">
      <w:start w:val="1"/>
      <w:numFmt w:val="bullet"/>
      <w:lvlText w:val="o"/>
      <w:lvlJc w:val="left"/>
      <w:pPr>
        <w:ind w:left="5760" w:hanging="360"/>
      </w:pPr>
      <w:rPr>
        <w:rFonts w:ascii="Courier New" w:hAnsi="Courier New" w:hint="default"/>
      </w:rPr>
    </w:lvl>
    <w:lvl w:ilvl="8" w:tplc="152EED8A">
      <w:start w:val="1"/>
      <w:numFmt w:val="bullet"/>
      <w:lvlText w:val=""/>
      <w:lvlJc w:val="left"/>
      <w:pPr>
        <w:ind w:left="6480" w:hanging="360"/>
      </w:pPr>
      <w:rPr>
        <w:rFonts w:ascii="Wingdings" w:hAnsi="Wingdings" w:hint="default"/>
      </w:rPr>
    </w:lvl>
  </w:abstractNum>
  <w:abstractNum w:abstractNumId="4" w15:restartNumberingAfterBreak="0">
    <w:nsid w:val="58462B0E"/>
    <w:multiLevelType w:val="hybridMultilevel"/>
    <w:tmpl w:val="B9CA1978"/>
    <w:lvl w:ilvl="0" w:tplc="0254CD88">
      <w:start w:val="1"/>
      <w:numFmt w:val="bullet"/>
      <w:lvlText w:val=""/>
      <w:lvlJc w:val="left"/>
      <w:pPr>
        <w:ind w:left="1444" w:hanging="360"/>
      </w:pPr>
      <w:rPr>
        <w:rFonts w:ascii="Wingdings" w:hAnsi="Wingdings"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5" w15:restartNumberingAfterBreak="0">
    <w:nsid w:val="6ABFFBFC"/>
    <w:multiLevelType w:val="hybridMultilevel"/>
    <w:tmpl w:val="32F6740A"/>
    <w:lvl w:ilvl="0" w:tplc="333A963E">
      <w:start w:val="1"/>
      <w:numFmt w:val="bullet"/>
      <w:lvlText w:val="-"/>
      <w:lvlJc w:val="left"/>
      <w:pPr>
        <w:ind w:left="720" w:hanging="360"/>
      </w:pPr>
      <w:rPr>
        <w:rFonts w:ascii="Calibri" w:hAnsi="Calibri" w:hint="default"/>
      </w:rPr>
    </w:lvl>
    <w:lvl w:ilvl="1" w:tplc="4FF27254">
      <w:start w:val="1"/>
      <w:numFmt w:val="bullet"/>
      <w:lvlText w:val="o"/>
      <w:lvlJc w:val="left"/>
      <w:pPr>
        <w:ind w:left="1440" w:hanging="360"/>
      </w:pPr>
      <w:rPr>
        <w:rFonts w:ascii="Courier New" w:hAnsi="Courier New" w:hint="default"/>
      </w:rPr>
    </w:lvl>
    <w:lvl w:ilvl="2" w:tplc="604CD186">
      <w:start w:val="1"/>
      <w:numFmt w:val="bullet"/>
      <w:lvlText w:val=""/>
      <w:lvlJc w:val="left"/>
      <w:pPr>
        <w:ind w:left="2160" w:hanging="360"/>
      </w:pPr>
      <w:rPr>
        <w:rFonts w:ascii="Wingdings" w:hAnsi="Wingdings" w:hint="default"/>
      </w:rPr>
    </w:lvl>
    <w:lvl w:ilvl="3" w:tplc="B0CAB49E">
      <w:start w:val="1"/>
      <w:numFmt w:val="bullet"/>
      <w:lvlText w:val=""/>
      <w:lvlJc w:val="left"/>
      <w:pPr>
        <w:ind w:left="2880" w:hanging="360"/>
      </w:pPr>
      <w:rPr>
        <w:rFonts w:ascii="Symbol" w:hAnsi="Symbol" w:hint="default"/>
      </w:rPr>
    </w:lvl>
    <w:lvl w:ilvl="4" w:tplc="8CA2A6DA">
      <w:start w:val="1"/>
      <w:numFmt w:val="bullet"/>
      <w:lvlText w:val="o"/>
      <w:lvlJc w:val="left"/>
      <w:pPr>
        <w:ind w:left="3600" w:hanging="360"/>
      </w:pPr>
      <w:rPr>
        <w:rFonts w:ascii="Courier New" w:hAnsi="Courier New" w:hint="default"/>
      </w:rPr>
    </w:lvl>
    <w:lvl w:ilvl="5" w:tplc="87BCDE7A">
      <w:start w:val="1"/>
      <w:numFmt w:val="bullet"/>
      <w:lvlText w:val=""/>
      <w:lvlJc w:val="left"/>
      <w:pPr>
        <w:ind w:left="4320" w:hanging="360"/>
      </w:pPr>
      <w:rPr>
        <w:rFonts w:ascii="Wingdings" w:hAnsi="Wingdings" w:hint="default"/>
      </w:rPr>
    </w:lvl>
    <w:lvl w:ilvl="6" w:tplc="7EB8DD9A">
      <w:start w:val="1"/>
      <w:numFmt w:val="bullet"/>
      <w:lvlText w:val=""/>
      <w:lvlJc w:val="left"/>
      <w:pPr>
        <w:ind w:left="5040" w:hanging="360"/>
      </w:pPr>
      <w:rPr>
        <w:rFonts w:ascii="Symbol" w:hAnsi="Symbol" w:hint="default"/>
      </w:rPr>
    </w:lvl>
    <w:lvl w:ilvl="7" w:tplc="D93ED906">
      <w:start w:val="1"/>
      <w:numFmt w:val="bullet"/>
      <w:lvlText w:val="o"/>
      <w:lvlJc w:val="left"/>
      <w:pPr>
        <w:ind w:left="5760" w:hanging="360"/>
      </w:pPr>
      <w:rPr>
        <w:rFonts w:ascii="Courier New" w:hAnsi="Courier New" w:hint="default"/>
      </w:rPr>
    </w:lvl>
    <w:lvl w:ilvl="8" w:tplc="4E766176">
      <w:start w:val="1"/>
      <w:numFmt w:val="bullet"/>
      <w:lvlText w:val=""/>
      <w:lvlJc w:val="left"/>
      <w:pPr>
        <w:ind w:left="6480" w:hanging="360"/>
      </w:pPr>
      <w:rPr>
        <w:rFonts w:ascii="Wingdings" w:hAnsi="Wingdings" w:hint="default"/>
      </w:rPr>
    </w:lvl>
  </w:abstractNum>
  <w:abstractNum w:abstractNumId="6" w15:restartNumberingAfterBreak="0">
    <w:nsid w:val="6E9124D4"/>
    <w:multiLevelType w:val="hybridMultilevel"/>
    <w:tmpl w:val="54DA93E8"/>
    <w:lvl w:ilvl="0" w:tplc="A31013EA">
      <w:start w:val="1"/>
      <w:numFmt w:val="bullet"/>
      <w:lvlText w:val="-"/>
      <w:lvlJc w:val="left"/>
      <w:pPr>
        <w:ind w:left="720" w:hanging="360"/>
      </w:pPr>
      <w:rPr>
        <w:rFonts w:ascii="Calibri" w:hAnsi="Calibri" w:hint="default"/>
      </w:rPr>
    </w:lvl>
    <w:lvl w:ilvl="1" w:tplc="47A85508">
      <w:start w:val="1"/>
      <w:numFmt w:val="bullet"/>
      <w:lvlText w:val="o"/>
      <w:lvlJc w:val="left"/>
      <w:pPr>
        <w:ind w:left="1440" w:hanging="360"/>
      </w:pPr>
      <w:rPr>
        <w:rFonts w:ascii="Courier New" w:hAnsi="Courier New" w:hint="default"/>
      </w:rPr>
    </w:lvl>
    <w:lvl w:ilvl="2" w:tplc="9F02B698">
      <w:start w:val="1"/>
      <w:numFmt w:val="bullet"/>
      <w:lvlText w:val=""/>
      <w:lvlJc w:val="left"/>
      <w:pPr>
        <w:ind w:left="2160" w:hanging="360"/>
      </w:pPr>
      <w:rPr>
        <w:rFonts w:ascii="Wingdings" w:hAnsi="Wingdings" w:hint="default"/>
      </w:rPr>
    </w:lvl>
    <w:lvl w:ilvl="3" w:tplc="84927C94">
      <w:start w:val="1"/>
      <w:numFmt w:val="bullet"/>
      <w:lvlText w:val=""/>
      <w:lvlJc w:val="left"/>
      <w:pPr>
        <w:ind w:left="2880" w:hanging="360"/>
      </w:pPr>
      <w:rPr>
        <w:rFonts w:ascii="Symbol" w:hAnsi="Symbol" w:hint="default"/>
      </w:rPr>
    </w:lvl>
    <w:lvl w:ilvl="4" w:tplc="D5ACA060">
      <w:start w:val="1"/>
      <w:numFmt w:val="bullet"/>
      <w:lvlText w:val="o"/>
      <w:lvlJc w:val="left"/>
      <w:pPr>
        <w:ind w:left="3600" w:hanging="360"/>
      </w:pPr>
      <w:rPr>
        <w:rFonts w:ascii="Courier New" w:hAnsi="Courier New" w:hint="default"/>
      </w:rPr>
    </w:lvl>
    <w:lvl w:ilvl="5" w:tplc="1BF85D66">
      <w:start w:val="1"/>
      <w:numFmt w:val="bullet"/>
      <w:lvlText w:val=""/>
      <w:lvlJc w:val="left"/>
      <w:pPr>
        <w:ind w:left="4320" w:hanging="360"/>
      </w:pPr>
      <w:rPr>
        <w:rFonts w:ascii="Wingdings" w:hAnsi="Wingdings" w:hint="default"/>
      </w:rPr>
    </w:lvl>
    <w:lvl w:ilvl="6" w:tplc="80AEFD78">
      <w:start w:val="1"/>
      <w:numFmt w:val="bullet"/>
      <w:lvlText w:val=""/>
      <w:lvlJc w:val="left"/>
      <w:pPr>
        <w:ind w:left="5040" w:hanging="360"/>
      </w:pPr>
      <w:rPr>
        <w:rFonts w:ascii="Symbol" w:hAnsi="Symbol" w:hint="default"/>
      </w:rPr>
    </w:lvl>
    <w:lvl w:ilvl="7" w:tplc="A9A490AE">
      <w:start w:val="1"/>
      <w:numFmt w:val="bullet"/>
      <w:lvlText w:val="o"/>
      <w:lvlJc w:val="left"/>
      <w:pPr>
        <w:ind w:left="5760" w:hanging="360"/>
      </w:pPr>
      <w:rPr>
        <w:rFonts w:ascii="Courier New" w:hAnsi="Courier New" w:hint="default"/>
      </w:rPr>
    </w:lvl>
    <w:lvl w:ilvl="8" w:tplc="C90C4CCA">
      <w:start w:val="1"/>
      <w:numFmt w:val="bullet"/>
      <w:lvlText w:val=""/>
      <w:lvlJc w:val="left"/>
      <w:pPr>
        <w:ind w:left="6480" w:hanging="360"/>
      </w:pPr>
      <w:rPr>
        <w:rFonts w:ascii="Wingdings" w:hAnsi="Wingdings" w:hint="default"/>
      </w:rPr>
    </w:lvl>
  </w:abstractNum>
  <w:abstractNum w:abstractNumId="7" w15:restartNumberingAfterBreak="0">
    <w:nsid w:val="7DEC29BB"/>
    <w:multiLevelType w:val="hybridMultilevel"/>
    <w:tmpl w:val="4B20622C"/>
    <w:lvl w:ilvl="0" w:tplc="0254CD88">
      <w:start w:val="1"/>
      <w:numFmt w:val="bullet"/>
      <w:lvlText w:val=""/>
      <w:lvlJc w:val="left"/>
      <w:pPr>
        <w:ind w:left="14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3072251">
    <w:abstractNumId w:val="3"/>
  </w:num>
  <w:num w:numId="2" w16cid:durableId="1337540810">
    <w:abstractNumId w:val="5"/>
  </w:num>
  <w:num w:numId="3" w16cid:durableId="269440284">
    <w:abstractNumId w:val="0"/>
  </w:num>
  <w:num w:numId="4" w16cid:durableId="1569874849">
    <w:abstractNumId w:val="6"/>
  </w:num>
  <w:num w:numId="5" w16cid:durableId="1711413687">
    <w:abstractNumId w:val="1"/>
  </w:num>
  <w:num w:numId="6" w16cid:durableId="1513254327">
    <w:abstractNumId w:val="2"/>
  </w:num>
  <w:num w:numId="7" w16cid:durableId="971256049">
    <w:abstractNumId w:val="4"/>
  </w:num>
  <w:num w:numId="8" w16cid:durableId="11780792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032C7"/>
    <w:rsid w:val="00033B43"/>
    <w:rsid w:val="000A0DA3"/>
    <w:rsid w:val="00264749"/>
    <w:rsid w:val="002709B2"/>
    <w:rsid w:val="002E788F"/>
    <w:rsid w:val="00331CAE"/>
    <w:rsid w:val="0035606D"/>
    <w:rsid w:val="003A016F"/>
    <w:rsid w:val="003E51AD"/>
    <w:rsid w:val="004234D5"/>
    <w:rsid w:val="00436B6F"/>
    <w:rsid w:val="005F316D"/>
    <w:rsid w:val="00632F3A"/>
    <w:rsid w:val="00691252"/>
    <w:rsid w:val="006E2293"/>
    <w:rsid w:val="00712FCD"/>
    <w:rsid w:val="00762540"/>
    <w:rsid w:val="007A62C1"/>
    <w:rsid w:val="007C5C2C"/>
    <w:rsid w:val="007E7657"/>
    <w:rsid w:val="00886239"/>
    <w:rsid w:val="008D34F7"/>
    <w:rsid w:val="008E19C7"/>
    <w:rsid w:val="00914744"/>
    <w:rsid w:val="00977F4E"/>
    <w:rsid w:val="009B5FCE"/>
    <w:rsid w:val="00A20BD4"/>
    <w:rsid w:val="00BD4AD0"/>
    <w:rsid w:val="00BE2378"/>
    <w:rsid w:val="00C06F85"/>
    <w:rsid w:val="00C21875"/>
    <w:rsid w:val="00D13DEC"/>
    <w:rsid w:val="00DD2771"/>
    <w:rsid w:val="00DF5B9D"/>
    <w:rsid w:val="00E651CA"/>
    <w:rsid w:val="00F0719F"/>
    <w:rsid w:val="00F41D44"/>
    <w:rsid w:val="028E0694"/>
    <w:rsid w:val="10801DC2"/>
    <w:rsid w:val="18D5C7D0"/>
    <w:rsid w:val="1F1ACC84"/>
    <w:rsid w:val="2F631AA4"/>
    <w:rsid w:val="392B9E3C"/>
    <w:rsid w:val="45D032C7"/>
    <w:rsid w:val="49FABB4A"/>
    <w:rsid w:val="4FF545D6"/>
    <w:rsid w:val="58FE32A4"/>
    <w:rsid w:val="59EB1297"/>
    <w:rsid w:val="5E231A6C"/>
    <w:rsid w:val="5FC999DF"/>
    <w:rsid w:val="5FFBA078"/>
    <w:rsid w:val="62BB15C5"/>
    <w:rsid w:val="791317E7"/>
    <w:rsid w:val="7A4BD7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60D6"/>
  <w15:docId w15:val="{ED51705C-C6F2-47F2-AD1E-F1AE9B83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86239"/>
    <w:pPr>
      <w:tabs>
        <w:tab w:val="center" w:pos="4680"/>
        <w:tab w:val="right" w:pos="9360"/>
      </w:tabs>
    </w:pPr>
  </w:style>
  <w:style w:type="character" w:customStyle="1" w:styleId="HeaderChar">
    <w:name w:val="Header Char"/>
    <w:basedOn w:val="DefaultParagraphFont"/>
    <w:link w:val="Header"/>
    <w:uiPriority w:val="99"/>
    <w:rsid w:val="00886239"/>
  </w:style>
  <w:style w:type="paragraph" w:styleId="Footer">
    <w:name w:val="footer"/>
    <w:basedOn w:val="Normal"/>
    <w:link w:val="FooterChar"/>
    <w:uiPriority w:val="99"/>
    <w:unhideWhenUsed/>
    <w:rsid w:val="00886239"/>
    <w:pPr>
      <w:tabs>
        <w:tab w:val="center" w:pos="4680"/>
        <w:tab w:val="right" w:pos="9360"/>
      </w:tabs>
    </w:pPr>
  </w:style>
  <w:style w:type="character" w:customStyle="1" w:styleId="FooterChar">
    <w:name w:val="Footer Char"/>
    <w:basedOn w:val="DefaultParagraphFont"/>
    <w:link w:val="Footer"/>
    <w:uiPriority w:val="99"/>
    <w:rsid w:val="00886239"/>
  </w:style>
  <w:style w:type="character" w:customStyle="1" w:styleId="textlayer--absolute">
    <w:name w:val="textlayer--absolute"/>
    <w:basedOn w:val="DefaultParagraphFont"/>
    <w:rsid w:val="005F316D"/>
  </w:style>
  <w:style w:type="paragraph" w:styleId="NormalWeb">
    <w:name w:val="Normal (Web)"/>
    <w:basedOn w:val="Normal"/>
    <w:uiPriority w:val="99"/>
    <w:semiHidden/>
    <w:unhideWhenUsed/>
    <w:rsid w:val="003E51AD"/>
    <w:rPr>
      <w:rFonts w:ascii="Calibri" w:eastAsiaTheme="minorHAnsi" w:hAnsi="Calibri" w:cs="Calibri"/>
      <w:sz w:val="22"/>
      <w:szCs w:val="22"/>
      <w:lang w:eastAsia="en-US"/>
    </w:rPr>
  </w:style>
  <w:style w:type="character" w:customStyle="1" w:styleId="contentpasted1">
    <w:name w:val="contentpasted1"/>
    <w:basedOn w:val="DefaultParagraphFont"/>
    <w:rsid w:val="003E5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4561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F7D0A3D3AE274B9DB47754E3A7AE86" ma:contentTypeVersion="3" ma:contentTypeDescription="Create a new document." ma:contentTypeScope="" ma:versionID="ec20b1344c181797bfd4459d0c32e180">
  <xsd:schema xmlns:xsd="http://www.w3.org/2001/XMLSchema" xmlns:xs="http://www.w3.org/2001/XMLSchema" xmlns:p="http://schemas.microsoft.com/office/2006/metadata/properties" xmlns:ns2="62a31bb7-2229-405f-a7f0-bcec3d6ffab9" targetNamespace="http://schemas.microsoft.com/office/2006/metadata/properties" ma:root="true" ma:fieldsID="322c7151fab50a4c0ca0534348e3da1f" ns2:_="">
    <xsd:import namespace="62a31bb7-2229-405f-a7f0-bcec3d6ffa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31bb7-2229-405f-a7f0-bcec3d6ff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DED901-3EC2-4262-A31C-8989787F8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31bb7-2229-405f-a7f0-bcec3d6ff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E152E8-890B-4613-8E0C-3E028B8E413F}">
  <ds:schemaRefs>
    <ds:schemaRef ds:uri="http://schemas.microsoft.com/sharepoint/v3/contenttype/forms"/>
  </ds:schemaRefs>
</ds:datastoreItem>
</file>

<file path=customXml/itemProps3.xml><?xml version="1.0" encoding="utf-8"?>
<ds:datastoreItem xmlns:ds="http://schemas.openxmlformats.org/officeDocument/2006/customXml" ds:itemID="{FBCAAC7B-1771-4C0A-A6E3-8D13A9CCA5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1110</Words>
  <Characters>6332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Booker, Samantha</dc:creator>
  <cp:lastModifiedBy>Masiello-Herbert, Esther</cp:lastModifiedBy>
  <cp:revision>2</cp:revision>
  <cp:lastPrinted>2023-08-02T00:56:00Z</cp:lastPrinted>
  <dcterms:created xsi:type="dcterms:W3CDTF">2023-08-05T23:39:00Z</dcterms:created>
  <dcterms:modified xsi:type="dcterms:W3CDTF">2023-08-05T23:39:00Z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0x010100C0F7D0A3D3AE274B9DB47754E3A7AE86</vt:lpwstr>
  </property>
</Properties>
</file>