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5A3EABCD" w:rsidR="00331CAE" w:rsidRPr="00762540" w:rsidRDefault="00691252" w:rsidP="791317E7">
      <w:pPr>
        <w:tabs>
          <w:tab w:val="center" w:pos="4680"/>
          <w:tab w:val="right" w:pos="9360"/>
        </w:tabs>
        <w:jc w:val="center"/>
        <w:rPr>
          <w:rFonts w:ascii="Georgia" w:eastAsia="Georgia" w:hAnsi="Georgia" w:cs="Georgia"/>
          <w:b/>
          <w:bCs/>
          <w:color w:val="00B050"/>
          <w:sz w:val="20"/>
          <w:szCs w:val="20"/>
        </w:rPr>
      </w:pPr>
      <w:r>
        <w:rPr>
          <w:rFonts w:ascii="Georgia" w:eastAsia="Georgia" w:hAnsi="Georgia" w:cs="Georgia"/>
          <w:b/>
          <w:bCs/>
          <w:color w:val="00B050"/>
          <w:sz w:val="20"/>
          <w:szCs w:val="20"/>
        </w:rPr>
        <w:t>8</w:t>
      </w:r>
      <w:r w:rsidRPr="00691252">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Grade</w:t>
      </w:r>
    </w:p>
    <w:p w14:paraId="00000002" w14:textId="31AF0D80" w:rsidR="00331CAE" w:rsidRPr="00762540" w:rsidRDefault="00691252">
      <w:pPr>
        <w:jc w:val="center"/>
        <w:rPr>
          <w:rFonts w:ascii="Georgia" w:eastAsia="Georgia" w:hAnsi="Georgia" w:cs="Georgia"/>
          <w:b/>
          <w:color w:val="00B050"/>
          <w:sz w:val="20"/>
          <w:szCs w:val="20"/>
        </w:rPr>
      </w:pPr>
      <w:r>
        <w:rPr>
          <w:rFonts w:ascii="Georgia" w:eastAsia="Georgia" w:hAnsi="Georgia" w:cs="Georgia"/>
          <w:b/>
          <w:color w:val="00B050"/>
          <w:sz w:val="20"/>
          <w:szCs w:val="20"/>
        </w:rPr>
        <w:t>Mrs. Esther Masiello-Herbert</w:t>
      </w:r>
    </w:p>
    <w:p w14:paraId="00000003" w14:textId="77777777" w:rsidR="00331CAE" w:rsidRDefault="007A62C1">
      <w:pPr>
        <w:jc w:val="center"/>
        <w:rPr>
          <w:rFonts w:ascii="Georgia" w:eastAsia="Georgia" w:hAnsi="Georgia" w:cs="Georgia"/>
          <w:sz w:val="20"/>
          <w:szCs w:val="20"/>
        </w:rPr>
      </w:pPr>
      <w:r>
        <w:rPr>
          <w:rFonts w:ascii="Georgia" w:eastAsia="Georgia" w:hAnsi="Georgia" w:cs="Georgia"/>
          <w:b/>
          <w:sz w:val="20"/>
          <w:szCs w:val="20"/>
        </w:rPr>
        <w:t>Course Syllabus 2023-2024</w:t>
      </w:r>
    </w:p>
    <w:p w14:paraId="00000004" w14:textId="77777777" w:rsidR="00331CAE" w:rsidRDefault="00331CAE">
      <w:pPr>
        <w:rPr>
          <w:rFonts w:ascii="Georgia" w:eastAsia="Georgia" w:hAnsi="Georgia" w:cs="Georgia"/>
          <w:sz w:val="20"/>
          <w:szCs w:val="20"/>
        </w:rPr>
      </w:pPr>
    </w:p>
    <w:p w14:paraId="00000005" w14:textId="77777777" w:rsidR="00331CAE" w:rsidRDefault="007A62C1">
      <w:pPr>
        <w:rPr>
          <w:rFonts w:ascii="Georgia" w:eastAsia="Georgia" w:hAnsi="Georgia" w:cs="Georgia"/>
          <w:color w:val="000000"/>
          <w:sz w:val="20"/>
          <w:szCs w:val="20"/>
        </w:rPr>
      </w:pPr>
      <w:r>
        <w:rPr>
          <w:rFonts w:ascii="Georgia" w:eastAsia="Georgia" w:hAnsi="Georgia" w:cs="Georgia"/>
          <w:b/>
          <w:sz w:val="20"/>
          <w:szCs w:val="20"/>
        </w:rPr>
        <w:t>Course Description and Objectives</w:t>
      </w:r>
    </w:p>
    <w:p w14:paraId="1F8070FD" w14:textId="6D20A5E7" w:rsidR="00BD4AD0" w:rsidRPr="005F316D" w:rsidRDefault="00BD4AD0">
      <w:pPr>
        <w:rPr>
          <w:rFonts w:ascii="Georgia" w:eastAsia="Georgia" w:hAnsi="Georgia" w:cs="Georgia"/>
          <w:b/>
          <w:sz w:val="20"/>
          <w:szCs w:val="20"/>
        </w:rPr>
      </w:pPr>
      <w:r w:rsidRPr="005F316D">
        <w:rPr>
          <w:sz w:val="20"/>
          <w:szCs w:val="20"/>
        </w:rPr>
        <w:t xml:space="preserve">Eighth grade </w:t>
      </w:r>
      <w:r w:rsidR="00712FCD">
        <w:rPr>
          <w:sz w:val="20"/>
          <w:szCs w:val="20"/>
        </w:rPr>
        <w:t>m</w:t>
      </w:r>
      <w:r w:rsidRPr="005F316D">
        <w:rPr>
          <w:sz w:val="20"/>
          <w:szCs w:val="20"/>
        </w:rPr>
        <w:t>athematics course content regularly incorporate the 8 Mathematical Practices, the Framework for Statistical Reasoning, and the Mathematical Modeling Framework through four big ideas of content: (1) numerical reasoning, (2) functional &amp; graphical reasoning, (3) patterning and algebraic reasoning, and (4) geometric and spatial reasoning. Much of the Grade 8 mathematics curriculum focuses on functions and linear relationships as building blocks to algebra and geometry. In this course, students will create, interpret, solve, and graph linear equations and inequalities in one variable, analyze the connections between proportional and non-proportional lines and equations, extend their knowledge of numerical reasoning and real numbers to include irrational numbers, develop an understanding of the properties of exponents, perform operations with numbers expressed in scientific notation, apply their geometric and spatial reasoning to interpret and solve problems involving the Pythagorean Theorem.</w:t>
      </w:r>
      <w:r w:rsidRPr="005F316D">
        <w:rPr>
          <w:rFonts w:ascii="Georgia" w:eastAsia="Georgia" w:hAnsi="Georgia" w:cs="Georgia"/>
          <w:b/>
          <w:sz w:val="20"/>
          <w:szCs w:val="20"/>
        </w:rPr>
        <w:t xml:space="preserve"> </w:t>
      </w:r>
    </w:p>
    <w:p w14:paraId="1F8DF28B" w14:textId="77777777" w:rsidR="00BD4AD0" w:rsidRDefault="00BD4AD0">
      <w:pPr>
        <w:rPr>
          <w:rFonts w:ascii="Georgia" w:eastAsia="Georgia" w:hAnsi="Georgia" w:cs="Georgia"/>
          <w:b/>
          <w:sz w:val="20"/>
          <w:szCs w:val="20"/>
        </w:rPr>
      </w:pPr>
    </w:p>
    <w:p w14:paraId="00000008" w14:textId="1D7B558E" w:rsidR="00331CAE" w:rsidRDefault="007A62C1">
      <w:pPr>
        <w:rPr>
          <w:rFonts w:ascii="Georgia" w:eastAsia="Georgia" w:hAnsi="Georgia" w:cs="Georgia"/>
          <w:b/>
          <w:sz w:val="20"/>
          <w:szCs w:val="20"/>
        </w:rPr>
      </w:pPr>
      <w:r>
        <w:rPr>
          <w:rFonts w:ascii="Georgia" w:eastAsia="Georgia" w:hAnsi="Georgia" w:cs="Georgia"/>
          <w:b/>
          <w:sz w:val="20"/>
          <w:szCs w:val="20"/>
        </w:rPr>
        <w:t>Textbook</w:t>
      </w:r>
    </w:p>
    <w:p w14:paraId="0000000D" w14:textId="2F427CCE" w:rsidR="00331CAE" w:rsidRDefault="00BE2378">
      <w:pPr>
        <w:rPr>
          <w:rFonts w:ascii="Georgia" w:eastAsia="Georgia" w:hAnsi="Georgia" w:cs="Georgia"/>
          <w:bCs/>
          <w:sz w:val="20"/>
          <w:szCs w:val="20"/>
        </w:rPr>
      </w:pPr>
      <w:r>
        <w:rPr>
          <w:rFonts w:ascii="Georgia" w:eastAsia="Georgia" w:hAnsi="Georgia" w:cs="Georgia"/>
          <w:bCs/>
          <w:sz w:val="20"/>
          <w:szCs w:val="20"/>
        </w:rPr>
        <w:t xml:space="preserve">HMH: </w:t>
      </w:r>
      <w:r w:rsidR="00033B43">
        <w:rPr>
          <w:rFonts w:ascii="Georgia" w:eastAsia="Georgia" w:hAnsi="Georgia" w:cs="Georgia"/>
          <w:bCs/>
          <w:sz w:val="20"/>
          <w:szCs w:val="20"/>
        </w:rPr>
        <w:t>Into</w:t>
      </w:r>
      <w:r w:rsidR="007E7657">
        <w:rPr>
          <w:rFonts w:ascii="Georgia" w:eastAsia="Georgia" w:hAnsi="Georgia" w:cs="Georgia"/>
          <w:bCs/>
          <w:sz w:val="20"/>
          <w:szCs w:val="20"/>
        </w:rPr>
        <w:t xml:space="preserve"> Math </w:t>
      </w:r>
      <w:r w:rsidR="00033B43">
        <w:rPr>
          <w:rFonts w:ascii="Georgia" w:eastAsia="Georgia" w:hAnsi="Georgia" w:cs="Georgia"/>
          <w:bCs/>
          <w:sz w:val="20"/>
          <w:szCs w:val="20"/>
        </w:rPr>
        <w:t>8</w:t>
      </w:r>
      <w:r w:rsidR="002E788F">
        <w:rPr>
          <w:rFonts w:ascii="Georgia" w:eastAsia="Georgia" w:hAnsi="Georgia" w:cs="Georgia"/>
          <w:bCs/>
          <w:sz w:val="20"/>
          <w:szCs w:val="20"/>
        </w:rPr>
        <w:t xml:space="preserve"> </w:t>
      </w:r>
      <w:r w:rsidR="00033B43">
        <w:rPr>
          <w:rFonts w:ascii="Georgia" w:eastAsia="Georgia" w:hAnsi="Georgia" w:cs="Georgia"/>
          <w:bCs/>
          <w:sz w:val="20"/>
          <w:szCs w:val="20"/>
        </w:rPr>
        <w:t xml:space="preserve"> </w:t>
      </w:r>
    </w:p>
    <w:p w14:paraId="2DD3EEF9" w14:textId="77777777" w:rsidR="00E651CA" w:rsidRPr="00033B43" w:rsidRDefault="00E651CA">
      <w:pPr>
        <w:rPr>
          <w:rFonts w:ascii="Georgia" w:eastAsia="Georgia" w:hAnsi="Georgia" w:cs="Georgia"/>
          <w:bCs/>
          <w:sz w:val="20"/>
          <w:szCs w:val="20"/>
        </w:rPr>
      </w:pPr>
    </w:p>
    <w:p w14:paraId="0000000E" w14:textId="5AA63447" w:rsidR="00331CAE" w:rsidRDefault="007A62C1">
      <w:pPr>
        <w:rPr>
          <w:rFonts w:ascii="Georgia" w:eastAsia="Georgia" w:hAnsi="Georgia" w:cs="Georgia"/>
          <w:b/>
          <w:sz w:val="20"/>
          <w:szCs w:val="20"/>
        </w:rPr>
      </w:pPr>
      <w:r>
        <w:rPr>
          <w:rFonts w:ascii="Georgia" w:eastAsia="Georgia" w:hAnsi="Georgia" w:cs="Georgia"/>
          <w:b/>
          <w:sz w:val="20"/>
          <w:szCs w:val="20"/>
        </w:rPr>
        <w:t>Unit/Concept Names</w:t>
      </w:r>
    </w:p>
    <w:p w14:paraId="60D2C27B" w14:textId="38048AC6" w:rsidR="005F316D" w:rsidRPr="005F316D" w:rsidRDefault="005F316D">
      <w:pPr>
        <w:rPr>
          <w:rFonts w:ascii="Georgia" w:eastAsia="Georgia" w:hAnsi="Georgia" w:cs="Georgia"/>
          <w:bCs/>
          <w:sz w:val="20"/>
          <w:szCs w:val="20"/>
        </w:rPr>
      </w:pPr>
      <w:r w:rsidRPr="005F316D">
        <w:rPr>
          <w:rFonts w:ascii="Georgia" w:eastAsia="Georgia" w:hAnsi="Georgia" w:cs="Georgia"/>
          <w:bCs/>
          <w:sz w:val="20"/>
          <w:szCs w:val="20"/>
        </w:rPr>
        <w:t>Unit 1: Investigating Linear Expressions, Equations, and Inequalities in one Variable</w:t>
      </w:r>
    </w:p>
    <w:p w14:paraId="71212C4B" w14:textId="77777777" w:rsidR="005F316D" w:rsidRPr="005F316D" w:rsidRDefault="005F316D" w:rsidP="791317E7">
      <w:pPr>
        <w:rPr>
          <w:rFonts w:ascii="Georgia" w:eastAsia="Georgia" w:hAnsi="Georgia" w:cs="Georgia"/>
          <w:bCs/>
          <w:sz w:val="20"/>
          <w:szCs w:val="20"/>
        </w:rPr>
      </w:pPr>
      <w:r w:rsidRPr="005F316D">
        <w:rPr>
          <w:rFonts w:ascii="Georgia" w:eastAsia="Georgia" w:hAnsi="Georgia" w:cs="Georgia"/>
          <w:bCs/>
          <w:sz w:val="20"/>
          <w:szCs w:val="20"/>
        </w:rPr>
        <w:t xml:space="preserve">Unit 2: Modeling Linear Relationships &amp; Functions </w:t>
      </w:r>
      <w:bookmarkStart w:id="0" w:name="_30j0zll"/>
      <w:bookmarkEnd w:id="0"/>
    </w:p>
    <w:p w14:paraId="2DDE40D8" w14:textId="6BE3E2EC" w:rsidR="005F316D" w:rsidRPr="005F316D" w:rsidRDefault="005F316D" w:rsidP="005F316D">
      <w:pPr>
        <w:rPr>
          <w:rFonts w:ascii="Georgia" w:eastAsia="Georgia" w:hAnsi="Georgia" w:cs="Georgia"/>
          <w:bCs/>
          <w:sz w:val="20"/>
          <w:szCs w:val="20"/>
        </w:rPr>
      </w:pPr>
      <w:r w:rsidRPr="005F316D">
        <w:rPr>
          <w:rFonts w:ascii="Georgia" w:eastAsia="Georgia" w:hAnsi="Georgia" w:cs="Georgia"/>
          <w:bCs/>
          <w:sz w:val="20"/>
          <w:szCs w:val="20"/>
        </w:rPr>
        <w:t>Unit 3: Investigating Data &amp; Statistical Reasoning</w:t>
      </w:r>
    </w:p>
    <w:p w14:paraId="20855805" w14:textId="6E99FC83" w:rsidR="005F316D" w:rsidRPr="005F316D" w:rsidRDefault="005F316D" w:rsidP="005F316D">
      <w:pPr>
        <w:rPr>
          <w:rFonts w:ascii="Georgia" w:eastAsia="Georgia" w:hAnsi="Georgia" w:cs="Georgia"/>
          <w:bCs/>
          <w:sz w:val="20"/>
          <w:szCs w:val="20"/>
        </w:rPr>
      </w:pPr>
      <w:r w:rsidRPr="005F316D">
        <w:rPr>
          <w:rFonts w:ascii="Georgia" w:eastAsia="Georgia" w:hAnsi="Georgia" w:cs="Georgia"/>
          <w:bCs/>
          <w:sz w:val="20"/>
          <w:szCs w:val="20"/>
        </w:rPr>
        <w:t>Unit 4: Real-Life Phenomena Explored Through Systems of Linear Equations</w:t>
      </w:r>
    </w:p>
    <w:p w14:paraId="24790E8D" w14:textId="6D01DBAD" w:rsidR="005F316D" w:rsidRPr="005F316D" w:rsidRDefault="005F316D" w:rsidP="005F316D">
      <w:pPr>
        <w:rPr>
          <w:rFonts w:ascii="Georgia" w:eastAsia="Georgia" w:hAnsi="Georgia" w:cs="Georgia"/>
          <w:bCs/>
          <w:sz w:val="20"/>
          <w:szCs w:val="20"/>
        </w:rPr>
      </w:pPr>
      <w:r w:rsidRPr="005F316D">
        <w:rPr>
          <w:rFonts w:ascii="Georgia" w:eastAsia="Georgia" w:hAnsi="Georgia" w:cs="Georgia"/>
          <w:bCs/>
          <w:sz w:val="20"/>
          <w:szCs w:val="20"/>
        </w:rPr>
        <w:t>Unit 5: Exploring Irrationals, Integer Exponents and Scientific Notation</w:t>
      </w:r>
    </w:p>
    <w:p w14:paraId="44C2146A" w14:textId="4E1A38B5" w:rsidR="005F316D" w:rsidRDefault="005F316D" w:rsidP="791317E7">
      <w:pPr>
        <w:rPr>
          <w:rFonts w:ascii="Georgia" w:eastAsia="Georgia" w:hAnsi="Georgia" w:cs="Georgia"/>
          <w:bCs/>
          <w:sz w:val="20"/>
          <w:szCs w:val="20"/>
        </w:rPr>
      </w:pPr>
      <w:r w:rsidRPr="005F316D">
        <w:rPr>
          <w:rFonts w:ascii="Georgia" w:eastAsia="Georgia" w:hAnsi="Georgia" w:cs="Georgia"/>
          <w:bCs/>
          <w:sz w:val="20"/>
          <w:szCs w:val="20"/>
        </w:rPr>
        <w:t>Unit 6: Exploring Geometric Relationships</w:t>
      </w:r>
      <w:r w:rsidRPr="005F316D">
        <w:rPr>
          <w:rFonts w:ascii="Georgia" w:eastAsia="Georgia" w:hAnsi="Georgia" w:cs="Georgia"/>
          <w:bCs/>
          <w:sz w:val="20"/>
          <w:szCs w:val="20"/>
        </w:rPr>
        <w:br/>
        <w:t>Unit 7: Culminating Capstone Unit Review of all Priority Standards</w:t>
      </w:r>
    </w:p>
    <w:p w14:paraId="5EFE56FC" w14:textId="77777777" w:rsidR="005F316D" w:rsidRDefault="005F316D" w:rsidP="791317E7">
      <w:pPr>
        <w:rPr>
          <w:rFonts w:ascii="Georgia" w:eastAsia="Georgia" w:hAnsi="Georgia" w:cs="Georgia"/>
          <w:b/>
          <w:sz w:val="20"/>
          <w:szCs w:val="20"/>
        </w:rPr>
      </w:pPr>
    </w:p>
    <w:p w14:paraId="00000011" w14:textId="065D4F91" w:rsidR="00331CAE" w:rsidRDefault="007A62C1" w:rsidP="791317E7">
      <w:pPr>
        <w:rPr>
          <w:rFonts w:ascii="Georgia" w:eastAsia="Georgia" w:hAnsi="Georgia" w:cs="Georgia"/>
          <w:b/>
          <w:bCs/>
          <w:sz w:val="20"/>
          <w:szCs w:val="20"/>
        </w:rPr>
      </w:pPr>
      <w:r w:rsidRPr="791317E7">
        <w:rPr>
          <w:rFonts w:ascii="Georgia" w:eastAsia="Georgia" w:hAnsi="Georgia" w:cs="Georgia"/>
          <w:b/>
          <w:bCs/>
          <w:sz w:val="20"/>
          <w:szCs w:val="20"/>
        </w:rPr>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791317E7">
        <w:rPr>
          <w:rFonts w:ascii="Georgia" w:eastAsia="Georgia" w:hAnsi="Georgia" w:cs="Georgia"/>
          <w:sz w:val="20"/>
          <w:szCs w:val="20"/>
        </w:rPr>
        <w:t xml:space="preserve">Minor Grades 60%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485E438E" w14:textId="5D744FD0" w:rsidR="62BB15C5" w:rsidRPr="00914744" w:rsidRDefault="62BB15C5" w:rsidP="791317E7">
      <w:pPr>
        <w:pStyle w:val="ListParagraph"/>
        <w:numPr>
          <w:ilvl w:val="1"/>
          <w:numId w:val="2"/>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minor grades per 6-week progress report period = </w:t>
      </w:r>
      <w:r w:rsidRPr="791317E7">
        <w:rPr>
          <w:rFonts w:ascii="Georgia" w:eastAsia="Georgia" w:hAnsi="Georgia" w:cs="Georgia"/>
          <w:b/>
          <w:bCs/>
          <w:sz w:val="20"/>
          <w:szCs w:val="20"/>
        </w:rPr>
        <w:t>5</w:t>
      </w:r>
    </w:p>
    <w:p w14:paraId="5226BC99" w14:textId="77777777" w:rsidR="00914744" w:rsidRDefault="00914744" w:rsidP="00914744">
      <w:pPr>
        <w:pStyle w:val="ListParagraph"/>
        <w:ind w:left="1440"/>
        <w:rPr>
          <w:rFonts w:ascii="Georgia" w:eastAsia="Georgia" w:hAnsi="Georgia" w:cs="Georgia"/>
          <w:sz w:val="20"/>
          <w:szCs w:val="20"/>
        </w:rPr>
      </w:pPr>
    </w:p>
    <w:p w14:paraId="00000013" w14:textId="72BD2654" w:rsidR="00331CAE" w:rsidRDefault="007A62C1" w:rsidP="791317E7">
      <w:pPr>
        <w:pStyle w:val="ListParagraph"/>
        <w:numPr>
          <w:ilvl w:val="0"/>
          <w:numId w:val="1"/>
        </w:numPr>
        <w:rPr>
          <w:rFonts w:ascii="Georgia" w:eastAsia="Georgia" w:hAnsi="Georgia" w:cs="Georgia"/>
          <w:sz w:val="20"/>
          <w:szCs w:val="20"/>
        </w:rPr>
      </w:pPr>
      <w:r>
        <w:rPr>
          <w:rFonts w:ascii="Georgia" w:eastAsia="Georgia" w:hAnsi="Georgia" w:cs="Georgia"/>
          <w:sz w:val="20"/>
          <w:szCs w:val="20"/>
        </w:rPr>
        <w:t>Major Grades 40% (</w:t>
      </w:r>
      <w:r w:rsidR="00914744" w:rsidRPr="00914744">
        <w:rPr>
          <w:rFonts w:ascii="Georgia" w:eastAsia="Georgia" w:hAnsi="Georgia" w:cs="Georgia"/>
          <w:color w:val="000000" w:themeColor="text1"/>
          <w:sz w:val="20"/>
          <w:szCs w:val="20"/>
        </w:rPr>
        <w:t>Unit Tests, Research Papers, Projects and Culminating Assessments</w:t>
      </w:r>
      <w:r>
        <w:rPr>
          <w:rFonts w:ascii="Georgia" w:eastAsia="Georgia" w:hAnsi="Georgia" w:cs="Georgia"/>
          <w:sz w:val="20"/>
          <w:szCs w:val="20"/>
        </w:rPr>
        <w:t>)</w:t>
      </w:r>
    </w:p>
    <w:p w14:paraId="3EA1E897" w14:textId="2F357532" w:rsidR="028E0694" w:rsidRDefault="028E0694" w:rsidP="791317E7">
      <w:pPr>
        <w:pStyle w:val="ListParagraph"/>
        <w:numPr>
          <w:ilvl w:val="1"/>
          <w:numId w:val="1"/>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major grades per 6-week progress report period = </w:t>
      </w:r>
      <w:r w:rsidRPr="791317E7">
        <w:rPr>
          <w:rFonts w:ascii="Georgia" w:eastAsia="Georgia" w:hAnsi="Georgia" w:cs="Georgia"/>
          <w:b/>
          <w:bCs/>
          <w:sz w:val="20"/>
          <w:szCs w:val="20"/>
        </w:rPr>
        <w:t>2</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133111DA" w:rsidR="00331CAE" w:rsidRDefault="5FFBA078">
      <w:pPr>
        <w:rPr>
          <w:rFonts w:ascii="Georgia" w:eastAsia="Georgia" w:hAnsi="Georgia" w:cs="Georgia"/>
          <w:sz w:val="20"/>
          <w:szCs w:val="20"/>
        </w:rPr>
      </w:pPr>
      <w:r w:rsidRPr="5FFBA078">
        <w:rPr>
          <w:rFonts w:ascii="Georgia" w:eastAsia="Georgia" w:hAnsi="Georgia" w:cs="Georgia"/>
          <w:sz w:val="20"/>
          <w:szCs w:val="20"/>
        </w:rPr>
        <w:t>The Student Code of Conduct, Rule 1(A)(t), states that no student shall cheat, alter records, plagiarize, receive unauthorized assistance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w:t>
      </w:r>
      <w:proofErr w:type="gramStart"/>
      <w:r w:rsidRPr="5FFBA078">
        <w:rPr>
          <w:rFonts w:ascii="Georgia" w:eastAsia="Georgia" w:hAnsi="Georgia" w:cs="Georgia"/>
          <w:sz w:val="20"/>
          <w:szCs w:val="20"/>
        </w:rPr>
        <w:t>”</w:t>
      </w:r>
      <w:proofErr w:type="gramEnd"/>
      <w:r w:rsidRPr="5FFBA078">
        <w:rPr>
          <w:rFonts w:ascii="Georgia" w:eastAsia="Georgia" w:hAnsi="Georgia" w:cs="Georgia"/>
          <w:sz w:val="20"/>
          <w:szCs w:val="20"/>
        </w:rPr>
        <w:t xml:space="preserv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09F59D59" w14:textId="77777777" w:rsidR="005F316D" w:rsidRDefault="005F316D">
      <w:pPr>
        <w:rPr>
          <w:rFonts w:ascii="Georgia" w:eastAsia="Georgia" w:hAnsi="Georgia" w:cs="Georgia"/>
          <w:b/>
          <w:sz w:val="20"/>
          <w:szCs w:val="20"/>
        </w:rPr>
      </w:pPr>
    </w:p>
    <w:p w14:paraId="0000001B" w14:textId="5E5BFC94" w:rsidR="00331CAE" w:rsidRDefault="007A62C1">
      <w:pPr>
        <w:rPr>
          <w:rFonts w:ascii="Georgia" w:eastAsia="Georgia" w:hAnsi="Georgia" w:cs="Georgia"/>
          <w:b/>
          <w:sz w:val="20"/>
          <w:szCs w:val="20"/>
        </w:rPr>
      </w:pPr>
      <w:r>
        <w:rPr>
          <w:rFonts w:ascii="Georgia" w:eastAsia="Georgia" w:hAnsi="Georgia" w:cs="Georgia"/>
          <w:b/>
          <w:sz w:val="20"/>
          <w:szCs w:val="20"/>
        </w:rPr>
        <w:lastRenderedPageBreak/>
        <w:t>Late Work</w:t>
      </w:r>
    </w:p>
    <w:p w14:paraId="0000001C"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00000023" w14:textId="0C825906" w:rsidR="00331CAE" w:rsidRPr="00A20BD4" w:rsidRDefault="00A20BD4">
      <w:pPr>
        <w:rPr>
          <w:rFonts w:ascii="Georgia" w:eastAsia="Georgia" w:hAnsi="Georgia" w:cs="Georgia"/>
          <w:sz w:val="20"/>
          <w:szCs w:val="20"/>
        </w:rPr>
      </w:pPr>
      <w:r w:rsidRPr="00A20BD4">
        <w:rPr>
          <w:rFonts w:ascii="Georgia" w:eastAsia="Georgia" w:hAnsi="Georgia" w:cs="Georgia"/>
          <w:sz w:val="20"/>
          <w:szCs w:val="20"/>
        </w:rPr>
        <w:t>H</w:t>
      </w:r>
      <w:r w:rsidR="005F316D" w:rsidRPr="00A20BD4">
        <w:rPr>
          <w:rFonts w:ascii="Georgia" w:eastAsia="Georgia" w:hAnsi="Georgia" w:cs="Georgia"/>
          <w:sz w:val="20"/>
          <w:szCs w:val="20"/>
        </w:rPr>
        <w:t xml:space="preserve">omework </w:t>
      </w:r>
      <w:r w:rsidRPr="00A20BD4">
        <w:rPr>
          <w:rFonts w:ascii="Georgia" w:eastAsia="Georgia" w:hAnsi="Georgia" w:cs="Georgia"/>
          <w:sz w:val="20"/>
          <w:szCs w:val="20"/>
        </w:rPr>
        <w:t xml:space="preserve">will </w:t>
      </w:r>
      <w:r>
        <w:rPr>
          <w:rFonts w:ascii="Georgia" w:eastAsia="Georgia" w:hAnsi="Georgia" w:cs="Georgia"/>
          <w:sz w:val="20"/>
          <w:szCs w:val="20"/>
        </w:rPr>
        <w:t xml:space="preserve">be </w:t>
      </w:r>
      <w:r w:rsidRPr="00A20BD4">
        <w:rPr>
          <w:rFonts w:ascii="Georgia" w:eastAsia="Georgia" w:hAnsi="Georgia" w:cs="Georgia"/>
          <w:sz w:val="20"/>
          <w:szCs w:val="20"/>
        </w:rPr>
        <w:t xml:space="preserve">practice </w:t>
      </w:r>
      <w:r w:rsidR="005F316D" w:rsidRPr="00A20BD4">
        <w:rPr>
          <w:rFonts w:ascii="Georgia" w:eastAsia="Georgia" w:hAnsi="Georgia" w:cs="Georgia"/>
          <w:sz w:val="20"/>
          <w:szCs w:val="20"/>
        </w:rPr>
        <w:t xml:space="preserve">and application of key skills and concepts </w:t>
      </w:r>
      <w:r w:rsidRPr="00A20BD4">
        <w:rPr>
          <w:rFonts w:ascii="Georgia" w:eastAsia="Georgia" w:hAnsi="Georgia" w:cs="Georgia"/>
          <w:sz w:val="20"/>
          <w:szCs w:val="20"/>
        </w:rPr>
        <w:t xml:space="preserve">learned.  It should not take the student more than 2o minutes to complete.  If it does exceed that </w:t>
      </w:r>
      <w:proofErr w:type="gramStart"/>
      <w:r w:rsidRPr="00A20BD4">
        <w:rPr>
          <w:rFonts w:ascii="Georgia" w:eastAsia="Georgia" w:hAnsi="Georgia" w:cs="Georgia"/>
          <w:sz w:val="20"/>
          <w:szCs w:val="20"/>
        </w:rPr>
        <w:t>limit</w:t>
      </w:r>
      <w:proofErr w:type="gramEnd"/>
      <w:r w:rsidRPr="00A20BD4">
        <w:rPr>
          <w:rFonts w:ascii="Georgia" w:eastAsia="Georgia" w:hAnsi="Georgia" w:cs="Georgia"/>
          <w:sz w:val="20"/>
          <w:szCs w:val="20"/>
        </w:rPr>
        <w:t xml:space="preserve"> please reach out the teacher as some interventions may need to be implemented. </w:t>
      </w:r>
      <w:r>
        <w:rPr>
          <w:rFonts w:ascii="Georgia" w:eastAsia="Georgia" w:hAnsi="Georgia" w:cs="Georgia"/>
          <w:sz w:val="20"/>
          <w:szCs w:val="20"/>
        </w:rPr>
        <w:t>All unfinished class work is expected to be completed at home and is not considered homework.</w:t>
      </w:r>
    </w:p>
    <w:p w14:paraId="2AED179B" w14:textId="77777777" w:rsidR="005F316D" w:rsidRPr="00762540" w:rsidRDefault="005F316D">
      <w:pPr>
        <w:rPr>
          <w:rFonts w:ascii="Georgia" w:eastAsia="Georgia" w:hAnsi="Georgia" w:cs="Georgia"/>
          <w:color w:val="00B050"/>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Students </w:t>
      </w:r>
      <w:proofErr w:type="gramStart"/>
      <w:r>
        <w:rPr>
          <w:rFonts w:ascii="Georgia" w:eastAsia="Georgia" w:hAnsi="Georgia" w:cs="Georgia"/>
          <w:sz w:val="20"/>
          <w:szCs w:val="20"/>
        </w:rPr>
        <w:t>have the opportunity to</w:t>
      </w:r>
      <w:proofErr w:type="gramEnd"/>
      <w:r>
        <w:rPr>
          <w:rFonts w:ascii="Georgia" w:eastAsia="Georgia" w:hAnsi="Georgia" w:cs="Georgia"/>
          <w:sz w:val="20"/>
          <w:szCs w:val="20"/>
        </w:rPr>
        <w:t xml:space="preserve">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7"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0000028" w14:textId="77777777" w:rsidR="00331CAE" w:rsidRDefault="00331CAE">
      <w:pPr>
        <w:rPr>
          <w:rFonts w:ascii="Georgia" w:eastAsia="Georgia" w:hAnsi="Georgia" w:cs="Georgia"/>
          <w:sz w:val="20"/>
          <w:szCs w:val="20"/>
        </w:rPr>
      </w:pPr>
    </w:p>
    <w:p w14:paraId="00000029" w14:textId="77777777" w:rsidR="00331CAE" w:rsidRDefault="007A62C1">
      <w:pPr>
        <w:rPr>
          <w:rFonts w:ascii="Georgia" w:eastAsia="Georgia" w:hAnsi="Georgia" w:cs="Georgia"/>
          <w:sz w:val="20"/>
          <w:szCs w:val="20"/>
        </w:rPr>
      </w:pPr>
      <w:r>
        <w:rPr>
          <w:rFonts w:ascii="Georgia" w:eastAsia="Georgia" w:hAnsi="Georgia" w:cs="Georgia"/>
          <w:b/>
          <w:sz w:val="20"/>
          <w:szCs w:val="20"/>
        </w:rPr>
        <w:t>Cell phones</w:t>
      </w:r>
      <w:r>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0000002A"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0000002B"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p>
    <w:p w14:paraId="0000002C"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0000002D" w14:textId="77777777" w:rsidR="00331CAE" w:rsidRDefault="00331CAE">
      <w:pPr>
        <w:rPr>
          <w:rFonts w:ascii="Georgia" w:eastAsia="Georgia" w:hAnsi="Georgia" w:cs="Georgia"/>
          <w:b/>
          <w:sz w:val="20"/>
          <w:szCs w:val="20"/>
        </w:rPr>
      </w:pPr>
    </w:p>
    <w:p w14:paraId="0000002E" w14:textId="77777777" w:rsidR="00331CAE" w:rsidRDefault="007A62C1">
      <w:pPr>
        <w:rPr>
          <w:rFonts w:ascii="Georgia" w:eastAsia="Georgia" w:hAnsi="Georgia" w:cs="Georgia"/>
          <w:b/>
          <w:sz w:val="20"/>
          <w:szCs w:val="20"/>
        </w:rPr>
      </w:pPr>
      <w:r>
        <w:rPr>
          <w:rFonts w:ascii="Georgia" w:eastAsia="Georgia" w:hAnsi="Georgia" w:cs="Georgia"/>
          <w:b/>
          <w:sz w:val="20"/>
          <w:szCs w:val="20"/>
        </w:rPr>
        <w:t>Classroom Procedures &amp; Expectations</w:t>
      </w:r>
    </w:p>
    <w:p w14:paraId="0E4BAF2F" w14:textId="77777777" w:rsidR="003E51AD" w:rsidRDefault="003E51AD" w:rsidP="003E51AD">
      <w:pPr>
        <w:rPr>
          <w:color w:val="000000"/>
        </w:rPr>
      </w:pPr>
      <w:bookmarkStart w:id="1" w:name="_1fob9te" w:colFirst="0" w:colLast="0"/>
      <w:bookmarkEnd w:id="1"/>
      <w:r>
        <w:rPr>
          <w:rStyle w:val="contentpasted1"/>
          <w:rFonts w:ascii="Georgia" w:eastAsia="Georgia" w:hAnsi="Georgia" w:cs="Georgia"/>
          <w:bCs/>
          <w:color w:val="000000"/>
          <w:sz w:val="20"/>
          <w:szCs w:val="20"/>
        </w:rPr>
        <w:t>We will</w:t>
      </w:r>
      <w:r>
        <w:rPr>
          <w:rStyle w:val="contentpasted1"/>
          <w:rFonts w:ascii="Georgia" w:eastAsia="Georgia" w:hAnsi="Georgia" w:cs="Georgia"/>
          <w:b/>
          <w:bCs/>
          <w:color w:val="000000"/>
          <w:sz w:val="20"/>
          <w:szCs w:val="20"/>
        </w:rPr>
        <w:t xml:space="preserve"> </w:t>
      </w:r>
      <w:r>
        <w:rPr>
          <w:rStyle w:val="contentpasted1"/>
          <w:rFonts w:ascii="Georgia" w:hAnsi="Georgia"/>
          <w:color w:val="000000"/>
          <w:sz w:val="20"/>
          <w:szCs w:val="20"/>
        </w:rPr>
        <w:t xml:space="preserve">follow all rules and procedures listed in the Code of Conduct.  Students are expected to come into the building ready to learn and follow instructions.  Disrespect in any form will not be tolerated.  </w:t>
      </w:r>
      <w:r>
        <w:rPr>
          <w:rFonts w:ascii="Georgia" w:eastAsia="Georgia" w:hAnsi="Georgia" w:cs="Georgia"/>
          <w:b/>
          <w:bCs/>
          <w:color w:val="000000"/>
          <w:sz w:val="20"/>
          <w:szCs w:val="20"/>
        </w:rPr>
        <w:t> </w:t>
      </w:r>
    </w:p>
    <w:p w14:paraId="0CCD811E" w14:textId="5EE7D69F" w:rsidR="003E51AD" w:rsidRDefault="003E51AD" w:rsidP="003E51AD">
      <w:pPr>
        <w:rPr>
          <w:color w:val="000000"/>
        </w:rPr>
      </w:pPr>
      <w:r>
        <w:rPr>
          <w:rFonts w:ascii="Georgia" w:eastAsia="Georgia" w:hAnsi="Georgia" w:cs="Georgia"/>
          <w:b/>
          <w:bCs/>
          <w:color w:val="000000"/>
          <w:sz w:val="20"/>
          <w:szCs w:val="20"/>
        </w:rPr>
        <w:br/>
      </w:r>
      <w:r>
        <w:rPr>
          <w:rStyle w:val="contentpasted1"/>
          <w:rFonts w:ascii="Georgia" w:hAnsi="Georgia"/>
          <w:color w:val="000000"/>
          <w:sz w:val="20"/>
          <w:szCs w:val="20"/>
        </w:rPr>
        <w:t>Parent/Teacher conferences are by appointment only (email or call to set up meeting). Meetings can be planned before or after school, upon acceptance and availability.  Parents are encouraged to arrange conferences, in an attempt for all information to be consistent.   </w:t>
      </w:r>
    </w:p>
    <w:p w14:paraId="66C490F5" w14:textId="77777777" w:rsidR="00A20BD4" w:rsidRDefault="00A20BD4">
      <w:pPr>
        <w:rPr>
          <w:rFonts w:ascii="Garamond" w:hAnsi="Garamond" w:cs="Calibri"/>
          <w:color w:val="000000"/>
          <w:sz w:val="28"/>
          <w:szCs w:val="28"/>
        </w:rPr>
      </w:pPr>
    </w:p>
    <w:p w14:paraId="24EE9898" w14:textId="77777777" w:rsidR="003E51AD" w:rsidRDefault="003E51AD">
      <w:pPr>
        <w:rPr>
          <w:rFonts w:ascii="Georgia" w:eastAsia="Georgia" w:hAnsi="Georgia" w:cs="Georgia"/>
          <w:b/>
          <w:sz w:val="20"/>
          <w:szCs w:val="20"/>
        </w:rPr>
      </w:pPr>
    </w:p>
    <w:p w14:paraId="18CE7224" w14:textId="77777777" w:rsidR="00A20BD4" w:rsidRDefault="00A20BD4">
      <w:pPr>
        <w:rPr>
          <w:rFonts w:ascii="Georgia" w:eastAsia="Georgia" w:hAnsi="Georgia" w:cs="Georgia"/>
          <w:b/>
          <w:sz w:val="20"/>
          <w:szCs w:val="20"/>
        </w:rPr>
      </w:pPr>
    </w:p>
    <w:p w14:paraId="12E80EDD" w14:textId="77777777" w:rsidR="00A20BD4" w:rsidRDefault="00A20BD4">
      <w:pPr>
        <w:rPr>
          <w:rFonts w:ascii="Georgia" w:eastAsia="Georgia" w:hAnsi="Georgia" w:cs="Georgia"/>
          <w:b/>
          <w:sz w:val="20"/>
          <w:szCs w:val="20"/>
        </w:rPr>
      </w:pPr>
    </w:p>
    <w:p w14:paraId="664C5F44" w14:textId="77777777" w:rsidR="00A20BD4" w:rsidRDefault="00A20BD4">
      <w:pPr>
        <w:rPr>
          <w:rFonts w:ascii="Georgia" w:eastAsia="Georgia" w:hAnsi="Georgia" w:cs="Georgia"/>
          <w:b/>
          <w:sz w:val="20"/>
          <w:szCs w:val="20"/>
        </w:rPr>
      </w:pPr>
    </w:p>
    <w:p w14:paraId="760CBD06" w14:textId="77777777" w:rsidR="00A20BD4" w:rsidRDefault="00A20BD4">
      <w:pPr>
        <w:rPr>
          <w:rFonts w:ascii="Georgia" w:eastAsia="Georgia" w:hAnsi="Georgia" w:cs="Georgia"/>
          <w:b/>
          <w:sz w:val="20"/>
          <w:szCs w:val="20"/>
        </w:rPr>
      </w:pPr>
    </w:p>
    <w:p w14:paraId="17B34CEC" w14:textId="77777777" w:rsidR="00A20BD4" w:rsidRDefault="00A20BD4">
      <w:pPr>
        <w:rPr>
          <w:rFonts w:ascii="Georgia" w:eastAsia="Georgia" w:hAnsi="Georgia" w:cs="Georgia"/>
          <w:b/>
          <w:sz w:val="20"/>
          <w:szCs w:val="20"/>
        </w:rPr>
      </w:pPr>
    </w:p>
    <w:p w14:paraId="00000031" w14:textId="61BC8125" w:rsidR="00331CAE" w:rsidRDefault="007A62C1">
      <w:pPr>
        <w:rPr>
          <w:rFonts w:ascii="Georgia" w:eastAsia="Georgia" w:hAnsi="Georgia" w:cs="Georgia"/>
          <w:b/>
          <w:sz w:val="20"/>
          <w:szCs w:val="20"/>
        </w:rPr>
      </w:pPr>
      <w:r>
        <w:rPr>
          <w:rFonts w:ascii="Georgia" w:eastAsia="Georgia" w:hAnsi="Georgia" w:cs="Georgia"/>
          <w:b/>
          <w:sz w:val="20"/>
          <w:szCs w:val="20"/>
        </w:rPr>
        <w:lastRenderedPageBreak/>
        <w:t xml:space="preserve">Course Materials </w:t>
      </w:r>
    </w:p>
    <w:p w14:paraId="7AAA584E" w14:textId="77777777" w:rsidR="00A20BD4" w:rsidRDefault="00A20BD4">
      <w:pPr>
        <w:rPr>
          <w:rFonts w:ascii="Georgia" w:eastAsia="Georgia" w:hAnsi="Georgia" w:cs="Georgia"/>
          <w:color w:val="FF0000"/>
          <w:sz w:val="20"/>
          <w:szCs w:val="20"/>
        </w:rPr>
      </w:pPr>
      <w:r w:rsidRPr="00A20BD4">
        <w:rPr>
          <w:rFonts w:ascii="Georgia" w:eastAsia="Georgia" w:hAnsi="Georgia" w:cs="Georgia"/>
          <w:sz w:val="20"/>
          <w:szCs w:val="20"/>
        </w:rPr>
        <w:t>Students are expected to have with them daily:</w:t>
      </w:r>
    </w:p>
    <w:p w14:paraId="00000032" w14:textId="774043D9" w:rsidR="00331CAE"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2 in Binder with blank looseleaf paper (filler paper)</w:t>
      </w:r>
    </w:p>
    <w:p w14:paraId="764C5DF9" w14:textId="1CD42389"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Pencil (ALL work MUST be done in pencil)</w:t>
      </w:r>
    </w:p>
    <w:p w14:paraId="75084989" w14:textId="31D5EAC9"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Folder</w:t>
      </w:r>
    </w:p>
    <w:p w14:paraId="219C35F7" w14:textId="1C313897"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Scientific calculator</w:t>
      </w:r>
    </w:p>
    <w:p w14:paraId="2754AFDB" w14:textId="327E0899"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Wired headphones</w:t>
      </w:r>
    </w:p>
    <w:p w14:paraId="281CAEE6" w14:textId="2DD69462"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Dry erase marker</w:t>
      </w:r>
    </w:p>
    <w:p w14:paraId="1C0750F7" w14:textId="49E743A5"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Clean sock (or dry eraser)</w:t>
      </w:r>
    </w:p>
    <w:p w14:paraId="481AEC5B" w14:textId="12CCC334" w:rsidR="00A20BD4" w:rsidRDefault="00A20BD4"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Highlighter</w:t>
      </w:r>
    </w:p>
    <w:p w14:paraId="672800E0" w14:textId="0A388CF1" w:rsidR="00C06F85" w:rsidRDefault="0035606D" w:rsidP="00A20BD4">
      <w:pPr>
        <w:pStyle w:val="ListParagraph"/>
        <w:numPr>
          <w:ilvl w:val="0"/>
          <w:numId w:val="7"/>
        </w:numPr>
        <w:rPr>
          <w:rFonts w:ascii="Georgia" w:eastAsia="Georgia" w:hAnsi="Georgia" w:cs="Georgia"/>
          <w:sz w:val="20"/>
          <w:szCs w:val="20"/>
        </w:rPr>
      </w:pPr>
      <w:r>
        <w:rPr>
          <w:rFonts w:ascii="Georgia" w:eastAsia="Georgia" w:hAnsi="Georgia" w:cs="Georgia"/>
          <w:sz w:val="20"/>
          <w:szCs w:val="20"/>
        </w:rPr>
        <w:t>Textbook</w:t>
      </w:r>
    </w:p>
    <w:p w14:paraId="3EA83628" w14:textId="77777777" w:rsidR="00C06F85" w:rsidRDefault="00C06F85" w:rsidP="00A20BD4">
      <w:pPr>
        <w:rPr>
          <w:rFonts w:ascii="Georgia" w:eastAsia="Georgia" w:hAnsi="Georgia" w:cs="Georgia"/>
          <w:sz w:val="20"/>
          <w:szCs w:val="20"/>
        </w:rPr>
      </w:pPr>
    </w:p>
    <w:p w14:paraId="609B7E6B" w14:textId="740D55F9" w:rsidR="00A20BD4" w:rsidRDefault="00A20BD4" w:rsidP="00A20BD4">
      <w:pPr>
        <w:rPr>
          <w:rFonts w:ascii="Georgia" w:eastAsia="Georgia" w:hAnsi="Georgia" w:cs="Georgia"/>
          <w:sz w:val="20"/>
          <w:szCs w:val="20"/>
        </w:rPr>
      </w:pPr>
      <w:r>
        <w:rPr>
          <w:rFonts w:ascii="Georgia" w:eastAsia="Georgia" w:hAnsi="Georgia" w:cs="Georgia"/>
          <w:sz w:val="20"/>
          <w:szCs w:val="20"/>
        </w:rPr>
        <w:t>Teacher wish list:</w:t>
      </w:r>
    </w:p>
    <w:p w14:paraId="4C325B86" w14:textId="027C534B"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Wired headphones</w:t>
      </w:r>
    </w:p>
    <w:p w14:paraId="06114FB6" w14:textId="414BCA01"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Pencils</w:t>
      </w:r>
    </w:p>
    <w:p w14:paraId="1391626E" w14:textId="2B8B6080"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Post-its</w:t>
      </w:r>
    </w:p>
    <w:p w14:paraId="7085DDB1" w14:textId="312E8EC2" w:rsidR="00A20BD4" w:rsidRDefault="00A20BD4"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Loose leaf paper (Filler paper)</w:t>
      </w:r>
    </w:p>
    <w:p w14:paraId="6227676A" w14:textId="4392DC01" w:rsidR="00A20BD4" w:rsidRDefault="00DF5B9D"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Tissues</w:t>
      </w:r>
    </w:p>
    <w:p w14:paraId="740EDCB0" w14:textId="236555A8" w:rsidR="00DF5B9D" w:rsidRDefault="00DF5B9D" w:rsidP="00A20BD4">
      <w:pPr>
        <w:pStyle w:val="ListParagraph"/>
        <w:numPr>
          <w:ilvl w:val="0"/>
          <w:numId w:val="8"/>
        </w:numPr>
        <w:rPr>
          <w:rFonts w:ascii="Georgia" w:eastAsia="Georgia" w:hAnsi="Georgia" w:cs="Georgia"/>
          <w:sz w:val="20"/>
          <w:szCs w:val="20"/>
        </w:rPr>
      </w:pPr>
      <w:r>
        <w:rPr>
          <w:rFonts w:ascii="Georgia" w:eastAsia="Georgia" w:hAnsi="Georgia" w:cs="Georgia"/>
          <w:sz w:val="20"/>
          <w:szCs w:val="20"/>
        </w:rPr>
        <w:t>Lysol Wipes or spray</w:t>
      </w:r>
    </w:p>
    <w:p w14:paraId="78C0E370" w14:textId="45732108" w:rsidR="00A20BD4" w:rsidRPr="00DF5B9D" w:rsidRDefault="00DF5B9D" w:rsidP="00A20BD4">
      <w:pPr>
        <w:pStyle w:val="ListParagraph"/>
        <w:numPr>
          <w:ilvl w:val="0"/>
          <w:numId w:val="8"/>
        </w:numPr>
        <w:rPr>
          <w:rFonts w:ascii="Georgia" w:eastAsia="Georgia" w:hAnsi="Georgia" w:cs="Georgia"/>
          <w:sz w:val="20"/>
          <w:szCs w:val="20"/>
        </w:rPr>
      </w:pPr>
      <w:r w:rsidRPr="00DF5B9D">
        <w:rPr>
          <w:rFonts w:ascii="Georgia" w:eastAsia="Georgia" w:hAnsi="Georgia" w:cs="Georgia"/>
          <w:sz w:val="20"/>
          <w:szCs w:val="20"/>
        </w:rPr>
        <w:t>Cleaning supplies</w:t>
      </w:r>
    </w:p>
    <w:p w14:paraId="00000033" w14:textId="77777777" w:rsidR="00331CAE" w:rsidRDefault="00331CAE">
      <w:pPr>
        <w:rPr>
          <w:rFonts w:ascii="Georgia" w:eastAsia="Georgia" w:hAnsi="Georgia" w:cs="Georgia"/>
          <w:color w:val="FF0000"/>
          <w:sz w:val="20"/>
          <w:szCs w:val="20"/>
        </w:rPr>
      </w:pPr>
    </w:p>
    <w:p w14:paraId="00000034" w14:textId="77777777"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00000036" w14:textId="33E2BDEB" w:rsidR="00331CAE" w:rsidRDefault="007A62C1">
      <w:pPr>
        <w:rPr>
          <w:rFonts w:ascii="Georgia" w:eastAsia="Georgia" w:hAnsi="Georgia" w:cs="Georgia"/>
          <w:color w:val="FF0000"/>
          <w:sz w:val="20"/>
          <w:szCs w:val="20"/>
        </w:rPr>
      </w:pPr>
      <w:r>
        <w:rPr>
          <w:rFonts w:ascii="Georgia" w:eastAsia="Georgia" w:hAnsi="Georgia" w:cs="Georgia"/>
          <w:b/>
          <w:sz w:val="20"/>
          <w:szCs w:val="20"/>
        </w:rPr>
        <w:t>My contact information:  Email:</w:t>
      </w:r>
      <w:r>
        <w:rPr>
          <w:rFonts w:ascii="Georgia" w:eastAsia="Georgia" w:hAnsi="Georgia" w:cs="Georgia"/>
          <w:sz w:val="20"/>
          <w:szCs w:val="20"/>
        </w:rPr>
        <w:t xml:space="preserve"> </w:t>
      </w:r>
      <w:r w:rsidR="00DF5B9D" w:rsidRPr="00DF5B9D">
        <w:rPr>
          <w:rFonts w:ascii="Georgia" w:eastAsia="Georgia" w:hAnsi="Georgia" w:cs="Georgia"/>
          <w:sz w:val="20"/>
          <w:szCs w:val="20"/>
        </w:rPr>
        <w:t>Masiees@boe.richmond.k12.ga.us</w:t>
      </w:r>
    </w:p>
    <w:p w14:paraId="00000037" w14:textId="7F6AF63C" w:rsidR="00331CAE" w:rsidRDefault="007A62C1">
      <w:pPr>
        <w:rPr>
          <w:rFonts w:ascii="Georgia" w:eastAsia="Georgia" w:hAnsi="Georgia" w:cs="Georgia"/>
          <w:color w:val="FF0000"/>
          <w:sz w:val="20"/>
          <w:szCs w:val="20"/>
        </w:rPr>
      </w:pPr>
      <w:r>
        <w:rPr>
          <w:rFonts w:ascii="Georgia" w:eastAsia="Georgia" w:hAnsi="Georgia" w:cs="Georgia"/>
          <w:b/>
          <w:color w:val="000000"/>
          <w:sz w:val="20"/>
          <w:szCs w:val="20"/>
        </w:rPr>
        <w:t>Remind messages</w:t>
      </w:r>
      <w:r>
        <w:rPr>
          <w:rFonts w:ascii="Georgia" w:eastAsia="Georgia" w:hAnsi="Georgia" w:cs="Georgia"/>
          <w:color w:val="000000"/>
          <w:sz w:val="20"/>
          <w:szCs w:val="20"/>
        </w:rPr>
        <w:t>:</w:t>
      </w:r>
      <w:r w:rsidR="007C5C2C">
        <w:rPr>
          <w:rFonts w:ascii="Georgia" w:eastAsia="Georgia" w:hAnsi="Georgia" w:cs="Georgia"/>
          <w:color w:val="000000"/>
          <w:sz w:val="20"/>
          <w:szCs w:val="20"/>
        </w:rPr>
        <w:t xml:space="preserve"> Coming Soon</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C4CED" w14:textId="77777777" w:rsidR="00DF0090" w:rsidRDefault="00DF0090">
      <w:r>
        <w:separator/>
      </w:r>
    </w:p>
  </w:endnote>
  <w:endnote w:type="continuationSeparator" w:id="0">
    <w:p w14:paraId="225323FF" w14:textId="77777777" w:rsidR="00DF0090" w:rsidRDefault="00DF0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02D3" w14:textId="77777777" w:rsidR="00DF0090" w:rsidRDefault="00DF0090">
      <w:r>
        <w:separator/>
      </w:r>
    </w:p>
  </w:footnote>
  <w:footnote w:type="continuationSeparator" w:id="0">
    <w:p w14:paraId="1084ED1C" w14:textId="77777777" w:rsidR="00DF0090" w:rsidRDefault="00DF0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0978F4BB" w:rsidR="00331CAE" w:rsidRPr="003A016F" w:rsidRDefault="00691252" w:rsidP="003A016F">
    <w:pPr>
      <w:pBdr>
        <w:top w:val="nil"/>
        <w:left w:val="nil"/>
        <w:bottom w:val="nil"/>
        <w:right w:val="nil"/>
        <w:between w:val="nil"/>
      </w:pBdr>
      <w:tabs>
        <w:tab w:val="center" w:pos="4680"/>
        <w:tab w:val="right" w:pos="9360"/>
      </w:tabs>
      <w:jc w:val="center"/>
      <w:rPr>
        <w:rFonts w:ascii="Georgia" w:eastAsia="Georgia" w:hAnsi="Georgia" w:cs="Georgia"/>
        <w:color w:val="00B050"/>
        <w:sz w:val="36"/>
        <w:szCs w:val="36"/>
      </w:rPr>
    </w:pPr>
    <w:r>
      <w:rPr>
        <w:rFonts w:ascii="Georgia" w:eastAsia="Georgia" w:hAnsi="Georgia" w:cs="Georgia"/>
        <w:color w:val="00B050"/>
        <w:sz w:val="36"/>
        <w:szCs w:val="36"/>
      </w:rPr>
      <w:t>8</w:t>
    </w:r>
    <w:r w:rsidRPr="00691252">
      <w:rPr>
        <w:rFonts w:ascii="Georgia" w:eastAsia="Georgia" w:hAnsi="Georgia" w:cs="Georgia"/>
        <w:color w:val="00B050"/>
        <w:sz w:val="36"/>
        <w:szCs w:val="36"/>
        <w:vertAlign w:val="superscript"/>
      </w:rPr>
      <w:t>th</w:t>
    </w:r>
    <w:r>
      <w:rPr>
        <w:rFonts w:ascii="Georgia" w:eastAsia="Georgia" w:hAnsi="Georgia" w:cs="Georgia"/>
        <w:color w:val="00B050"/>
        <w:sz w:val="36"/>
        <w:szCs w:val="36"/>
      </w:rPr>
      <w:t xml:space="preserve"> Grade </w:t>
    </w:r>
    <w:r w:rsidR="00712FCD">
      <w:rPr>
        <w:rFonts w:ascii="Georgia" w:eastAsia="Georgia" w:hAnsi="Georgia" w:cs="Georgia"/>
        <w:color w:val="00B050"/>
        <w:sz w:val="36"/>
        <w:szCs w:val="36"/>
      </w:rPr>
      <w:t>Math</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B9B2E9B"/>
    <w:multiLevelType w:val="hybridMultilevel"/>
    <w:tmpl w:val="40045A38"/>
    <w:lvl w:ilvl="0" w:tplc="604CD186">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4" w15:restartNumberingAfterBreak="0">
    <w:nsid w:val="58462B0E"/>
    <w:multiLevelType w:val="hybridMultilevel"/>
    <w:tmpl w:val="B9CA1978"/>
    <w:lvl w:ilvl="0" w:tplc="0254CD88">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6"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7" w15:restartNumberingAfterBreak="0">
    <w:nsid w:val="7DEC29BB"/>
    <w:multiLevelType w:val="hybridMultilevel"/>
    <w:tmpl w:val="4B20622C"/>
    <w:lvl w:ilvl="0" w:tplc="0254CD88">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072251">
    <w:abstractNumId w:val="3"/>
  </w:num>
  <w:num w:numId="2" w16cid:durableId="1337540810">
    <w:abstractNumId w:val="5"/>
  </w:num>
  <w:num w:numId="3" w16cid:durableId="269440284">
    <w:abstractNumId w:val="0"/>
  </w:num>
  <w:num w:numId="4" w16cid:durableId="1569874849">
    <w:abstractNumId w:val="6"/>
  </w:num>
  <w:num w:numId="5" w16cid:durableId="1711413687">
    <w:abstractNumId w:val="1"/>
  </w:num>
  <w:num w:numId="6" w16cid:durableId="1513254327">
    <w:abstractNumId w:val="2"/>
  </w:num>
  <w:num w:numId="7" w16cid:durableId="971256049">
    <w:abstractNumId w:val="4"/>
  </w:num>
  <w:num w:numId="8" w16cid:durableId="1178079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33B43"/>
    <w:rsid w:val="000A0DA3"/>
    <w:rsid w:val="002E788F"/>
    <w:rsid w:val="00331CAE"/>
    <w:rsid w:val="0035606D"/>
    <w:rsid w:val="003A016F"/>
    <w:rsid w:val="003E51AD"/>
    <w:rsid w:val="004234D5"/>
    <w:rsid w:val="00436B6F"/>
    <w:rsid w:val="005F316D"/>
    <w:rsid w:val="00632F3A"/>
    <w:rsid w:val="00691252"/>
    <w:rsid w:val="00712FCD"/>
    <w:rsid w:val="00762540"/>
    <w:rsid w:val="007A62C1"/>
    <w:rsid w:val="007C5C2C"/>
    <w:rsid w:val="007E7657"/>
    <w:rsid w:val="00886239"/>
    <w:rsid w:val="008E19C7"/>
    <w:rsid w:val="00914744"/>
    <w:rsid w:val="009B5FCE"/>
    <w:rsid w:val="00A20BD4"/>
    <w:rsid w:val="00B3528D"/>
    <w:rsid w:val="00BD4AD0"/>
    <w:rsid w:val="00BE2378"/>
    <w:rsid w:val="00C06F85"/>
    <w:rsid w:val="00C21875"/>
    <w:rsid w:val="00DD2771"/>
    <w:rsid w:val="00DF0090"/>
    <w:rsid w:val="00DF5B9D"/>
    <w:rsid w:val="00E651CA"/>
    <w:rsid w:val="00F0719F"/>
    <w:rsid w:val="00F41D44"/>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character" w:customStyle="1" w:styleId="textlayer--absolute">
    <w:name w:val="textlayer--absolute"/>
    <w:basedOn w:val="DefaultParagraphFont"/>
    <w:rsid w:val="005F316D"/>
  </w:style>
  <w:style w:type="paragraph" w:styleId="NormalWeb">
    <w:name w:val="Normal (Web)"/>
    <w:basedOn w:val="Normal"/>
    <w:uiPriority w:val="99"/>
    <w:semiHidden/>
    <w:unhideWhenUsed/>
    <w:rsid w:val="003E51AD"/>
    <w:rPr>
      <w:rFonts w:ascii="Calibri" w:eastAsiaTheme="minorHAnsi" w:hAnsi="Calibri" w:cs="Calibri"/>
      <w:sz w:val="22"/>
      <w:szCs w:val="22"/>
      <w:lang w:eastAsia="en-US"/>
    </w:rPr>
  </w:style>
  <w:style w:type="character" w:customStyle="1" w:styleId="contentpasted1">
    <w:name w:val="contentpasted1"/>
    <w:basedOn w:val="DefaultParagraphFont"/>
    <w:rsid w:val="003E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561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2.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Masiello-Herbert, Esther</cp:lastModifiedBy>
  <cp:revision>2</cp:revision>
  <dcterms:created xsi:type="dcterms:W3CDTF">2023-08-05T23:39:00Z</dcterms:created>
  <dcterms:modified xsi:type="dcterms:W3CDTF">2023-08-05T23:39:00Z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