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0518E" w14:textId="35B1C415" w:rsidR="18E38B65" w:rsidRDefault="18E38B65" w:rsidP="18E38B65">
      <w:pPr>
        <w:jc w:val="center"/>
        <w:rPr>
          <w:b/>
          <w:bCs/>
          <w:sz w:val="28"/>
          <w:szCs w:val="28"/>
        </w:rPr>
      </w:pPr>
    </w:p>
    <w:p w14:paraId="421EF5F9" w14:textId="2E9892E4" w:rsidR="008F191C" w:rsidRPr="00152BE4" w:rsidRDefault="00BE2D16" w:rsidP="18E38B65">
      <w:pPr>
        <w:jc w:val="center"/>
        <w:rPr>
          <w:b/>
          <w:bCs/>
          <w:sz w:val="24"/>
          <w:szCs w:val="24"/>
        </w:rPr>
      </w:pPr>
      <w:r w:rsidRPr="00152BE4">
        <w:rPr>
          <w:b/>
          <w:bCs/>
          <w:sz w:val="24"/>
          <w:szCs w:val="24"/>
        </w:rPr>
        <w:t>Algebra Concepts &amp; Connections</w:t>
      </w:r>
    </w:p>
    <w:p w14:paraId="38CF388F" w14:textId="1F00726A" w:rsidR="008F191C" w:rsidRPr="00152BE4" w:rsidRDefault="00DE2B6A" w:rsidP="008F191C">
      <w:pPr>
        <w:jc w:val="center"/>
        <w:rPr>
          <w:sz w:val="24"/>
          <w:szCs w:val="24"/>
        </w:rPr>
      </w:pPr>
      <w:r w:rsidRPr="00152BE4">
        <w:rPr>
          <w:sz w:val="24"/>
          <w:szCs w:val="24"/>
        </w:rPr>
        <w:t>20</w:t>
      </w:r>
      <w:r w:rsidR="003B43BC" w:rsidRPr="00152BE4">
        <w:rPr>
          <w:sz w:val="24"/>
          <w:szCs w:val="24"/>
        </w:rPr>
        <w:t>2</w:t>
      </w:r>
      <w:r w:rsidR="00B95909">
        <w:rPr>
          <w:sz w:val="24"/>
          <w:szCs w:val="24"/>
        </w:rPr>
        <w:t>5</w:t>
      </w:r>
      <w:r w:rsidR="009D086D" w:rsidRPr="00152BE4">
        <w:rPr>
          <w:sz w:val="24"/>
          <w:szCs w:val="24"/>
        </w:rPr>
        <w:t>-202</w:t>
      </w:r>
      <w:r w:rsidR="00B95909">
        <w:rPr>
          <w:sz w:val="24"/>
          <w:szCs w:val="24"/>
        </w:rPr>
        <w:t>6</w:t>
      </w:r>
      <w:r w:rsidR="009D086D" w:rsidRPr="00152BE4">
        <w:rPr>
          <w:sz w:val="24"/>
          <w:szCs w:val="24"/>
        </w:rPr>
        <w:t xml:space="preserve"> </w:t>
      </w:r>
      <w:r w:rsidRPr="00152BE4">
        <w:rPr>
          <w:sz w:val="24"/>
          <w:szCs w:val="24"/>
        </w:rPr>
        <w:t>School Year</w:t>
      </w:r>
    </w:p>
    <w:p w14:paraId="3E541AA0" w14:textId="77777777" w:rsidR="00C50BCE" w:rsidRPr="00152BE4" w:rsidRDefault="008F191C" w:rsidP="008F191C">
      <w:pPr>
        <w:spacing w:after="0"/>
        <w:rPr>
          <w:rFonts w:cs="Arial"/>
          <w:sz w:val="24"/>
          <w:szCs w:val="24"/>
        </w:rPr>
      </w:pPr>
      <w:r w:rsidRPr="00152BE4">
        <w:rPr>
          <w:rFonts w:cs="Arial"/>
          <w:sz w:val="24"/>
          <w:szCs w:val="24"/>
        </w:rPr>
        <w:t xml:space="preserve">                                  </w:t>
      </w:r>
      <w:r w:rsidRPr="00152BE4">
        <w:rPr>
          <w:rFonts w:cs="Arial"/>
          <w:b/>
          <w:bCs/>
          <w:sz w:val="24"/>
          <w:szCs w:val="24"/>
        </w:rPr>
        <w:t>Teacher Name</w:t>
      </w:r>
      <w:r w:rsidRPr="00152BE4">
        <w:rPr>
          <w:rFonts w:cs="Arial"/>
          <w:sz w:val="24"/>
          <w:szCs w:val="24"/>
        </w:rPr>
        <w:t xml:space="preserve">: </w:t>
      </w:r>
      <w:r w:rsidR="00DE2B6A" w:rsidRPr="00152BE4">
        <w:rPr>
          <w:rFonts w:cs="Arial"/>
          <w:sz w:val="24"/>
          <w:szCs w:val="24"/>
        </w:rPr>
        <w:t>Valencia Archie</w:t>
      </w:r>
      <w:r w:rsidR="00D83EBE" w:rsidRPr="00152BE4">
        <w:rPr>
          <w:rFonts w:cs="Arial"/>
          <w:sz w:val="24"/>
          <w:szCs w:val="24"/>
        </w:rPr>
        <w:t xml:space="preserve">         </w:t>
      </w:r>
      <w:r w:rsidR="00D83EBE" w:rsidRPr="00152BE4">
        <w:rPr>
          <w:rFonts w:cs="Arial"/>
          <w:b/>
          <w:bCs/>
          <w:sz w:val="24"/>
          <w:szCs w:val="24"/>
        </w:rPr>
        <w:t xml:space="preserve"> </w:t>
      </w:r>
      <w:r w:rsidRPr="00152BE4">
        <w:rPr>
          <w:rFonts w:cs="Arial"/>
          <w:b/>
          <w:bCs/>
          <w:sz w:val="24"/>
          <w:szCs w:val="24"/>
        </w:rPr>
        <w:t>Email</w:t>
      </w:r>
      <w:r w:rsidRPr="00152BE4">
        <w:rPr>
          <w:rFonts w:cs="Arial"/>
          <w:sz w:val="24"/>
          <w:szCs w:val="24"/>
        </w:rPr>
        <w:t xml:space="preserve">: </w:t>
      </w:r>
      <w:hyperlink r:id="rId9" w:history="1">
        <w:r w:rsidR="00DE2B6A" w:rsidRPr="00152BE4">
          <w:rPr>
            <w:rStyle w:val="Hyperlink"/>
            <w:rFonts w:cs="Arial"/>
            <w:sz w:val="24"/>
            <w:szCs w:val="24"/>
          </w:rPr>
          <w:t>archiva@boe.richmond.k12.ga.us</w:t>
        </w:r>
      </w:hyperlink>
      <w:r w:rsidR="00DE2B6A" w:rsidRPr="00152BE4">
        <w:rPr>
          <w:rFonts w:cs="Arial"/>
          <w:sz w:val="24"/>
          <w:szCs w:val="24"/>
        </w:rPr>
        <w:t xml:space="preserve"> </w:t>
      </w:r>
      <w:r w:rsidR="00DE2B6A" w:rsidRPr="00152BE4">
        <w:rPr>
          <w:rFonts w:cs="Arial"/>
          <w:sz w:val="24"/>
          <w:szCs w:val="24"/>
        </w:rPr>
        <w:tab/>
      </w:r>
    </w:p>
    <w:p w14:paraId="6BD7DE31" w14:textId="0A2766B7" w:rsidR="008F191C" w:rsidRPr="00152BE4" w:rsidRDefault="00C50BCE" w:rsidP="18E38B65">
      <w:pPr>
        <w:spacing w:after="0"/>
        <w:jc w:val="center"/>
        <w:rPr>
          <w:rFonts w:cs="Arial"/>
          <w:b/>
          <w:bCs/>
          <w:sz w:val="24"/>
          <w:szCs w:val="24"/>
        </w:rPr>
      </w:pPr>
      <w:r w:rsidRPr="00152BE4">
        <w:rPr>
          <w:rFonts w:cs="Arial"/>
          <w:b/>
          <w:bCs/>
          <w:sz w:val="24"/>
          <w:szCs w:val="24"/>
        </w:rPr>
        <w:t>Office Hours:</w:t>
      </w:r>
      <w:r w:rsidR="00DE2B6A" w:rsidRPr="00152BE4">
        <w:rPr>
          <w:rFonts w:cs="Arial"/>
          <w:b/>
          <w:bCs/>
          <w:sz w:val="24"/>
          <w:szCs w:val="24"/>
        </w:rPr>
        <w:t xml:space="preserve">   </w:t>
      </w:r>
      <w:r w:rsidR="00E72137" w:rsidRPr="00152BE4">
        <w:rPr>
          <w:rFonts w:cs="Arial"/>
          <w:b/>
          <w:bCs/>
          <w:sz w:val="24"/>
          <w:szCs w:val="24"/>
        </w:rPr>
        <w:t>2:20 PM – 3:</w:t>
      </w:r>
      <w:r w:rsidR="00BE2D16" w:rsidRPr="00152BE4">
        <w:rPr>
          <w:rFonts w:cs="Arial"/>
          <w:b/>
          <w:bCs/>
          <w:sz w:val="24"/>
          <w:szCs w:val="24"/>
        </w:rPr>
        <w:t>10</w:t>
      </w:r>
      <w:r w:rsidR="00E72137" w:rsidRPr="00152BE4">
        <w:rPr>
          <w:rFonts w:cs="Arial"/>
          <w:b/>
          <w:bCs/>
          <w:sz w:val="24"/>
          <w:szCs w:val="24"/>
        </w:rPr>
        <w:t xml:space="preserve"> PM</w:t>
      </w:r>
      <w:r w:rsidR="7166EF97" w:rsidRPr="00152BE4">
        <w:rPr>
          <w:rFonts w:cs="Arial"/>
          <w:b/>
          <w:bCs/>
          <w:sz w:val="24"/>
          <w:szCs w:val="24"/>
        </w:rPr>
        <w:t xml:space="preserve"> (Mon</w:t>
      </w:r>
      <w:r w:rsidR="00BC59DB" w:rsidRPr="00152BE4">
        <w:rPr>
          <w:rFonts w:cs="Arial"/>
          <w:b/>
          <w:bCs/>
          <w:sz w:val="24"/>
          <w:szCs w:val="24"/>
        </w:rPr>
        <w:t xml:space="preserve"> - </w:t>
      </w:r>
      <w:r w:rsidR="7166EF97" w:rsidRPr="00152BE4">
        <w:rPr>
          <w:rFonts w:cs="Arial"/>
          <w:b/>
          <w:bCs/>
          <w:sz w:val="24"/>
          <w:szCs w:val="24"/>
        </w:rPr>
        <w:t>F</w:t>
      </w:r>
      <w:r w:rsidR="6BB710E8" w:rsidRPr="00152BE4">
        <w:rPr>
          <w:rFonts w:cs="Arial"/>
          <w:b/>
          <w:bCs/>
          <w:sz w:val="24"/>
          <w:szCs w:val="24"/>
        </w:rPr>
        <w:t>ri)</w:t>
      </w:r>
      <w:r w:rsidR="00DE2B6A" w:rsidRPr="00152BE4">
        <w:rPr>
          <w:rFonts w:cs="Arial"/>
          <w:b/>
          <w:bCs/>
          <w:sz w:val="24"/>
          <w:szCs w:val="24"/>
        </w:rPr>
        <w:t xml:space="preserve">   </w:t>
      </w:r>
    </w:p>
    <w:p w14:paraId="5373E7F9" w14:textId="77777777" w:rsidR="008F191C" w:rsidRPr="00152BE4" w:rsidRDefault="008F191C" w:rsidP="008F191C">
      <w:pPr>
        <w:tabs>
          <w:tab w:val="left" w:pos="2730"/>
        </w:tabs>
        <w:spacing w:after="0"/>
        <w:rPr>
          <w:sz w:val="24"/>
          <w:szCs w:val="24"/>
        </w:rPr>
      </w:pPr>
    </w:p>
    <w:p w14:paraId="20972FAC" w14:textId="77777777" w:rsidR="008F191C" w:rsidRPr="00152BE4" w:rsidRDefault="008F191C" w:rsidP="008F191C">
      <w:pPr>
        <w:tabs>
          <w:tab w:val="left" w:pos="2730"/>
        </w:tabs>
        <w:spacing w:after="0"/>
        <w:rPr>
          <w:sz w:val="24"/>
          <w:szCs w:val="24"/>
        </w:rPr>
      </w:pPr>
      <w:r w:rsidRPr="00152BE4">
        <w:rPr>
          <w:b/>
          <w:sz w:val="24"/>
          <w:szCs w:val="24"/>
          <w:u w:val="single"/>
        </w:rPr>
        <w:t>Course Overview</w:t>
      </w:r>
    </w:p>
    <w:p w14:paraId="0D8C191D" w14:textId="5166AAD5" w:rsidR="00BE2D16" w:rsidRDefault="00BE2D16" w:rsidP="003B43BC">
      <w:pPr>
        <w:rPr>
          <w:rFonts w:cs="Calibri"/>
          <w:color w:val="001D35"/>
          <w:sz w:val="24"/>
          <w:szCs w:val="24"/>
          <w:shd w:val="clear" w:color="auto" w:fill="FFFFFF"/>
        </w:rPr>
      </w:pPr>
      <w:r>
        <w:rPr>
          <w:rFonts w:cs="Calibri"/>
          <w:color w:val="001D35"/>
          <w:sz w:val="24"/>
          <w:szCs w:val="24"/>
          <w:shd w:val="clear" w:color="auto" w:fill="FFFFFF"/>
        </w:rPr>
        <w:t>Algebra: Concepts and Connections is a high school course that helps students prepare for college and careers by applying algebraic and geometric reasoning skills to problems. The course focuses on reasoning skills in algebra, geometry, statistics, bivariate data, and graphics. </w:t>
      </w:r>
    </w:p>
    <w:p w14:paraId="6A060221" w14:textId="10B2CB63" w:rsidR="00031223" w:rsidRPr="00152BE4" w:rsidRDefault="00031223" w:rsidP="008F191C">
      <w:pPr>
        <w:rPr>
          <w:b/>
          <w:sz w:val="24"/>
          <w:szCs w:val="24"/>
          <w:u w:val="single"/>
        </w:rPr>
      </w:pPr>
      <w:r w:rsidRPr="00152BE4">
        <w:rPr>
          <w:b/>
          <w:sz w:val="24"/>
          <w:szCs w:val="24"/>
          <w:u w:val="single"/>
        </w:rPr>
        <w:t>Cellphone P</w:t>
      </w:r>
      <w:r w:rsidR="00E739E6">
        <w:rPr>
          <w:b/>
          <w:sz w:val="24"/>
          <w:szCs w:val="24"/>
          <w:u w:val="single"/>
        </w:rPr>
        <w:t>olicy</w:t>
      </w:r>
    </w:p>
    <w:p w14:paraId="70CE6D1A" w14:textId="77777777"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Cell phones, headphones, ear buds, and any other electronic devices are not permitted in the classrooms in Richmond County schools this year. </w:t>
      </w:r>
      <w:r>
        <w:rPr>
          <w:rStyle w:val="Strong"/>
          <w:rFonts w:ascii="Calibri" w:hAnsi="Calibri" w:cs="Calibri"/>
          <w:color w:val="111111"/>
        </w:rPr>
        <w:t>We encourage students to leave them at home.</w:t>
      </w:r>
      <w:r>
        <w:rPr>
          <w:rFonts w:ascii="Calibri" w:hAnsi="Calibri" w:cs="Calibri"/>
          <w:color w:val="111111"/>
        </w:rPr>
        <w:t> If they are on campus, they must be powered </w:t>
      </w:r>
      <w:r>
        <w:rPr>
          <w:rStyle w:val="Strong"/>
          <w:rFonts w:ascii="Calibri" w:hAnsi="Calibri" w:cs="Calibri"/>
          <w:color w:val="111111"/>
        </w:rPr>
        <w:t>OFF </w:t>
      </w:r>
      <w:r>
        <w:rPr>
          <w:rFonts w:ascii="Calibri" w:hAnsi="Calibri" w:cs="Calibri"/>
          <w:color w:val="111111"/>
        </w:rPr>
        <w:t>and completely out of sight. No text messaging, app-based communication, or social media is permitted during the school day...including through personal computers.</w:t>
      </w:r>
    </w:p>
    <w:p w14:paraId="3A3C63C0" w14:textId="4A3FCD80"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Emergency calls may be made in the front office. Parents may contact students by calling the main office and school office staff will relay emergency messages from parents to students. Non-emergency messages cannot be delivered during the school day. Families should discuss appointments and other activities outside of school instructional time.</w:t>
      </w:r>
      <w:r w:rsidR="00E739E6">
        <w:rPr>
          <w:rFonts w:ascii="Calibri" w:hAnsi="Calibri" w:cs="Calibri"/>
          <w:color w:val="111111"/>
        </w:rPr>
        <w:t xml:space="preserve"> Violators of the cellphone policy will require appropriate consequences. </w:t>
      </w:r>
    </w:p>
    <w:p w14:paraId="6B29E68C" w14:textId="77777777" w:rsidR="00152BE4" w:rsidRPr="00152BE4" w:rsidRDefault="00152BE4" w:rsidP="18E38B65">
      <w:pPr>
        <w:spacing w:after="0"/>
        <w:rPr>
          <w:b/>
          <w:bCs/>
          <w:sz w:val="24"/>
          <w:szCs w:val="24"/>
          <w:u w:val="single"/>
        </w:rPr>
      </w:pPr>
    </w:p>
    <w:p w14:paraId="4CDB6D62" w14:textId="32867456" w:rsidR="008F191C" w:rsidRPr="00152BE4" w:rsidRDefault="008F191C" w:rsidP="18E38B65">
      <w:pPr>
        <w:spacing w:after="0"/>
        <w:rPr>
          <w:b/>
          <w:bCs/>
          <w:sz w:val="24"/>
          <w:szCs w:val="24"/>
          <w:u w:val="single"/>
        </w:rPr>
      </w:pPr>
      <w:r w:rsidRPr="00152BE4">
        <w:rPr>
          <w:b/>
          <w:bCs/>
          <w:sz w:val="24"/>
          <w:szCs w:val="24"/>
          <w:u w:val="single"/>
        </w:rPr>
        <w:t>Year-at-a-Glance</w:t>
      </w:r>
    </w:p>
    <w:p w14:paraId="1900255E" w14:textId="133853B2" w:rsidR="008F191C" w:rsidRPr="00152BE4" w:rsidRDefault="008F191C" w:rsidP="008F191C">
      <w:pPr>
        <w:spacing w:after="0"/>
        <w:rPr>
          <w:sz w:val="24"/>
          <w:szCs w:val="24"/>
        </w:rPr>
      </w:pPr>
      <w:r w:rsidRPr="00152BE4">
        <w:rPr>
          <w:sz w:val="24"/>
          <w:szCs w:val="24"/>
        </w:rPr>
        <w:t>The school</w:t>
      </w:r>
      <w:r w:rsidR="00D269B4" w:rsidRPr="00152BE4">
        <w:rPr>
          <w:sz w:val="24"/>
          <w:szCs w:val="24"/>
        </w:rPr>
        <w:t xml:space="preserve"> year will be divided into </w:t>
      </w:r>
      <w:r w:rsidR="003B43BC" w:rsidRPr="00152BE4">
        <w:rPr>
          <w:sz w:val="24"/>
          <w:szCs w:val="24"/>
        </w:rPr>
        <w:t>eight</w:t>
      </w:r>
      <w:r w:rsidRPr="00152BE4">
        <w:rPr>
          <w:sz w:val="24"/>
          <w:szCs w:val="24"/>
        </w:rPr>
        <w:t xml:space="preserve"> units:</w:t>
      </w:r>
    </w:p>
    <w:p w14:paraId="5BCEECF9" w14:textId="03ABF6CD"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1- </w:t>
      </w:r>
      <w:r w:rsidR="00152BE4" w:rsidRPr="00152BE4">
        <w:rPr>
          <w:sz w:val="24"/>
          <w:szCs w:val="24"/>
        </w:rPr>
        <w:t>Modeling Linear Functions</w:t>
      </w:r>
    </w:p>
    <w:p w14:paraId="0F0381E1" w14:textId="731C9DFC"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Unit 2- A</w:t>
      </w:r>
      <w:r w:rsidR="00152BE4" w:rsidRPr="00152BE4">
        <w:rPr>
          <w:sz w:val="24"/>
          <w:szCs w:val="24"/>
        </w:rPr>
        <w:t>nalyzing Linear Inequalities</w:t>
      </w:r>
    </w:p>
    <w:p w14:paraId="149A52A2" w14:textId="3792E174"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Unit 3-</w:t>
      </w:r>
      <w:r w:rsidR="00152BE4" w:rsidRPr="00152BE4">
        <w:rPr>
          <w:sz w:val="24"/>
          <w:szCs w:val="24"/>
        </w:rPr>
        <w:t xml:space="preserve"> Investigating Rational and Irrational Numbers</w:t>
      </w:r>
    </w:p>
    <w:p w14:paraId="7F60C5AC" w14:textId="4628565A"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4- </w:t>
      </w:r>
      <w:r w:rsidR="00152BE4" w:rsidRPr="00152BE4">
        <w:rPr>
          <w:sz w:val="24"/>
          <w:szCs w:val="24"/>
        </w:rPr>
        <w:t>Modeling and Analyzing Quadratic Functions</w:t>
      </w:r>
    </w:p>
    <w:p w14:paraId="3E8C59DC" w14:textId="495BF2A9"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5- </w:t>
      </w:r>
      <w:r w:rsidR="00152BE4" w:rsidRPr="00152BE4">
        <w:rPr>
          <w:sz w:val="24"/>
          <w:szCs w:val="24"/>
        </w:rPr>
        <w:t>Modeling and Analyzing Exponential Expressions and Equations</w:t>
      </w:r>
    </w:p>
    <w:p w14:paraId="20F83EA9" w14:textId="7215F6F0"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6- </w:t>
      </w:r>
      <w:r w:rsidR="00152BE4" w:rsidRPr="00152BE4">
        <w:rPr>
          <w:sz w:val="24"/>
          <w:szCs w:val="24"/>
        </w:rPr>
        <w:t>Analyzing Exponential Functions</w:t>
      </w:r>
    </w:p>
    <w:p w14:paraId="456C0565" w14:textId="52CCC1E0"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7- </w:t>
      </w:r>
      <w:r w:rsidR="00152BE4" w:rsidRPr="00152BE4">
        <w:rPr>
          <w:sz w:val="24"/>
          <w:szCs w:val="24"/>
        </w:rPr>
        <w:t>Investigating Data</w:t>
      </w:r>
    </w:p>
    <w:p w14:paraId="6CD50294" w14:textId="469F42B0"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8- </w:t>
      </w:r>
      <w:r w:rsidR="00152BE4" w:rsidRPr="00152BE4">
        <w:rPr>
          <w:sz w:val="24"/>
          <w:szCs w:val="24"/>
        </w:rPr>
        <w:t>Algebraic Connections to Geometric Concepts</w:t>
      </w:r>
    </w:p>
    <w:p w14:paraId="54D31A84" w14:textId="41AD0AF3" w:rsidR="00152BE4" w:rsidRDefault="008F191C" w:rsidP="003B43BC">
      <w:pPr>
        <w:autoSpaceDE w:val="0"/>
        <w:autoSpaceDN w:val="0"/>
        <w:adjustRightInd w:val="0"/>
        <w:rPr>
          <w:rFonts w:cs="Arial"/>
          <w:b/>
          <w:sz w:val="24"/>
          <w:szCs w:val="24"/>
          <w:u w:val="single"/>
        </w:rPr>
      </w:pPr>
      <w:r w:rsidRPr="00152BE4">
        <w:rPr>
          <w:rFonts w:cs="Arial"/>
          <w:b/>
          <w:sz w:val="24"/>
          <w:szCs w:val="24"/>
          <w:u w:val="single"/>
        </w:rPr>
        <w:t>Grading</w:t>
      </w:r>
    </w:p>
    <w:p w14:paraId="634669A6" w14:textId="779E060A" w:rsidR="00AF4F50" w:rsidRPr="00AF4F50" w:rsidRDefault="00AF4F50" w:rsidP="00AF4F50">
      <w:pPr>
        <w:autoSpaceDE w:val="0"/>
        <w:autoSpaceDN w:val="0"/>
        <w:adjustRightInd w:val="0"/>
        <w:spacing w:after="0" w:line="240" w:lineRule="auto"/>
        <w:ind w:firstLine="720"/>
        <w:rPr>
          <w:rFonts w:cs="Arial"/>
          <w:b/>
          <w:sz w:val="24"/>
          <w:szCs w:val="24"/>
        </w:rPr>
      </w:pPr>
      <w:bookmarkStart w:id="0" w:name="_Hlk204604646"/>
      <w:r w:rsidRPr="00AF4F50">
        <w:rPr>
          <w:rFonts w:cs="Arial"/>
          <w:b/>
          <w:sz w:val="24"/>
          <w:szCs w:val="24"/>
        </w:rPr>
        <w:t xml:space="preserve">Minor Grades (Classwork) – </w:t>
      </w:r>
      <w:r w:rsidRPr="00AF4F50">
        <w:rPr>
          <w:rFonts w:cs="Arial"/>
          <w:b/>
          <w:sz w:val="24"/>
          <w:szCs w:val="24"/>
          <w:highlight w:val="yellow"/>
        </w:rPr>
        <w:t>50%</w:t>
      </w:r>
    </w:p>
    <w:p w14:paraId="06A848B8" w14:textId="7FD98FE6" w:rsidR="00AF4F50" w:rsidRPr="00AF4F50" w:rsidRDefault="00AF4F50" w:rsidP="00AF4F50">
      <w:pPr>
        <w:autoSpaceDE w:val="0"/>
        <w:autoSpaceDN w:val="0"/>
        <w:adjustRightInd w:val="0"/>
        <w:spacing w:after="0" w:line="240" w:lineRule="auto"/>
        <w:ind w:firstLine="720"/>
        <w:rPr>
          <w:rFonts w:cs="Arial"/>
          <w:b/>
          <w:sz w:val="24"/>
          <w:szCs w:val="24"/>
        </w:rPr>
      </w:pPr>
      <w:r w:rsidRPr="00AF4F50">
        <w:rPr>
          <w:rFonts w:cs="Arial"/>
          <w:b/>
          <w:sz w:val="24"/>
          <w:szCs w:val="24"/>
        </w:rPr>
        <w:t xml:space="preserve">Major Grades (Unit Project and Assessments) – </w:t>
      </w:r>
      <w:r w:rsidRPr="00AF4F50">
        <w:rPr>
          <w:rFonts w:cs="Arial"/>
          <w:b/>
          <w:sz w:val="24"/>
          <w:szCs w:val="24"/>
          <w:highlight w:val="yellow"/>
        </w:rPr>
        <w:t>40%</w:t>
      </w:r>
    </w:p>
    <w:p w14:paraId="41008F6C" w14:textId="338DB55D" w:rsidR="00AF4F50" w:rsidRPr="00AF4F50" w:rsidRDefault="00AF4F50" w:rsidP="00AF4F50">
      <w:pPr>
        <w:autoSpaceDE w:val="0"/>
        <w:autoSpaceDN w:val="0"/>
        <w:adjustRightInd w:val="0"/>
        <w:spacing w:after="0" w:line="240" w:lineRule="auto"/>
        <w:ind w:firstLine="720"/>
        <w:rPr>
          <w:rFonts w:cs="Arial"/>
          <w:b/>
          <w:sz w:val="24"/>
          <w:szCs w:val="24"/>
          <w:u w:val="single"/>
        </w:rPr>
      </w:pPr>
      <w:r w:rsidRPr="00AF4F50">
        <w:rPr>
          <w:rFonts w:cs="Arial"/>
          <w:b/>
          <w:sz w:val="24"/>
          <w:szCs w:val="24"/>
          <w:u w:val="single"/>
        </w:rPr>
        <w:t xml:space="preserve">Final Exam (End of Course Assessment) – </w:t>
      </w:r>
      <w:r w:rsidRPr="00AF4F50">
        <w:rPr>
          <w:rFonts w:cs="Arial"/>
          <w:b/>
          <w:sz w:val="24"/>
          <w:szCs w:val="24"/>
          <w:highlight w:val="yellow"/>
          <w:u w:val="single"/>
        </w:rPr>
        <w:t>10%</w:t>
      </w:r>
      <w:r w:rsidRPr="00AF4F50">
        <w:rPr>
          <w:rFonts w:cs="Arial"/>
          <w:b/>
          <w:sz w:val="24"/>
          <w:szCs w:val="24"/>
          <w:u w:val="single"/>
        </w:rPr>
        <w:tab/>
      </w:r>
      <w:r w:rsidRPr="00AF4F50">
        <w:rPr>
          <w:rFonts w:cs="Arial"/>
          <w:b/>
          <w:sz w:val="24"/>
          <w:szCs w:val="24"/>
          <w:u w:val="single"/>
        </w:rPr>
        <w:tab/>
      </w:r>
      <w:r w:rsidRPr="00AF4F50">
        <w:rPr>
          <w:rFonts w:cs="Arial"/>
          <w:b/>
          <w:sz w:val="24"/>
          <w:szCs w:val="24"/>
          <w:u w:val="single"/>
        </w:rPr>
        <w:tab/>
      </w:r>
      <w:r w:rsidRPr="00AF4F50">
        <w:rPr>
          <w:rFonts w:cs="Arial"/>
          <w:b/>
          <w:sz w:val="24"/>
          <w:szCs w:val="24"/>
          <w:u w:val="single"/>
        </w:rPr>
        <w:tab/>
      </w:r>
      <w:r w:rsidRPr="00AF4F50">
        <w:rPr>
          <w:rFonts w:cs="Arial"/>
          <w:b/>
          <w:sz w:val="24"/>
          <w:szCs w:val="24"/>
          <w:u w:val="single"/>
        </w:rPr>
        <w:tab/>
      </w:r>
    </w:p>
    <w:p w14:paraId="6C13A9F6" w14:textId="0A4402B2" w:rsidR="00AF4F50" w:rsidRPr="00AF4F50" w:rsidRDefault="00AF4F50" w:rsidP="00AF4F50">
      <w:pPr>
        <w:autoSpaceDE w:val="0"/>
        <w:autoSpaceDN w:val="0"/>
        <w:adjustRightInd w:val="0"/>
        <w:spacing w:after="0" w:line="240" w:lineRule="auto"/>
        <w:ind w:left="7200"/>
        <w:rPr>
          <w:rFonts w:cs="Arial"/>
          <w:b/>
          <w:sz w:val="24"/>
          <w:szCs w:val="24"/>
        </w:rPr>
      </w:pPr>
      <w:r w:rsidRPr="00AF4F50">
        <w:rPr>
          <w:rFonts w:cs="Arial"/>
          <w:b/>
          <w:sz w:val="24"/>
          <w:szCs w:val="24"/>
        </w:rPr>
        <w:t xml:space="preserve">Total = </w:t>
      </w:r>
      <w:r w:rsidRPr="00AF4F50">
        <w:rPr>
          <w:rFonts w:cs="Arial"/>
          <w:b/>
          <w:sz w:val="24"/>
          <w:szCs w:val="24"/>
          <w:highlight w:val="yellow"/>
        </w:rPr>
        <w:t>100%</w:t>
      </w:r>
    </w:p>
    <w:bookmarkEnd w:id="0"/>
    <w:p w14:paraId="6CF3C8A2" w14:textId="77777777" w:rsidR="00AF4F50" w:rsidRDefault="00AF4F50" w:rsidP="00597416">
      <w:pPr>
        <w:rPr>
          <w:rFonts w:cs="Calibri"/>
          <w:color w:val="111111"/>
          <w:sz w:val="24"/>
          <w:szCs w:val="24"/>
          <w:shd w:val="clear" w:color="auto" w:fill="FFFFFF"/>
        </w:rPr>
      </w:pPr>
    </w:p>
    <w:p w14:paraId="1556272A" w14:textId="00342ECB" w:rsidR="00152BE4" w:rsidRDefault="00152BE4" w:rsidP="00597416">
      <w:pPr>
        <w:rPr>
          <w:rFonts w:cs="Calibri"/>
          <w:color w:val="111111"/>
          <w:sz w:val="24"/>
          <w:szCs w:val="24"/>
          <w:shd w:val="clear" w:color="auto" w:fill="FFFFFF"/>
        </w:rPr>
      </w:pPr>
      <w:r>
        <w:rPr>
          <w:rFonts w:cs="Calibri"/>
          <w:color w:val="111111"/>
          <w:sz w:val="24"/>
          <w:szCs w:val="24"/>
          <w:shd w:val="clear" w:color="auto" w:fill="FFFFFF"/>
        </w:rPr>
        <w:t>All work should be completed on time. Teachers may deduct five points per day and communicate this in the Infinite Campus gradebook. Work turned in after the learning has occurred may not be graded (no more than 5 school days from the due date). If a student continues to submit work late, a parent-teacher conference may be held to develop a plan of action.</w:t>
      </w:r>
    </w:p>
    <w:p w14:paraId="770EE7F4" w14:textId="1FFBF2D2" w:rsidR="00597416" w:rsidRPr="00152BE4" w:rsidRDefault="00AF29DE" w:rsidP="00597416">
      <w:pPr>
        <w:rPr>
          <w:rFonts w:cs="Arial"/>
          <w:b/>
          <w:sz w:val="24"/>
          <w:szCs w:val="24"/>
          <w:u w:val="single"/>
        </w:rPr>
      </w:pPr>
      <w:r w:rsidRPr="00152BE4">
        <w:rPr>
          <w:rFonts w:cs="Arial"/>
          <w:b/>
          <w:sz w:val="24"/>
          <w:szCs w:val="24"/>
          <w:u w:val="single"/>
        </w:rPr>
        <w:lastRenderedPageBreak/>
        <w:t>Progress Reports and Report Cards</w:t>
      </w:r>
    </w:p>
    <w:p w14:paraId="520CDC76" w14:textId="37D34E61" w:rsidR="00AF29DE" w:rsidRPr="00152BE4" w:rsidRDefault="00AF29DE" w:rsidP="00597416">
      <w:pPr>
        <w:rPr>
          <w:rFonts w:cs="Arial"/>
          <w:bCs/>
          <w:sz w:val="24"/>
          <w:szCs w:val="24"/>
        </w:rPr>
      </w:pPr>
      <w:r w:rsidRPr="00152BE4">
        <w:rPr>
          <w:rFonts w:cs="Arial"/>
          <w:bCs/>
          <w:sz w:val="24"/>
          <w:szCs w:val="24"/>
        </w:rPr>
        <w:t>The students will be receiving (2) report cards and (4) progress reports.</w:t>
      </w:r>
    </w:p>
    <w:p w14:paraId="4072AB4A" w14:textId="214AB4EF" w:rsidR="00AF29DE" w:rsidRPr="00152BE4" w:rsidRDefault="00994A65" w:rsidP="00AD4D1F">
      <w:pPr>
        <w:numPr>
          <w:ilvl w:val="0"/>
          <w:numId w:val="10"/>
        </w:numPr>
        <w:rPr>
          <w:rFonts w:cs="Arial"/>
          <w:bCs/>
          <w:sz w:val="24"/>
          <w:szCs w:val="24"/>
        </w:rPr>
      </w:pPr>
      <w:r w:rsidRPr="00B95909">
        <w:rPr>
          <w:rFonts w:cs="Arial"/>
          <w:bCs/>
          <w:sz w:val="24"/>
          <w:szCs w:val="24"/>
          <w:highlight w:val="yellow"/>
        </w:rPr>
        <w:t xml:space="preserve">Sept. </w:t>
      </w:r>
      <w:r w:rsidR="00E739E6" w:rsidRPr="00B95909">
        <w:rPr>
          <w:rFonts w:cs="Arial"/>
          <w:bCs/>
          <w:sz w:val="24"/>
          <w:szCs w:val="24"/>
          <w:highlight w:val="yellow"/>
        </w:rPr>
        <w:t>1</w:t>
      </w:r>
      <w:r w:rsidR="00B95909" w:rsidRPr="00B95909">
        <w:rPr>
          <w:rFonts w:cs="Arial"/>
          <w:bCs/>
          <w:sz w:val="24"/>
          <w:szCs w:val="24"/>
          <w:highlight w:val="yellow"/>
        </w:rPr>
        <w:t>2</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Fall Semester Progress Report</w:t>
      </w:r>
    </w:p>
    <w:p w14:paraId="725BA439" w14:textId="51534A3A" w:rsidR="00994A65" w:rsidRPr="00152BE4" w:rsidRDefault="00B95909" w:rsidP="00AD4D1F">
      <w:pPr>
        <w:numPr>
          <w:ilvl w:val="0"/>
          <w:numId w:val="10"/>
        </w:numPr>
        <w:rPr>
          <w:rFonts w:cs="Arial"/>
          <w:bCs/>
          <w:sz w:val="24"/>
          <w:szCs w:val="24"/>
        </w:rPr>
      </w:pPr>
      <w:r w:rsidRPr="00B95909">
        <w:rPr>
          <w:rFonts w:cs="Arial"/>
          <w:bCs/>
          <w:sz w:val="24"/>
          <w:szCs w:val="24"/>
          <w:highlight w:val="yellow"/>
        </w:rPr>
        <w:t>Oct. 31</w:t>
      </w:r>
      <w:r>
        <w:rPr>
          <w:rFonts w:cs="Arial"/>
          <w:bCs/>
          <w:sz w:val="24"/>
          <w:szCs w:val="24"/>
        </w:rPr>
        <w:t xml:space="preserve"> </w:t>
      </w:r>
      <w:r w:rsidR="00994A65" w:rsidRPr="00152BE4">
        <w:rPr>
          <w:rFonts w:cs="Arial"/>
          <w:bCs/>
          <w:sz w:val="24"/>
          <w:szCs w:val="24"/>
        </w:rPr>
        <w:t>– 2</w:t>
      </w:r>
      <w:r w:rsidR="00994A65" w:rsidRPr="00152BE4">
        <w:rPr>
          <w:rFonts w:cs="Arial"/>
          <w:bCs/>
          <w:sz w:val="24"/>
          <w:szCs w:val="24"/>
          <w:vertAlign w:val="superscript"/>
        </w:rPr>
        <w:t>nd</w:t>
      </w:r>
      <w:r w:rsidR="00994A65" w:rsidRPr="00152BE4">
        <w:rPr>
          <w:rFonts w:cs="Arial"/>
          <w:bCs/>
          <w:sz w:val="24"/>
          <w:szCs w:val="24"/>
        </w:rPr>
        <w:t xml:space="preserve"> Fall Semester Progress Report</w:t>
      </w:r>
    </w:p>
    <w:p w14:paraId="0B5966A5" w14:textId="32DF144F" w:rsidR="00994A65" w:rsidRPr="00152BE4" w:rsidRDefault="00994A65" w:rsidP="00AD4D1F">
      <w:pPr>
        <w:numPr>
          <w:ilvl w:val="0"/>
          <w:numId w:val="10"/>
        </w:numPr>
        <w:rPr>
          <w:rFonts w:cs="Arial"/>
          <w:bCs/>
          <w:sz w:val="24"/>
          <w:szCs w:val="24"/>
        </w:rPr>
      </w:pPr>
      <w:r w:rsidRPr="00B95909">
        <w:rPr>
          <w:rFonts w:cs="Arial"/>
          <w:bCs/>
          <w:sz w:val="24"/>
          <w:szCs w:val="24"/>
          <w:highlight w:val="green"/>
        </w:rPr>
        <w:t>Jan. 1</w:t>
      </w:r>
      <w:r w:rsidR="00B95909" w:rsidRPr="00B95909">
        <w:rPr>
          <w:rFonts w:cs="Arial"/>
          <w:bCs/>
          <w:sz w:val="24"/>
          <w:szCs w:val="24"/>
          <w:highlight w:val="green"/>
        </w:rPr>
        <w:t>4</w:t>
      </w:r>
      <w:r w:rsidRPr="00152BE4">
        <w:rPr>
          <w:rFonts w:cs="Arial"/>
          <w:bCs/>
          <w:sz w:val="24"/>
          <w:szCs w:val="24"/>
        </w:rPr>
        <w:t xml:space="preserve"> – Fall Semester Report Card</w:t>
      </w:r>
    </w:p>
    <w:p w14:paraId="74C4A9B8" w14:textId="2A2D3171" w:rsidR="00AD4D1F" w:rsidRPr="00152BE4" w:rsidRDefault="00AD4D1F" w:rsidP="00AD4D1F">
      <w:pPr>
        <w:numPr>
          <w:ilvl w:val="0"/>
          <w:numId w:val="10"/>
        </w:numPr>
        <w:rPr>
          <w:rFonts w:cs="Arial"/>
          <w:bCs/>
          <w:sz w:val="24"/>
          <w:szCs w:val="24"/>
        </w:rPr>
      </w:pPr>
      <w:r w:rsidRPr="00B95909">
        <w:rPr>
          <w:rFonts w:cs="Arial"/>
          <w:bCs/>
          <w:sz w:val="24"/>
          <w:szCs w:val="24"/>
          <w:highlight w:val="yellow"/>
        </w:rPr>
        <w:t>Feb. 1</w:t>
      </w:r>
      <w:r w:rsidR="00B95909" w:rsidRPr="00B95909">
        <w:rPr>
          <w:rFonts w:cs="Arial"/>
          <w:bCs/>
          <w:sz w:val="24"/>
          <w:szCs w:val="24"/>
          <w:highlight w:val="yellow"/>
        </w:rPr>
        <w:t>2</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Spring Progress Report</w:t>
      </w:r>
    </w:p>
    <w:p w14:paraId="0C16AD1C" w14:textId="4349EAF8" w:rsidR="00AD4D1F" w:rsidRPr="00152BE4" w:rsidRDefault="00AD4D1F" w:rsidP="00AD4D1F">
      <w:pPr>
        <w:numPr>
          <w:ilvl w:val="0"/>
          <w:numId w:val="10"/>
        </w:numPr>
        <w:rPr>
          <w:rFonts w:cs="Arial"/>
          <w:bCs/>
          <w:sz w:val="24"/>
          <w:szCs w:val="24"/>
        </w:rPr>
      </w:pPr>
      <w:r w:rsidRPr="00B95909">
        <w:rPr>
          <w:rFonts w:cs="Arial"/>
          <w:bCs/>
          <w:sz w:val="24"/>
          <w:szCs w:val="24"/>
          <w:highlight w:val="yellow"/>
        </w:rPr>
        <w:t xml:space="preserve">Mar. </w:t>
      </w:r>
      <w:r w:rsidR="00E739E6" w:rsidRPr="00B95909">
        <w:rPr>
          <w:rFonts w:cs="Arial"/>
          <w:bCs/>
          <w:sz w:val="24"/>
          <w:szCs w:val="24"/>
          <w:highlight w:val="yellow"/>
        </w:rPr>
        <w:t>2</w:t>
      </w:r>
      <w:r w:rsidR="00B95909" w:rsidRPr="00B95909">
        <w:rPr>
          <w:rFonts w:cs="Arial"/>
          <w:bCs/>
          <w:sz w:val="24"/>
          <w:szCs w:val="24"/>
          <w:highlight w:val="yellow"/>
        </w:rPr>
        <w:t>7</w:t>
      </w:r>
      <w:r w:rsidRPr="00152BE4">
        <w:rPr>
          <w:rFonts w:cs="Arial"/>
          <w:bCs/>
          <w:sz w:val="24"/>
          <w:szCs w:val="24"/>
        </w:rPr>
        <w:t>– 2</w:t>
      </w:r>
      <w:r w:rsidRPr="00152BE4">
        <w:rPr>
          <w:rFonts w:cs="Arial"/>
          <w:bCs/>
          <w:sz w:val="24"/>
          <w:szCs w:val="24"/>
          <w:vertAlign w:val="superscript"/>
        </w:rPr>
        <w:t>nd</w:t>
      </w:r>
      <w:r w:rsidRPr="00152BE4">
        <w:rPr>
          <w:rFonts w:cs="Arial"/>
          <w:bCs/>
          <w:sz w:val="24"/>
          <w:szCs w:val="24"/>
        </w:rPr>
        <w:t xml:space="preserve"> Spring Progress Report</w:t>
      </w:r>
    </w:p>
    <w:p w14:paraId="2F214B24" w14:textId="669847FC" w:rsidR="00994A65" w:rsidRPr="00152BE4" w:rsidRDefault="00AD4D1F" w:rsidP="00597416">
      <w:pPr>
        <w:numPr>
          <w:ilvl w:val="0"/>
          <w:numId w:val="10"/>
        </w:numPr>
        <w:rPr>
          <w:rFonts w:cs="Arial"/>
          <w:bCs/>
          <w:sz w:val="24"/>
          <w:szCs w:val="24"/>
        </w:rPr>
      </w:pPr>
      <w:r w:rsidRPr="00B95909">
        <w:rPr>
          <w:rFonts w:cs="Arial"/>
          <w:bCs/>
          <w:sz w:val="24"/>
          <w:szCs w:val="24"/>
          <w:highlight w:val="green"/>
        </w:rPr>
        <w:t xml:space="preserve">May </w:t>
      </w:r>
      <w:r w:rsidR="00E739E6" w:rsidRPr="00B95909">
        <w:rPr>
          <w:rFonts w:cs="Arial"/>
          <w:bCs/>
          <w:sz w:val="24"/>
          <w:szCs w:val="24"/>
          <w:highlight w:val="green"/>
        </w:rPr>
        <w:t>2</w:t>
      </w:r>
      <w:r w:rsidR="00B95909" w:rsidRPr="00B95909">
        <w:rPr>
          <w:rFonts w:cs="Arial"/>
          <w:bCs/>
          <w:sz w:val="24"/>
          <w:szCs w:val="24"/>
          <w:highlight w:val="green"/>
        </w:rPr>
        <w:t>7</w:t>
      </w:r>
      <w:r w:rsidRPr="00152BE4">
        <w:rPr>
          <w:rFonts w:cs="Arial"/>
          <w:bCs/>
          <w:sz w:val="24"/>
          <w:szCs w:val="24"/>
        </w:rPr>
        <w:t xml:space="preserve"> – Spring</w:t>
      </w:r>
      <w:r w:rsidR="00E739E6">
        <w:rPr>
          <w:rFonts w:cs="Arial"/>
          <w:bCs/>
          <w:sz w:val="24"/>
          <w:szCs w:val="24"/>
        </w:rPr>
        <w:t xml:space="preserve"> Semester</w:t>
      </w:r>
      <w:r w:rsidRPr="00152BE4">
        <w:rPr>
          <w:rFonts w:cs="Arial"/>
          <w:bCs/>
          <w:sz w:val="24"/>
          <w:szCs w:val="24"/>
        </w:rPr>
        <w:t xml:space="preserve"> Report Card</w:t>
      </w:r>
    </w:p>
    <w:p w14:paraId="7D33667B" w14:textId="5F797D3C" w:rsidR="008F191C" w:rsidRPr="00152BE4" w:rsidRDefault="008F191C" w:rsidP="008F191C">
      <w:pPr>
        <w:spacing w:after="0"/>
        <w:rPr>
          <w:rFonts w:cs="Arial"/>
          <w:sz w:val="24"/>
          <w:szCs w:val="24"/>
        </w:rPr>
      </w:pPr>
    </w:p>
    <w:p w14:paraId="37EF7339" w14:textId="77777777" w:rsidR="008F191C" w:rsidRPr="00152BE4" w:rsidRDefault="008F191C" w:rsidP="008F191C">
      <w:pPr>
        <w:spacing w:after="0"/>
        <w:rPr>
          <w:b/>
          <w:i/>
          <w:sz w:val="24"/>
          <w:szCs w:val="24"/>
          <w:u w:val="single"/>
        </w:rPr>
      </w:pPr>
      <w:r w:rsidRPr="00152BE4">
        <w:rPr>
          <w:b/>
          <w:sz w:val="24"/>
          <w:szCs w:val="24"/>
          <w:u w:val="single"/>
        </w:rPr>
        <w:t xml:space="preserve">Absences and/or Make-up Procedures </w:t>
      </w:r>
    </w:p>
    <w:p w14:paraId="782412F7" w14:textId="7AFBFD73" w:rsidR="008F191C" w:rsidRPr="00152BE4" w:rsidRDefault="009B6D8D" w:rsidP="008F191C">
      <w:pPr>
        <w:pStyle w:val="Heading2"/>
        <w:rPr>
          <w:rFonts w:ascii="Calibri" w:hAnsi="Calibri"/>
          <w:b w:val="0"/>
          <w:bCs/>
          <w:szCs w:val="24"/>
        </w:rPr>
      </w:pPr>
      <w:r w:rsidRPr="00152BE4">
        <w:rPr>
          <w:rFonts w:ascii="Calibri" w:hAnsi="Calibri"/>
          <w:b w:val="0"/>
          <w:bCs/>
          <w:szCs w:val="24"/>
        </w:rPr>
        <w:t>When a student</w:t>
      </w:r>
      <w:r w:rsidR="008F191C" w:rsidRPr="00152BE4">
        <w:rPr>
          <w:rFonts w:ascii="Calibri" w:hAnsi="Calibri"/>
          <w:b w:val="0"/>
          <w:bCs/>
          <w:szCs w:val="24"/>
        </w:rPr>
        <w:t xml:space="preserve"> is absen</w:t>
      </w:r>
      <w:r w:rsidR="00DF5EE0" w:rsidRPr="00152BE4">
        <w:rPr>
          <w:rFonts w:ascii="Calibri" w:hAnsi="Calibri"/>
          <w:b w:val="0"/>
          <w:bCs/>
          <w:szCs w:val="24"/>
        </w:rPr>
        <w:t>t, the student must provide documented excuse for the absence</w:t>
      </w:r>
      <w:r w:rsidR="008F191C" w:rsidRPr="00152BE4">
        <w:rPr>
          <w:rFonts w:ascii="Calibri" w:hAnsi="Calibri"/>
          <w:b w:val="0"/>
          <w:bCs/>
          <w:szCs w:val="24"/>
        </w:rPr>
        <w:t xml:space="preserve">.  It is </w:t>
      </w:r>
      <w:r w:rsidRPr="00152BE4">
        <w:rPr>
          <w:rFonts w:ascii="Calibri" w:hAnsi="Calibri"/>
          <w:b w:val="0"/>
          <w:bCs/>
          <w:szCs w:val="24"/>
        </w:rPr>
        <w:t>the student</w:t>
      </w:r>
      <w:r w:rsidR="008F191C" w:rsidRPr="00152BE4">
        <w:rPr>
          <w:rFonts w:ascii="Calibri" w:hAnsi="Calibri"/>
          <w:b w:val="0"/>
          <w:bCs/>
          <w:szCs w:val="24"/>
        </w:rPr>
        <w:t>’s responsibility to consult with each of his or her teachers to make</w:t>
      </w:r>
      <w:r w:rsidR="00DF5EE0" w:rsidRPr="00152BE4">
        <w:rPr>
          <w:rFonts w:ascii="Calibri" w:hAnsi="Calibri"/>
          <w:b w:val="0"/>
          <w:bCs/>
          <w:szCs w:val="24"/>
        </w:rPr>
        <w:t xml:space="preserve"> sure he or she receives all missed </w:t>
      </w:r>
      <w:r w:rsidR="008F191C" w:rsidRPr="00152BE4">
        <w:rPr>
          <w:rFonts w:ascii="Calibri" w:hAnsi="Calibri"/>
          <w:b w:val="0"/>
          <w:bCs/>
          <w:szCs w:val="24"/>
        </w:rPr>
        <w:t>assignments</w:t>
      </w:r>
      <w:r w:rsidR="00E739E6">
        <w:rPr>
          <w:rFonts w:ascii="Calibri" w:hAnsi="Calibri"/>
          <w:b w:val="0"/>
          <w:bCs/>
          <w:szCs w:val="24"/>
        </w:rPr>
        <w:t xml:space="preserve"> on the </w:t>
      </w:r>
      <w:r w:rsidR="00302D9D">
        <w:rPr>
          <w:rFonts w:ascii="Calibri" w:hAnsi="Calibri"/>
          <w:b w:val="0"/>
          <w:bCs/>
          <w:szCs w:val="24"/>
        </w:rPr>
        <w:t>1</w:t>
      </w:r>
      <w:r w:rsidR="00302D9D" w:rsidRPr="00302D9D">
        <w:rPr>
          <w:rFonts w:ascii="Calibri" w:hAnsi="Calibri"/>
          <w:b w:val="0"/>
          <w:bCs/>
          <w:szCs w:val="24"/>
          <w:vertAlign w:val="superscript"/>
        </w:rPr>
        <w:t>st</w:t>
      </w:r>
      <w:r w:rsidR="00302D9D">
        <w:rPr>
          <w:rFonts w:ascii="Calibri" w:hAnsi="Calibri"/>
          <w:b w:val="0"/>
          <w:bCs/>
          <w:szCs w:val="24"/>
        </w:rPr>
        <w:t xml:space="preserve"> </w:t>
      </w:r>
      <w:r w:rsidR="00E739E6">
        <w:rPr>
          <w:rFonts w:ascii="Calibri" w:hAnsi="Calibri"/>
          <w:b w:val="0"/>
          <w:bCs/>
          <w:szCs w:val="24"/>
        </w:rPr>
        <w:t xml:space="preserve">day they return. </w:t>
      </w:r>
      <w:r w:rsidR="008F191C" w:rsidRPr="00152BE4">
        <w:rPr>
          <w:rFonts w:ascii="Calibri" w:hAnsi="Calibri"/>
          <w:b w:val="0"/>
          <w:bCs/>
          <w:szCs w:val="24"/>
        </w:rPr>
        <w:t xml:space="preserve"> The time generally allowed to complete this work without a penalty will b</w:t>
      </w:r>
      <w:r w:rsidRPr="00152BE4">
        <w:rPr>
          <w:rFonts w:ascii="Calibri" w:hAnsi="Calibri"/>
          <w:b w:val="0"/>
          <w:bCs/>
          <w:szCs w:val="24"/>
        </w:rPr>
        <w:t>e the number of days the student</w:t>
      </w:r>
      <w:r w:rsidR="008F191C" w:rsidRPr="00152BE4">
        <w:rPr>
          <w:rFonts w:ascii="Calibri" w:hAnsi="Calibri"/>
          <w:b w:val="0"/>
          <w:bCs/>
          <w:szCs w:val="24"/>
        </w:rPr>
        <w:t xml:space="preserve"> was absent.  For example,</w:t>
      </w:r>
      <w:r w:rsidRPr="00152BE4">
        <w:rPr>
          <w:rFonts w:ascii="Calibri" w:hAnsi="Calibri"/>
          <w:b w:val="0"/>
          <w:bCs/>
          <w:szCs w:val="24"/>
        </w:rPr>
        <w:t xml:space="preserve"> if a student</w:t>
      </w:r>
      <w:r w:rsidR="008F191C" w:rsidRPr="00152BE4">
        <w:rPr>
          <w:rFonts w:ascii="Calibri" w:hAnsi="Calibri"/>
          <w:b w:val="0"/>
          <w:bCs/>
          <w:szCs w:val="24"/>
        </w:rPr>
        <w:t xml:space="preserve"> was absent for one day, then he or she will have one day to make up any missed work. Upon ret</w:t>
      </w:r>
      <w:r w:rsidRPr="00152BE4">
        <w:rPr>
          <w:rFonts w:ascii="Calibri" w:hAnsi="Calibri"/>
          <w:b w:val="0"/>
          <w:bCs/>
          <w:szCs w:val="24"/>
        </w:rPr>
        <w:t>urn from an absence, the student</w:t>
      </w:r>
      <w:r w:rsidR="008F191C" w:rsidRPr="00152BE4">
        <w:rPr>
          <w:rFonts w:ascii="Calibri" w:hAnsi="Calibri"/>
          <w:b w:val="0"/>
          <w:bCs/>
          <w:szCs w:val="24"/>
        </w:rPr>
        <w:t xml:space="preserve"> must take the initiative to collect any missing assignments.</w:t>
      </w:r>
    </w:p>
    <w:p w14:paraId="1AF895F4" w14:textId="77777777" w:rsidR="008F191C" w:rsidRPr="00152BE4" w:rsidRDefault="008F191C" w:rsidP="008F191C">
      <w:pPr>
        <w:spacing w:after="0"/>
        <w:rPr>
          <w:rFonts w:cs="Arial"/>
          <w:b/>
          <w:sz w:val="24"/>
          <w:szCs w:val="24"/>
          <w:u w:val="single"/>
        </w:rPr>
      </w:pPr>
    </w:p>
    <w:p w14:paraId="4D9D6DCF" w14:textId="3F04BB1C" w:rsidR="008F191C" w:rsidRPr="00152BE4" w:rsidRDefault="008F191C" w:rsidP="008F191C">
      <w:pPr>
        <w:spacing w:after="0"/>
        <w:rPr>
          <w:rFonts w:cs="Arial"/>
          <w:b/>
          <w:sz w:val="24"/>
          <w:szCs w:val="24"/>
          <w:u w:val="single"/>
        </w:rPr>
      </w:pPr>
      <w:r w:rsidRPr="00152BE4">
        <w:rPr>
          <w:rFonts w:cs="Arial"/>
          <w:b/>
          <w:sz w:val="24"/>
          <w:szCs w:val="24"/>
          <w:u w:val="single"/>
        </w:rPr>
        <w:t>Supplies</w:t>
      </w:r>
    </w:p>
    <w:p w14:paraId="2B8A7292" w14:textId="0CBE247E" w:rsidR="008F191C" w:rsidRPr="00152BE4" w:rsidRDefault="008F191C" w:rsidP="008F191C">
      <w:pPr>
        <w:autoSpaceDE w:val="0"/>
        <w:autoSpaceDN w:val="0"/>
        <w:adjustRightInd w:val="0"/>
        <w:spacing w:after="0"/>
        <w:rPr>
          <w:rFonts w:cs="TimesNewRomanPSMT"/>
          <w:b/>
          <w:sz w:val="24"/>
          <w:szCs w:val="24"/>
        </w:rPr>
      </w:pPr>
      <w:r w:rsidRPr="00152BE4">
        <w:rPr>
          <w:rFonts w:cs="TimesNewRomanPSMT"/>
          <w:sz w:val="24"/>
          <w:szCs w:val="24"/>
        </w:rPr>
        <w:t>S</w:t>
      </w:r>
      <w:r w:rsidR="009B6D8D" w:rsidRPr="00152BE4">
        <w:rPr>
          <w:rFonts w:cs="TimesNewRomanPSMT"/>
          <w:sz w:val="24"/>
          <w:szCs w:val="24"/>
        </w:rPr>
        <w:t>tudents</w:t>
      </w:r>
      <w:r w:rsidRPr="00152BE4">
        <w:rPr>
          <w:rFonts w:cs="TimesNewRomanPSMT"/>
          <w:sz w:val="24"/>
          <w:szCs w:val="24"/>
        </w:rPr>
        <w:t xml:space="preserve"> are expected to come to class prepared each day. Pencils will be the only writing utensil allowed. The following supplies will be used in </w:t>
      </w:r>
      <w:r w:rsidR="00152BE4" w:rsidRPr="00152BE4">
        <w:rPr>
          <w:rFonts w:cs="TimesNewRomanPSMT"/>
          <w:sz w:val="24"/>
          <w:szCs w:val="24"/>
        </w:rPr>
        <w:t>Algebra: Concepts &amp; Connections</w:t>
      </w:r>
      <w:r w:rsidRPr="00152BE4">
        <w:rPr>
          <w:rFonts w:cs="TimesNewRomanPSMT"/>
          <w:sz w:val="24"/>
          <w:szCs w:val="24"/>
        </w:rPr>
        <w:t>:</w:t>
      </w:r>
    </w:p>
    <w:p w14:paraId="7C84F1C1" w14:textId="539EA251" w:rsidR="00152BE4" w:rsidRPr="00B95909" w:rsidRDefault="00152BE4" w:rsidP="00B95909">
      <w:pPr>
        <w:numPr>
          <w:ilvl w:val="0"/>
          <w:numId w:val="11"/>
        </w:numPr>
        <w:spacing w:after="0"/>
        <w:rPr>
          <w:rFonts w:cs="TimesNewRomanPSMT"/>
          <w:sz w:val="24"/>
          <w:szCs w:val="24"/>
        </w:rPr>
      </w:pPr>
      <w:r w:rsidRPr="00152BE4">
        <w:rPr>
          <w:rFonts w:cs="TimesNewRomanPSMT"/>
          <w:sz w:val="24"/>
          <w:szCs w:val="24"/>
        </w:rPr>
        <w:t xml:space="preserve">Scientific calculator and/or Graphing calculator </w:t>
      </w:r>
    </w:p>
    <w:p w14:paraId="6A98D662" w14:textId="2A4B2BA3"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1” Binder with Dividers</w:t>
      </w:r>
      <w:r w:rsidR="00B95909">
        <w:rPr>
          <w:rFonts w:cs="TimesNewRomanPSMT"/>
          <w:sz w:val="24"/>
          <w:szCs w:val="24"/>
        </w:rPr>
        <w:t xml:space="preserve"> and/or Two-Pocket Folder with Prongs</w:t>
      </w:r>
    </w:p>
    <w:p w14:paraId="04654EDD"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College-Ruled Notebook Paper</w:t>
      </w:r>
    </w:p>
    <w:p w14:paraId="3D8F1EEB"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Pack of Pencils</w:t>
      </w:r>
    </w:p>
    <w:p w14:paraId="36A204C6"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Highlighters</w:t>
      </w:r>
    </w:p>
    <w:p w14:paraId="23C74806" w14:textId="49B3891B"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Black or Blue Pens</w:t>
      </w:r>
    </w:p>
    <w:p w14:paraId="6D4C7ADB" w14:textId="77777777" w:rsidR="00AB7066" w:rsidRPr="00152BE4" w:rsidRDefault="00AB7066" w:rsidP="008F191C">
      <w:pPr>
        <w:spacing w:after="0"/>
        <w:rPr>
          <w:b/>
          <w:sz w:val="24"/>
          <w:szCs w:val="24"/>
          <w:u w:val="single"/>
        </w:rPr>
      </w:pPr>
    </w:p>
    <w:p w14:paraId="01512C96" w14:textId="77777777" w:rsidR="00302D9D" w:rsidRDefault="008F191C" w:rsidP="00302D9D">
      <w:pPr>
        <w:spacing w:after="0"/>
        <w:rPr>
          <w:b/>
          <w:sz w:val="24"/>
          <w:szCs w:val="24"/>
          <w:u w:val="single"/>
        </w:rPr>
      </w:pPr>
      <w:r w:rsidRPr="00152BE4">
        <w:rPr>
          <w:b/>
          <w:sz w:val="24"/>
          <w:szCs w:val="24"/>
          <w:u w:val="single"/>
        </w:rPr>
        <w:t>Tutorial</w:t>
      </w:r>
    </w:p>
    <w:p w14:paraId="14042C40" w14:textId="716D187B" w:rsidR="008F191C" w:rsidRPr="00302D9D" w:rsidRDefault="009A108D" w:rsidP="00302D9D">
      <w:pPr>
        <w:spacing w:after="0"/>
        <w:rPr>
          <w:b/>
          <w:sz w:val="24"/>
          <w:szCs w:val="24"/>
          <w:u w:val="single"/>
        </w:rPr>
      </w:pPr>
      <w:r w:rsidRPr="00152BE4">
        <w:rPr>
          <w:sz w:val="24"/>
          <w:szCs w:val="24"/>
        </w:rPr>
        <w:t>Tutorials will be provided per the request of the parent. Please feel free to contact Ms. Archie via email to set-up tutorials.</w:t>
      </w:r>
    </w:p>
    <w:p w14:paraId="41412258" w14:textId="77777777" w:rsidR="008F191C" w:rsidRPr="00152BE4" w:rsidRDefault="008F191C" w:rsidP="008F191C">
      <w:pPr>
        <w:rPr>
          <w:rFonts w:cs="Calibri"/>
          <w:sz w:val="24"/>
          <w:szCs w:val="24"/>
        </w:rPr>
      </w:pPr>
    </w:p>
    <w:p w14:paraId="7ACF732A" w14:textId="0FB40EFB" w:rsidR="00B020E3" w:rsidRDefault="00F27E55" w:rsidP="00F27E55">
      <w:pPr>
        <w:jc w:val="right"/>
        <w:rPr>
          <w:rFonts w:cs="Calibri"/>
          <w:sz w:val="24"/>
          <w:szCs w:val="24"/>
        </w:rPr>
      </w:pPr>
      <w:r>
        <w:rPr>
          <w:rFonts w:cs="Calibri"/>
          <w:sz w:val="24"/>
          <w:szCs w:val="24"/>
        </w:rPr>
        <w:t xml:space="preserve">Thank you, </w:t>
      </w:r>
    </w:p>
    <w:p w14:paraId="2716A92F" w14:textId="632E1AF8" w:rsidR="00F27E55" w:rsidRPr="00F27E55" w:rsidRDefault="00F27E55" w:rsidP="00F27E55">
      <w:pPr>
        <w:jc w:val="right"/>
        <w:rPr>
          <w:rFonts w:cs="Calibri"/>
          <w:i/>
          <w:iCs/>
          <w:sz w:val="24"/>
          <w:szCs w:val="24"/>
        </w:rPr>
      </w:pPr>
      <w:r w:rsidRPr="00F27E55">
        <w:rPr>
          <w:rFonts w:cs="Calibri"/>
          <w:i/>
          <w:iCs/>
          <w:sz w:val="24"/>
          <w:szCs w:val="24"/>
        </w:rPr>
        <w:t>Ms. Valencia Archie</w:t>
      </w:r>
    </w:p>
    <w:p w14:paraId="0382135D" w14:textId="77777777" w:rsidR="00B020E3" w:rsidRPr="00152BE4" w:rsidRDefault="00B020E3" w:rsidP="008F191C">
      <w:pPr>
        <w:rPr>
          <w:rFonts w:cs="Calibri"/>
          <w:sz w:val="24"/>
          <w:szCs w:val="24"/>
        </w:rPr>
      </w:pPr>
    </w:p>
    <w:p w14:paraId="302D8910" w14:textId="77777777" w:rsidR="00B020E3" w:rsidRDefault="00B020E3" w:rsidP="008F191C">
      <w:pPr>
        <w:rPr>
          <w:rFonts w:cs="Calibri"/>
        </w:rPr>
      </w:pPr>
    </w:p>
    <w:p w14:paraId="5DF00014" w14:textId="77777777" w:rsidR="00B020E3" w:rsidRDefault="00B020E3" w:rsidP="008F191C">
      <w:pPr>
        <w:rPr>
          <w:rFonts w:cs="Calibri"/>
        </w:rPr>
      </w:pPr>
    </w:p>
    <w:p w14:paraId="5B3FF43A" w14:textId="77777777" w:rsidR="00B020E3" w:rsidRDefault="00B020E3" w:rsidP="008F191C">
      <w:pPr>
        <w:rPr>
          <w:rFonts w:cs="Calibri"/>
        </w:rPr>
      </w:pPr>
    </w:p>
    <w:p w14:paraId="3F8943AA" w14:textId="77777777" w:rsidR="00B020E3" w:rsidRDefault="00B020E3" w:rsidP="008F191C">
      <w:pPr>
        <w:rPr>
          <w:rFonts w:cs="Calibri"/>
        </w:rPr>
      </w:pPr>
    </w:p>
    <w:p w14:paraId="0FF5AE7F" w14:textId="77777777" w:rsidR="00B020E3" w:rsidRDefault="00B020E3" w:rsidP="008F191C">
      <w:pPr>
        <w:rPr>
          <w:rFonts w:cs="Calibri"/>
        </w:rPr>
      </w:pPr>
    </w:p>
    <w:p w14:paraId="5F33FA87" w14:textId="77777777" w:rsidR="00B020E3" w:rsidRDefault="00B020E3" w:rsidP="008F191C">
      <w:pPr>
        <w:rPr>
          <w:rFonts w:cs="Calibri"/>
        </w:rPr>
      </w:pPr>
    </w:p>
    <w:p w14:paraId="681EF651" w14:textId="77777777" w:rsidR="00B020E3" w:rsidRDefault="00B020E3" w:rsidP="008F191C">
      <w:pPr>
        <w:rPr>
          <w:rFonts w:cs="Calibri"/>
        </w:rPr>
      </w:pPr>
    </w:p>
    <w:p w14:paraId="06DC6323" w14:textId="77777777" w:rsidR="00B020E3" w:rsidRDefault="00B020E3" w:rsidP="008F191C">
      <w:pPr>
        <w:rPr>
          <w:rFonts w:cs="Calibri"/>
        </w:rPr>
      </w:pPr>
    </w:p>
    <w:p w14:paraId="4FD3E3CC" w14:textId="77777777" w:rsidR="00B020E3" w:rsidRDefault="00B020E3" w:rsidP="008F191C">
      <w:pPr>
        <w:rPr>
          <w:rFonts w:cs="Calibri"/>
        </w:rPr>
      </w:pPr>
    </w:p>
    <w:p w14:paraId="0ED6D7CA" w14:textId="77777777" w:rsidR="00B020E3" w:rsidRDefault="00B020E3" w:rsidP="008F191C">
      <w:pPr>
        <w:rPr>
          <w:rFonts w:cs="Calibri"/>
        </w:rPr>
      </w:pPr>
    </w:p>
    <w:p w14:paraId="63210938" w14:textId="77777777" w:rsidR="00B020E3" w:rsidRDefault="00B020E3" w:rsidP="008F191C">
      <w:pPr>
        <w:rPr>
          <w:rFonts w:cs="Calibri"/>
        </w:rPr>
      </w:pPr>
    </w:p>
    <w:p w14:paraId="056B82F6" w14:textId="77777777" w:rsidR="00B020E3" w:rsidRDefault="00B020E3" w:rsidP="008F191C">
      <w:pPr>
        <w:rPr>
          <w:rFonts w:cs="Calibri"/>
        </w:rPr>
      </w:pPr>
    </w:p>
    <w:p w14:paraId="088BD423" w14:textId="77777777" w:rsidR="00B020E3" w:rsidRDefault="00B020E3" w:rsidP="008F191C">
      <w:pPr>
        <w:rPr>
          <w:rFonts w:cs="Calibri"/>
        </w:rPr>
      </w:pPr>
    </w:p>
    <w:p w14:paraId="7756021A" w14:textId="77777777" w:rsidR="00B020E3" w:rsidRDefault="00B020E3" w:rsidP="008F191C">
      <w:pPr>
        <w:rPr>
          <w:rFonts w:cs="Calibri"/>
        </w:rPr>
      </w:pPr>
    </w:p>
    <w:p w14:paraId="399B92E9" w14:textId="77777777" w:rsidR="00B020E3" w:rsidRDefault="00B020E3" w:rsidP="008F191C">
      <w:pPr>
        <w:rPr>
          <w:rFonts w:cs="Calibri"/>
        </w:rPr>
      </w:pPr>
    </w:p>
    <w:p w14:paraId="205FCB0A" w14:textId="77777777" w:rsidR="00B020E3" w:rsidRDefault="00B020E3" w:rsidP="008F191C">
      <w:pPr>
        <w:rPr>
          <w:rFonts w:cs="Calibri"/>
        </w:rPr>
      </w:pPr>
    </w:p>
    <w:p w14:paraId="15FD02AC" w14:textId="77777777" w:rsidR="00B020E3" w:rsidRDefault="00B020E3" w:rsidP="008F191C">
      <w:pPr>
        <w:rPr>
          <w:rFonts w:cs="Calibri"/>
        </w:rPr>
      </w:pPr>
    </w:p>
    <w:p w14:paraId="265C3144" w14:textId="77777777" w:rsidR="00B020E3" w:rsidRDefault="00B020E3" w:rsidP="008F191C">
      <w:pPr>
        <w:rPr>
          <w:rFonts w:cs="Calibri"/>
        </w:rPr>
      </w:pPr>
    </w:p>
    <w:p w14:paraId="39DABAB2" w14:textId="77777777" w:rsidR="00B020E3" w:rsidRDefault="00B020E3" w:rsidP="008F191C">
      <w:pPr>
        <w:rPr>
          <w:rFonts w:cs="Calibri"/>
        </w:rPr>
      </w:pPr>
    </w:p>
    <w:sectPr w:rsidR="00B020E3" w:rsidSect="008F19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F46"/>
    <w:multiLevelType w:val="hybridMultilevel"/>
    <w:tmpl w:val="4D729214"/>
    <w:lvl w:ilvl="0" w:tplc="7A826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81279"/>
    <w:multiLevelType w:val="hybridMultilevel"/>
    <w:tmpl w:val="AAC03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C1C0A"/>
    <w:multiLevelType w:val="hybridMultilevel"/>
    <w:tmpl w:val="AB320C7E"/>
    <w:lvl w:ilvl="0" w:tplc="AB84825A">
      <w:start w:val="1"/>
      <w:numFmt w:val="bullet"/>
      <w:lvlText w:val="•"/>
      <w:lvlJc w:val="left"/>
      <w:pPr>
        <w:tabs>
          <w:tab w:val="num" w:pos="720"/>
        </w:tabs>
        <w:ind w:left="720" w:hanging="360"/>
      </w:pPr>
      <w:rPr>
        <w:rFonts w:ascii="Arial" w:hAnsi="Arial" w:hint="default"/>
      </w:rPr>
    </w:lvl>
    <w:lvl w:ilvl="1" w:tplc="29D2C22A" w:tentative="1">
      <w:start w:val="1"/>
      <w:numFmt w:val="bullet"/>
      <w:lvlText w:val="•"/>
      <w:lvlJc w:val="left"/>
      <w:pPr>
        <w:tabs>
          <w:tab w:val="num" w:pos="1440"/>
        </w:tabs>
        <w:ind w:left="1440" w:hanging="360"/>
      </w:pPr>
      <w:rPr>
        <w:rFonts w:ascii="Arial" w:hAnsi="Arial" w:hint="default"/>
      </w:rPr>
    </w:lvl>
    <w:lvl w:ilvl="2" w:tplc="73200302" w:tentative="1">
      <w:start w:val="1"/>
      <w:numFmt w:val="bullet"/>
      <w:lvlText w:val="•"/>
      <w:lvlJc w:val="left"/>
      <w:pPr>
        <w:tabs>
          <w:tab w:val="num" w:pos="2160"/>
        </w:tabs>
        <w:ind w:left="2160" w:hanging="360"/>
      </w:pPr>
      <w:rPr>
        <w:rFonts w:ascii="Arial" w:hAnsi="Arial" w:hint="default"/>
      </w:rPr>
    </w:lvl>
    <w:lvl w:ilvl="3" w:tplc="B058BA46" w:tentative="1">
      <w:start w:val="1"/>
      <w:numFmt w:val="bullet"/>
      <w:lvlText w:val="•"/>
      <w:lvlJc w:val="left"/>
      <w:pPr>
        <w:tabs>
          <w:tab w:val="num" w:pos="2880"/>
        </w:tabs>
        <w:ind w:left="2880" w:hanging="360"/>
      </w:pPr>
      <w:rPr>
        <w:rFonts w:ascii="Arial" w:hAnsi="Arial" w:hint="default"/>
      </w:rPr>
    </w:lvl>
    <w:lvl w:ilvl="4" w:tplc="A882EE44" w:tentative="1">
      <w:start w:val="1"/>
      <w:numFmt w:val="bullet"/>
      <w:lvlText w:val="•"/>
      <w:lvlJc w:val="left"/>
      <w:pPr>
        <w:tabs>
          <w:tab w:val="num" w:pos="3600"/>
        </w:tabs>
        <w:ind w:left="3600" w:hanging="360"/>
      </w:pPr>
      <w:rPr>
        <w:rFonts w:ascii="Arial" w:hAnsi="Arial" w:hint="default"/>
      </w:rPr>
    </w:lvl>
    <w:lvl w:ilvl="5" w:tplc="5C54574A" w:tentative="1">
      <w:start w:val="1"/>
      <w:numFmt w:val="bullet"/>
      <w:lvlText w:val="•"/>
      <w:lvlJc w:val="left"/>
      <w:pPr>
        <w:tabs>
          <w:tab w:val="num" w:pos="4320"/>
        </w:tabs>
        <w:ind w:left="4320" w:hanging="360"/>
      </w:pPr>
      <w:rPr>
        <w:rFonts w:ascii="Arial" w:hAnsi="Arial" w:hint="default"/>
      </w:rPr>
    </w:lvl>
    <w:lvl w:ilvl="6" w:tplc="3E6E7DEA" w:tentative="1">
      <w:start w:val="1"/>
      <w:numFmt w:val="bullet"/>
      <w:lvlText w:val="•"/>
      <w:lvlJc w:val="left"/>
      <w:pPr>
        <w:tabs>
          <w:tab w:val="num" w:pos="5040"/>
        </w:tabs>
        <w:ind w:left="5040" w:hanging="360"/>
      </w:pPr>
      <w:rPr>
        <w:rFonts w:ascii="Arial" w:hAnsi="Arial" w:hint="default"/>
      </w:rPr>
    </w:lvl>
    <w:lvl w:ilvl="7" w:tplc="FEFCD656" w:tentative="1">
      <w:start w:val="1"/>
      <w:numFmt w:val="bullet"/>
      <w:lvlText w:val="•"/>
      <w:lvlJc w:val="left"/>
      <w:pPr>
        <w:tabs>
          <w:tab w:val="num" w:pos="5760"/>
        </w:tabs>
        <w:ind w:left="5760" w:hanging="360"/>
      </w:pPr>
      <w:rPr>
        <w:rFonts w:ascii="Arial" w:hAnsi="Arial" w:hint="default"/>
      </w:rPr>
    </w:lvl>
    <w:lvl w:ilvl="8" w:tplc="46860E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822D2C"/>
    <w:multiLevelType w:val="hybridMultilevel"/>
    <w:tmpl w:val="4D88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B43CA"/>
    <w:multiLevelType w:val="hybridMultilevel"/>
    <w:tmpl w:val="B18E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80274"/>
    <w:multiLevelType w:val="hybridMultilevel"/>
    <w:tmpl w:val="FE42B056"/>
    <w:lvl w:ilvl="0" w:tplc="05085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C15B9"/>
    <w:multiLevelType w:val="hybridMultilevel"/>
    <w:tmpl w:val="1DAE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B1AF3"/>
    <w:multiLevelType w:val="hybridMultilevel"/>
    <w:tmpl w:val="BF943D66"/>
    <w:lvl w:ilvl="0" w:tplc="53C4E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808BF"/>
    <w:multiLevelType w:val="hybridMultilevel"/>
    <w:tmpl w:val="552AC060"/>
    <w:lvl w:ilvl="0" w:tplc="E77AD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71FCE"/>
    <w:multiLevelType w:val="hybridMultilevel"/>
    <w:tmpl w:val="CF6044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648B7"/>
    <w:multiLevelType w:val="hybridMultilevel"/>
    <w:tmpl w:val="088ADAE0"/>
    <w:lvl w:ilvl="0" w:tplc="1494C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2536290">
    <w:abstractNumId w:val="3"/>
  </w:num>
  <w:num w:numId="2" w16cid:durableId="156311775">
    <w:abstractNumId w:val="9"/>
  </w:num>
  <w:num w:numId="3" w16cid:durableId="684328939">
    <w:abstractNumId w:val="4"/>
  </w:num>
  <w:num w:numId="4" w16cid:durableId="660933854">
    <w:abstractNumId w:val="6"/>
  </w:num>
  <w:num w:numId="5" w16cid:durableId="1238395790">
    <w:abstractNumId w:val="7"/>
  </w:num>
  <w:num w:numId="6" w16cid:durableId="1063873789">
    <w:abstractNumId w:val="5"/>
  </w:num>
  <w:num w:numId="7" w16cid:durableId="788623665">
    <w:abstractNumId w:val="0"/>
  </w:num>
  <w:num w:numId="8" w16cid:durableId="31852993">
    <w:abstractNumId w:val="8"/>
  </w:num>
  <w:num w:numId="9" w16cid:durableId="2105953004">
    <w:abstractNumId w:val="10"/>
  </w:num>
  <w:num w:numId="10" w16cid:durableId="1721588826">
    <w:abstractNumId w:val="1"/>
  </w:num>
  <w:num w:numId="11" w16cid:durableId="204486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DC3"/>
    <w:rsid w:val="00031223"/>
    <w:rsid w:val="00032CD8"/>
    <w:rsid w:val="00067779"/>
    <w:rsid w:val="00081AC5"/>
    <w:rsid w:val="00152BE4"/>
    <w:rsid w:val="00163523"/>
    <w:rsid w:val="00302D9D"/>
    <w:rsid w:val="00345C0B"/>
    <w:rsid w:val="003A0FF7"/>
    <w:rsid w:val="003B43BC"/>
    <w:rsid w:val="00501DC3"/>
    <w:rsid w:val="00597416"/>
    <w:rsid w:val="00605386"/>
    <w:rsid w:val="00616C7A"/>
    <w:rsid w:val="006714E6"/>
    <w:rsid w:val="007F0528"/>
    <w:rsid w:val="00847CC3"/>
    <w:rsid w:val="008A0B25"/>
    <w:rsid w:val="008F191C"/>
    <w:rsid w:val="00903787"/>
    <w:rsid w:val="009206DB"/>
    <w:rsid w:val="00994A65"/>
    <w:rsid w:val="009A108D"/>
    <w:rsid w:val="009B6D8D"/>
    <w:rsid w:val="009D086D"/>
    <w:rsid w:val="009F00DA"/>
    <w:rsid w:val="00A85950"/>
    <w:rsid w:val="00AB7066"/>
    <w:rsid w:val="00AD4D1F"/>
    <w:rsid w:val="00AE277B"/>
    <w:rsid w:val="00AF29DE"/>
    <w:rsid w:val="00AF4F50"/>
    <w:rsid w:val="00B020E3"/>
    <w:rsid w:val="00B10D77"/>
    <w:rsid w:val="00B95909"/>
    <w:rsid w:val="00BC59DB"/>
    <w:rsid w:val="00BE2D16"/>
    <w:rsid w:val="00C50BCE"/>
    <w:rsid w:val="00D12731"/>
    <w:rsid w:val="00D269B4"/>
    <w:rsid w:val="00D83EBE"/>
    <w:rsid w:val="00DE2B6A"/>
    <w:rsid w:val="00DF5EE0"/>
    <w:rsid w:val="00E72137"/>
    <w:rsid w:val="00E739E6"/>
    <w:rsid w:val="00F27E55"/>
    <w:rsid w:val="0166A47E"/>
    <w:rsid w:val="01AE2B23"/>
    <w:rsid w:val="02BB1673"/>
    <w:rsid w:val="04229DDC"/>
    <w:rsid w:val="04D3A88C"/>
    <w:rsid w:val="0D957B0D"/>
    <w:rsid w:val="133B0B63"/>
    <w:rsid w:val="13D2D8CF"/>
    <w:rsid w:val="167AD552"/>
    <w:rsid w:val="18E38B65"/>
    <w:rsid w:val="1993151C"/>
    <w:rsid w:val="1B731EB9"/>
    <w:rsid w:val="1CE16BB6"/>
    <w:rsid w:val="21BADC7D"/>
    <w:rsid w:val="231D819C"/>
    <w:rsid w:val="23A839C3"/>
    <w:rsid w:val="2F13FAFC"/>
    <w:rsid w:val="33ABC0F5"/>
    <w:rsid w:val="35479156"/>
    <w:rsid w:val="3B945A36"/>
    <w:rsid w:val="3D11F759"/>
    <w:rsid w:val="438014FE"/>
    <w:rsid w:val="446178DF"/>
    <w:rsid w:val="47B0F78A"/>
    <w:rsid w:val="4B8B26E3"/>
    <w:rsid w:val="4D510069"/>
    <w:rsid w:val="4F4C13E7"/>
    <w:rsid w:val="508F2CF0"/>
    <w:rsid w:val="52024984"/>
    <w:rsid w:val="5224718C"/>
    <w:rsid w:val="53C041ED"/>
    <w:rsid w:val="55188A25"/>
    <w:rsid w:val="5A5E0EA7"/>
    <w:rsid w:val="5DB177F7"/>
    <w:rsid w:val="5E17B5A4"/>
    <w:rsid w:val="6227FD9E"/>
    <w:rsid w:val="64CF3227"/>
    <w:rsid w:val="67BE97EA"/>
    <w:rsid w:val="695A684B"/>
    <w:rsid w:val="69847170"/>
    <w:rsid w:val="6BB710E8"/>
    <w:rsid w:val="6F219C61"/>
    <w:rsid w:val="6FF9A14E"/>
    <w:rsid w:val="7166EF97"/>
    <w:rsid w:val="77DCA93A"/>
    <w:rsid w:val="7B1449FC"/>
    <w:rsid w:val="7E6D1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19856"/>
  <w15:chartTrackingRefBased/>
  <w15:docId w15:val="{A28BE714-F005-4AAE-91AF-EF3629D0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0B"/>
    <w:pPr>
      <w:spacing w:after="200" w:line="276" w:lineRule="auto"/>
    </w:pPr>
    <w:rPr>
      <w:sz w:val="22"/>
      <w:szCs w:val="22"/>
    </w:rPr>
  </w:style>
  <w:style w:type="paragraph" w:styleId="Heading2">
    <w:name w:val="heading 2"/>
    <w:next w:val="Normal"/>
    <w:link w:val="Heading2Char"/>
    <w:qFormat/>
    <w:rsid w:val="00443D90"/>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09D2"/>
    <w:rPr>
      <w:color w:val="0000FF"/>
      <w:u w:val="single"/>
    </w:rPr>
  </w:style>
  <w:style w:type="character" w:customStyle="1" w:styleId="Heading2Char">
    <w:name w:val="Heading 2 Char"/>
    <w:link w:val="Heading2"/>
    <w:rsid w:val="00443D90"/>
    <w:rPr>
      <w:rFonts w:ascii="Helvetica" w:eastAsia="ヒラギノ角ゴ Pro W3" w:hAnsi="Helvetica" w:cs="Times New Roman"/>
      <w:b/>
      <w:color w:val="000000"/>
      <w:sz w:val="24"/>
      <w:lang w:val="en-US" w:eastAsia="en-US" w:bidi="ar-SA"/>
    </w:rPr>
  </w:style>
  <w:style w:type="paragraph" w:styleId="NormalWeb">
    <w:name w:val="Normal (Web)"/>
    <w:basedOn w:val="Normal"/>
    <w:uiPriority w:val="99"/>
    <w:unhideWhenUsed/>
    <w:rsid w:val="00595F2A"/>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161A07"/>
    <w:pPr>
      <w:ind w:left="720"/>
      <w:contextualSpacing/>
    </w:pPr>
  </w:style>
  <w:style w:type="paragraph" w:styleId="BalloonText">
    <w:name w:val="Balloon Text"/>
    <w:basedOn w:val="Normal"/>
    <w:link w:val="BalloonTextChar"/>
    <w:uiPriority w:val="99"/>
    <w:semiHidden/>
    <w:unhideWhenUsed/>
    <w:rsid w:val="00730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352"/>
    <w:rPr>
      <w:rFonts w:ascii="Tahoma" w:hAnsi="Tahoma" w:cs="Tahoma"/>
      <w:sz w:val="16"/>
      <w:szCs w:val="16"/>
    </w:rPr>
  </w:style>
  <w:style w:type="paragraph" w:styleId="ListParagraph">
    <w:name w:val="List Paragraph"/>
    <w:basedOn w:val="Normal"/>
    <w:uiPriority w:val="72"/>
    <w:qFormat/>
    <w:rsid w:val="00B020E3"/>
    <w:pPr>
      <w:ind w:left="720"/>
    </w:pPr>
  </w:style>
  <w:style w:type="character" w:styleId="Strong">
    <w:name w:val="Strong"/>
    <w:uiPriority w:val="22"/>
    <w:qFormat/>
    <w:rsid w:val="00BE2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08">
      <w:bodyDiv w:val="1"/>
      <w:marLeft w:val="0"/>
      <w:marRight w:val="0"/>
      <w:marTop w:val="0"/>
      <w:marBottom w:val="0"/>
      <w:divBdr>
        <w:top w:val="none" w:sz="0" w:space="0" w:color="auto"/>
        <w:left w:val="none" w:sz="0" w:space="0" w:color="auto"/>
        <w:bottom w:val="none" w:sz="0" w:space="0" w:color="auto"/>
        <w:right w:val="none" w:sz="0" w:space="0" w:color="auto"/>
      </w:divBdr>
    </w:div>
    <w:div w:id="95030180">
      <w:bodyDiv w:val="1"/>
      <w:marLeft w:val="0"/>
      <w:marRight w:val="0"/>
      <w:marTop w:val="0"/>
      <w:marBottom w:val="0"/>
      <w:divBdr>
        <w:top w:val="none" w:sz="0" w:space="0" w:color="auto"/>
        <w:left w:val="none" w:sz="0" w:space="0" w:color="auto"/>
        <w:bottom w:val="none" w:sz="0" w:space="0" w:color="auto"/>
        <w:right w:val="none" w:sz="0" w:space="0" w:color="auto"/>
      </w:divBdr>
    </w:div>
    <w:div w:id="421801755">
      <w:bodyDiv w:val="1"/>
      <w:marLeft w:val="0"/>
      <w:marRight w:val="0"/>
      <w:marTop w:val="0"/>
      <w:marBottom w:val="0"/>
      <w:divBdr>
        <w:top w:val="none" w:sz="0" w:space="0" w:color="auto"/>
        <w:left w:val="none" w:sz="0" w:space="0" w:color="auto"/>
        <w:bottom w:val="none" w:sz="0" w:space="0" w:color="auto"/>
        <w:right w:val="none" w:sz="0" w:space="0" w:color="auto"/>
      </w:divBdr>
    </w:div>
    <w:div w:id="494687940">
      <w:bodyDiv w:val="1"/>
      <w:marLeft w:val="0"/>
      <w:marRight w:val="0"/>
      <w:marTop w:val="0"/>
      <w:marBottom w:val="0"/>
      <w:divBdr>
        <w:top w:val="none" w:sz="0" w:space="0" w:color="auto"/>
        <w:left w:val="none" w:sz="0" w:space="0" w:color="auto"/>
        <w:bottom w:val="none" w:sz="0" w:space="0" w:color="auto"/>
        <w:right w:val="none" w:sz="0" w:space="0" w:color="auto"/>
      </w:divBdr>
    </w:div>
    <w:div w:id="604195899">
      <w:bodyDiv w:val="1"/>
      <w:marLeft w:val="0"/>
      <w:marRight w:val="0"/>
      <w:marTop w:val="0"/>
      <w:marBottom w:val="0"/>
      <w:divBdr>
        <w:top w:val="none" w:sz="0" w:space="0" w:color="auto"/>
        <w:left w:val="none" w:sz="0" w:space="0" w:color="auto"/>
        <w:bottom w:val="none" w:sz="0" w:space="0" w:color="auto"/>
        <w:right w:val="none" w:sz="0" w:space="0" w:color="auto"/>
      </w:divBdr>
    </w:div>
    <w:div w:id="756097960">
      <w:bodyDiv w:val="1"/>
      <w:marLeft w:val="0"/>
      <w:marRight w:val="0"/>
      <w:marTop w:val="0"/>
      <w:marBottom w:val="0"/>
      <w:divBdr>
        <w:top w:val="none" w:sz="0" w:space="0" w:color="auto"/>
        <w:left w:val="none" w:sz="0" w:space="0" w:color="auto"/>
        <w:bottom w:val="none" w:sz="0" w:space="0" w:color="auto"/>
        <w:right w:val="none" w:sz="0" w:space="0" w:color="auto"/>
      </w:divBdr>
    </w:div>
    <w:div w:id="1195535304">
      <w:bodyDiv w:val="1"/>
      <w:marLeft w:val="0"/>
      <w:marRight w:val="0"/>
      <w:marTop w:val="0"/>
      <w:marBottom w:val="0"/>
      <w:divBdr>
        <w:top w:val="none" w:sz="0" w:space="0" w:color="auto"/>
        <w:left w:val="none" w:sz="0" w:space="0" w:color="auto"/>
        <w:bottom w:val="none" w:sz="0" w:space="0" w:color="auto"/>
        <w:right w:val="none" w:sz="0" w:space="0" w:color="auto"/>
      </w:divBdr>
    </w:div>
    <w:div w:id="1463306464">
      <w:bodyDiv w:val="1"/>
      <w:marLeft w:val="0"/>
      <w:marRight w:val="0"/>
      <w:marTop w:val="0"/>
      <w:marBottom w:val="0"/>
      <w:divBdr>
        <w:top w:val="none" w:sz="0" w:space="0" w:color="auto"/>
        <w:left w:val="none" w:sz="0" w:space="0" w:color="auto"/>
        <w:bottom w:val="none" w:sz="0" w:space="0" w:color="auto"/>
        <w:right w:val="none" w:sz="0" w:space="0" w:color="auto"/>
      </w:divBdr>
    </w:div>
    <w:div w:id="1628197112">
      <w:bodyDiv w:val="1"/>
      <w:marLeft w:val="0"/>
      <w:marRight w:val="0"/>
      <w:marTop w:val="0"/>
      <w:marBottom w:val="0"/>
      <w:divBdr>
        <w:top w:val="none" w:sz="0" w:space="0" w:color="auto"/>
        <w:left w:val="none" w:sz="0" w:space="0" w:color="auto"/>
        <w:bottom w:val="none" w:sz="0" w:space="0" w:color="auto"/>
        <w:right w:val="none" w:sz="0" w:space="0" w:color="auto"/>
      </w:divBdr>
    </w:div>
    <w:div w:id="1766732426">
      <w:bodyDiv w:val="1"/>
      <w:marLeft w:val="0"/>
      <w:marRight w:val="0"/>
      <w:marTop w:val="0"/>
      <w:marBottom w:val="0"/>
      <w:divBdr>
        <w:top w:val="none" w:sz="0" w:space="0" w:color="auto"/>
        <w:left w:val="none" w:sz="0" w:space="0" w:color="auto"/>
        <w:bottom w:val="none" w:sz="0" w:space="0" w:color="auto"/>
        <w:right w:val="none" w:sz="0" w:space="0" w:color="auto"/>
      </w:divBdr>
      <w:divsChild>
        <w:div w:id="1703750689">
          <w:marLeft w:val="446"/>
          <w:marRight w:val="0"/>
          <w:marTop w:val="0"/>
          <w:marBottom w:val="0"/>
          <w:divBdr>
            <w:top w:val="none" w:sz="0" w:space="0" w:color="auto"/>
            <w:left w:val="none" w:sz="0" w:space="0" w:color="auto"/>
            <w:bottom w:val="none" w:sz="0" w:space="0" w:color="auto"/>
            <w:right w:val="none" w:sz="0" w:space="0" w:color="auto"/>
          </w:divBdr>
        </w:div>
        <w:div w:id="389381698">
          <w:marLeft w:val="446"/>
          <w:marRight w:val="0"/>
          <w:marTop w:val="0"/>
          <w:marBottom w:val="0"/>
          <w:divBdr>
            <w:top w:val="none" w:sz="0" w:space="0" w:color="auto"/>
            <w:left w:val="none" w:sz="0" w:space="0" w:color="auto"/>
            <w:bottom w:val="none" w:sz="0" w:space="0" w:color="auto"/>
            <w:right w:val="none" w:sz="0" w:space="0" w:color="auto"/>
          </w:divBdr>
        </w:div>
        <w:div w:id="1353144798">
          <w:marLeft w:val="446"/>
          <w:marRight w:val="0"/>
          <w:marTop w:val="0"/>
          <w:marBottom w:val="0"/>
          <w:divBdr>
            <w:top w:val="none" w:sz="0" w:space="0" w:color="auto"/>
            <w:left w:val="none" w:sz="0" w:space="0" w:color="auto"/>
            <w:bottom w:val="none" w:sz="0" w:space="0" w:color="auto"/>
            <w:right w:val="none" w:sz="0" w:space="0" w:color="auto"/>
          </w:divBdr>
        </w:div>
        <w:div w:id="1145506378">
          <w:marLeft w:val="446"/>
          <w:marRight w:val="0"/>
          <w:marTop w:val="0"/>
          <w:marBottom w:val="0"/>
          <w:divBdr>
            <w:top w:val="none" w:sz="0" w:space="0" w:color="auto"/>
            <w:left w:val="none" w:sz="0" w:space="0" w:color="auto"/>
            <w:bottom w:val="none" w:sz="0" w:space="0" w:color="auto"/>
            <w:right w:val="none" w:sz="0" w:space="0" w:color="auto"/>
          </w:divBdr>
        </w:div>
        <w:div w:id="2080981881">
          <w:marLeft w:val="446"/>
          <w:marRight w:val="0"/>
          <w:marTop w:val="0"/>
          <w:marBottom w:val="0"/>
          <w:divBdr>
            <w:top w:val="none" w:sz="0" w:space="0" w:color="auto"/>
            <w:left w:val="none" w:sz="0" w:space="0" w:color="auto"/>
            <w:bottom w:val="none" w:sz="0" w:space="0" w:color="auto"/>
            <w:right w:val="none" w:sz="0" w:space="0" w:color="auto"/>
          </w:divBdr>
        </w:div>
        <w:div w:id="376394201">
          <w:marLeft w:val="446"/>
          <w:marRight w:val="0"/>
          <w:marTop w:val="0"/>
          <w:marBottom w:val="0"/>
          <w:divBdr>
            <w:top w:val="none" w:sz="0" w:space="0" w:color="auto"/>
            <w:left w:val="none" w:sz="0" w:space="0" w:color="auto"/>
            <w:bottom w:val="none" w:sz="0" w:space="0" w:color="auto"/>
            <w:right w:val="none" w:sz="0" w:space="0" w:color="auto"/>
          </w:divBdr>
        </w:div>
        <w:div w:id="1993286988">
          <w:marLeft w:val="446"/>
          <w:marRight w:val="0"/>
          <w:marTop w:val="0"/>
          <w:marBottom w:val="0"/>
          <w:divBdr>
            <w:top w:val="none" w:sz="0" w:space="0" w:color="auto"/>
            <w:left w:val="none" w:sz="0" w:space="0" w:color="auto"/>
            <w:bottom w:val="none" w:sz="0" w:space="0" w:color="auto"/>
            <w:right w:val="none" w:sz="0" w:space="0" w:color="auto"/>
          </w:divBdr>
        </w:div>
      </w:divsChild>
    </w:div>
    <w:div w:id="21075338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rchiv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3F91314E237741B30DABFE073300AC" ma:contentTypeVersion="5" ma:contentTypeDescription="Create a new document." ma:contentTypeScope="" ma:versionID="2a6aa1b4938edc34d2dbd7fcdef925ba">
  <xsd:schema xmlns:xsd="http://www.w3.org/2001/XMLSchema" xmlns:xs="http://www.w3.org/2001/XMLSchema" xmlns:p="http://schemas.microsoft.com/office/2006/metadata/properties" xmlns:ns3="f998a6a7-84d9-4a26-a0b5-9cad52bdb84c" xmlns:ns4="8db9b210-4ceb-41a2-ab40-1404554655ba" targetNamespace="http://schemas.microsoft.com/office/2006/metadata/properties" ma:root="true" ma:fieldsID="e85e4614cc211c0985308622d9c86dd6" ns3:_="" ns4:_="">
    <xsd:import namespace="f998a6a7-84d9-4a26-a0b5-9cad52bdb84c"/>
    <xsd:import namespace="8db9b210-4ceb-41a2-ab40-140455465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a6a7-84d9-4a26-a0b5-9cad52bdb8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9b210-4ceb-41a2-ab40-140455465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3F1B9-4F73-4EAC-8F03-0902C00F9F10}">
  <ds:schemaRefs>
    <ds:schemaRef ds:uri="http://schemas.microsoft.com/sharepoint/v3/contenttype/forms"/>
  </ds:schemaRefs>
</ds:datastoreItem>
</file>

<file path=customXml/itemProps2.xml><?xml version="1.0" encoding="utf-8"?>
<ds:datastoreItem xmlns:ds="http://schemas.openxmlformats.org/officeDocument/2006/customXml" ds:itemID="{3D2A2A2F-BE5A-4EC1-83B0-FA60BD21CE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B51BB5-74C7-4AA3-9436-9CAC05E71417}">
  <ds:schemaRefs>
    <ds:schemaRef ds:uri="http://schemas.openxmlformats.org/officeDocument/2006/bibliography"/>
  </ds:schemaRefs>
</ds:datastoreItem>
</file>

<file path=customXml/itemProps4.xml><?xml version="1.0" encoding="utf-8"?>
<ds:datastoreItem xmlns:ds="http://schemas.openxmlformats.org/officeDocument/2006/customXml" ds:itemID="{33D2828B-F663-49DA-860A-2E5BC56DE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a6a7-84d9-4a26-a0b5-9cad52bdb84c"/>
    <ds:schemaRef ds:uri="8db9b210-4ceb-41a2-ab40-140455465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dc:creator>
  <cp:keywords/>
  <cp:lastModifiedBy>Archie, Valencia</cp:lastModifiedBy>
  <cp:revision>3</cp:revision>
  <cp:lastPrinted>2020-07-24T00:16:00Z</cp:lastPrinted>
  <dcterms:created xsi:type="dcterms:W3CDTF">2025-07-23T01:45:00Z</dcterms:created>
  <dcterms:modified xsi:type="dcterms:W3CDTF">2025-07-28T18:21:00Z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0x010100263F91314E237741B30DABFE073300AC</vt:lpwstr>
  </property>
</Properties>
</file>