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CA3EF" w14:textId="46E12933" w:rsidR="009E49B2" w:rsidRPr="008D28DA" w:rsidRDefault="00605D2A" w:rsidP="00840B1C">
      <w:pPr>
        <w:pStyle w:val="Normal1"/>
        <w:jc w:val="center"/>
        <w:rPr>
          <w:rFonts w:asciiTheme="minorHAnsi" w:eastAsia="Nunito" w:hAnsiTheme="minorHAnsi" w:cs="Nunito"/>
        </w:rPr>
      </w:pPr>
      <w:proofErr w:type="spellStart"/>
      <w:r w:rsidRPr="008D28DA">
        <w:rPr>
          <w:rFonts w:asciiTheme="minorHAnsi" w:eastAsia="Nunito" w:hAnsiTheme="minorHAnsi" w:cs="Nunito"/>
          <w:b/>
          <w:sz w:val="36"/>
          <w:szCs w:val="36"/>
        </w:rPr>
        <w:t>Bienvenue</w:t>
      </w:r>
      <w:proofErr w:type="spellEnd"/>
      <w:r w:rsidRPr="008D28DA">
        <w:rPr>
          <w:rFonts w:asciiTheme="minorHAnsi" w:eastAsia="Nunito" w:hAnsiTheme="minorHAnsi" w:cs="Nunito"/>
          <w:b/>
          <w:sz w:val="36"/>
          <w:szCs w:val="36"/>
        </w:rPr>
        <w:t xml:space="preserve"> chez ES0L!</w:t>
      </w:r>
      <w:r w:rsidRPr="008D28DA">
        <w:rPr>
          <w:rFonts w:asciiTheme="minorHAnsi" w:hAnsiTheme="minorHAnsi"/>
          <w:noProof/>
        </w:rPr>
        <w:drawing>
          <wp:anchor distT="57150" distB="57150" distL="57150" distR="57150" simplePos="0" relativeHeight="251651584" behindDoc="0" locked="0" layoutInCell="1" hidden="0" allowOverlap="1" wp14:anchorId="4D804869" wp14:editId="4D66CD45">
            <wp:simplePos x="0" y="0"/>
            <wp:positionH relativeFrom="margin">
              <wp:posOffset>19052</wp:posOffset>
            </wp:positionH>
            <wp:positionV relativeFrom="paragraph">
              <wp:posOffset>114300</wp:posOffset>
            </wp:positionV>
            <wp:extent cx="3242523" cy="1458278"/>
            <wp:effectExtent l="0" t="0" r="0" b="0"/>
            <wp:wrapSquare wrapText="bothSides" distT="57150" distB="57150" distL="57150" distR="5715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242523" cy="1458278"/>
                    </a:xfrm>
                    <a:prstGeom prst="rect">
                      <a:avLst/>
                    </a:prstGeom>
                    <a:ln/>
                  </pic:spPr>
                </pic:pic>
              </a:graphicData>
            </a:graphic>
          </wp:anchor>
        </w:drawing>
      </w:r>
    </w:p>
    <w:p w14:paraId="6EA9F1FF" w14:textId="77777777" w:rsidR="009E49B2" w:rsidRPr="008D28DA" w:rsidRDefault="00605D2A">
      <w:pPr>
        <w:pStyle w:val="Normal1"/>
        <w:jc w:val="center"/>
        <w:rPr>
          <w:rFonts w:asciiTheme="minorHAnsi" w:eastAsia="Nunito" w:hAnsiTheme="minorHAnsi" w:cs="Nunito"/>
          <w:b/>
          <w:i/>
          <w:sz w:val="24"/>
          <w:szCs w:val="24"/>
        </w:rPr>
      </w:pPr>
      <w:r w:rsidRPr="008D28DA">
        <w:rPr>
          <w:rFonts w:asciiTheme="minorHAnsi" w:eastAsia="Nunito" w:hAnsiTheme="minorHAnsi" w:cs="Nunito"/>
          <w:b/>
          <w:i/>
          <w:sz w:val="24"/>
          <w:szCs w:val="24"/>
        </w:rPr>
        <w:t xml:space="preserve">Programme du cours : </w:t>
      </w:r>
    </w:p>
    <w:p w14:paraId="08B5AC3E" w14:textId="77777777" w:rsidR="009E49B2" w:rsidRPr="00E2267F" w:rsidRDefault="00605D2A" w:rsidP="00D51AB0">
      <w:pPr>
        <w:pStyle w:val="Normal1"/>
        <w:jc w:val="center"/>
        <w:rPr>
          <w:rFonts w:asciiTheme="minorHAnsi" w:eastAsia="Nunito" w:hAnsiTheme="minorHAnsi" w:cs="Nunito"/>
          <w:i/>
          <w:szCs w:val="24"/>
        </w:rPr>
      </w:pPr>
      <w:r w:rsidRPr="00E2267F">
        <w:rPr>
          <w:rFonts w:asciiTheme="minorHAnsi" w:eastAsia="Nunito" w:hAnsiTheme="minorHAnsi" w:cs="Nunito"/>
          <w:b/>
          <w:i/>
          <w:szCs w:val="24"/>
        </w:rPr>
        <w:t xml:space="preserve"> </w:t>
      </w:r>
      <w:r w:rsidRPr="00E2267F">
        <w:rPr>
          <w:rFonts w:asciiTheme="minorHAnsi" w:eastAsia="Nunito" w:hAnsiTheme="minorHAnsi" w:cs="Nunito"/>
          <w:i/>
          <w:szCs w:val="24"/>
        </w:rPr>
        <w:t xml:space="preserve">Anglais pour les locuteurs d'autres langues </w:t>
      </w:r>
    </w:p>
    <w:p w14:paraId="3C9D6984" w14:textId="77777777" w:rsidR="009E49B2" w:rsidRPr="008D28DA" w:rsidRDefault="00605D2A">
      <w:pPr>
        <w:pStyle w:val="Normal1"/>
        <w:jc w:val="center"/>
        <w:rPr>
          <w:rFonts w:asciiTheme="minorHAnsi" w:eastAsia="Nunito" w:hAnsiTheme="minorHAnsi" w:cs="Nunito"/>
          <w:b/>
          <w:sz w:val="24"/>
          <w:szCs w:val="24"/>
        </w:rPr>
      </w:pPr>
      <w:r w:rsidRPr="008D28DA">
        <w:rPr>
          <w:rFonts w:asciiTheme="minorHAnsi" w:eastAsia="Nunito" w:hAnsiTheme="minorHAnsi" w:cs="Nunito"/>
          <w:b/>
          <w:sz w:val="24"/>
          <w:szCs w:val="24"/>
        </w:rPr>
        <w:t>Enseignant : Dr. Martinarose Polnitz</w:t>
      </w:r>
    </w:p>
    <w:p w14:paraId="7DE5C01F" w14:textId="77777777" w:rsidR="00D51AB0" w:rsidRPr="008D28DA" w:rsidRDefault="00D51AB0" w:rsidP="00D51AB0">
      <w:pPr>
        <w:pStyle w:val="Normal1"/>
        <w:ind w:left="5760"/>
        <w:rPr>
          <w:rFonts w:asciiTheme="minorHAnsi" w:eastAsia="Nunito" w:hAnsiTheme="minorHAnsi" w:cs="Nunito"/>
          <w:b/>
          <w:sz w:val="24"/>
          <w:szCs w:val="24"/>
        </w:rPr>
      </w:pPr>
    </w:p>
    <w:p w14:paraId="720856ED" w14:textId="77777777" w:rsidR="00D51AB0" w:rsidRPr="008D28DA" w:rsidRDefault="00D51AB0" w:rsidP="00D51AB0">
      <w:pPr>
        <w:pStyle w:val="Normal1"/>
        <w:ind w:left="5760"/>
        <w:rPr>
          <w:rFonts w:asciiTheme="minorHAnsi" w:eastAsia="Nunito" w:hAnsiTheme="minorHAnsi" w:cs="Nunito"/>
          <w:b/>
          <w:sz w:val="24"/>
          <w:szCs w:val="24"/>
        </w:rPr>
      </w:pPr>
    </w:p>
    <w:p w14:paraId="44FBB111" w14:textId="77777777" w:rsidR="001156F1" w:rsidRDefault="001156F1" w:rsidP="00D51AB0">
      <w:pPr>
        <w:pStyle w:val="Normal1"/>
        <w:jc w:val="center"/>
        <w:rPr>
          <w:rFonts w:asciiTheme="minorHAnsi" w:eastAsia="Nunito" w:hAnsiTheme="minorHAnsi" w:cs="Nunito"/>
          <w:b/>
          <w:sz w:val="24"/>
          <w:szCs w:val="24"/>
        </w:rPr>
      </w:pPr>
    </w:p>
    <w:p w14:paraId="06C4B378" w14:textId="77777777" w:rsidR="001156F1" w:rsidRDefault="001156F1" w:rsidP="00D51AB0">
      <w:pPr>
        <w:pStyle w:val="Normal1"/>
        <w:jc w:val="center"/>
        <w:rPr>
          <w:rFonts w:asciiTheme="minorHAnsi" w:eastAsia="Nunito" w:hAnsiTheme="minorHAnsi" w:cs="Nunito"/>
          <w:b/>
          <w:sz w:val="24"/>
          <w:szCs w:val="24"/>
        </w:rPr>
      </w:pPr>
    </w:p>
    <w:p w14:paraId="4325B159" w14:textId="77777777" w:rsidR="009E49B2" w:rsidRPr="00E2267F" w:rsidRDefault="00165090" w:rsidP="00D51AB0">
      <w:pPr>
        <w:pStyle w:val="Normal1"/>
        <w:jc w:val="center"/>
        <w:rPr>
          <w:rFonts w:asciiTheme="minorHAnsi" w:eastAsia="Nunito" w:hAnsiTheme="minorHAnsi" w:cs="Nunito"/>
          <w:b/>
          <w:szCs w:val="24"/>
        </w:rPr>
      </w:pPr>
      <w:r w:rsidRPr="00E2267F">
        <w:rPr>
          <w:rFonts w:asciiTheme="minorHAnsi" w:eastAsia="Nunito" w:hAnsiTheme="minorHAnsi" w:cs="Nunito"/>
          <w:b/>
          <w:szCs w:val="24"/>
        </w:rPr>
        <w:t>Cours : Enseigner aux apprenants d'anglais (EL) pour la maîtrise académique des langues</w:t>
      </w:r>
    </w:p>
    <w:p w14:paraId="18118A5C" w14:textId="77777777" w:rsidR="009E49B2" w:rsidRPr="00E2267F" w:rsidRDefault="00605D2A" w:rsidP="00D51AB0">
      <w:pPr>
        <w:pStyle w:val="Normal1"/>
        <w:jc w:val="center"/>
        <w:rPr>
          <w:rFonts w:asciiTheme="minorHAnsi" w:eastAsia="Nunito" w:hAnsiTheme="minorHAnsi" w:cs="Nunito"/>
          <w:b/>
          <w:sz w:val="20"/>
        </w:rPr>
      </w:pPr>
      <w:r w:rsidRPr="00E2267F">
        <w:rPr>
          <w:rFonts w:asciiTheme="minorHAnsi" w:eastAsia="Nunito" w:hAnsiTheme="minorHAnsi" w:cs="Nunito"/>
          <w:b/>
          <w:szCs w:val="24"/>
        </w:rPr>
        <w:t>Année scolaire : 2025-2026</w:t>
      </w:r>
    </w:p>
    <w:p w14:paraId="73F5BBE4" w14:textId="77777777" w:rsidR="009E49B2" w:rsidRPr="00E2267F" w:rsidRDefault="009E49B2">
      <w:pPr>
        <w:pStyle w:val="Normal1"/>
        <w:rPr>
          <w:rFonts w:asciiTheme="minorHAnsi" w:eastAsia="Nunito" w:hAnsiTheme="minorHAnsi" w:cs="Nunito"/>
          <w:sz w:val="20"/>
        </w:rPr>
      </w:pPr>
    </w:p>
    <w:p w14:paraId="35361D2E" w14:textId="77777777" w:rsidR="009E49B2" w:rsidRPr="008D28DA" w:rsidRDefault="00605D2A" w:rsidP="6FFBAF49">
      <w:pPr>
        <w:pStyle w:val="Normal1"/>
        <w:rPr>
          <w:rFonts w:asciiTheme="minorHAnsi" w:eastAsia="Nunito" w:hAnsiTheme="minorHAnsi" w:cs="Nunito"/>
          <w:sz w:val="24"/>
          <w:szCs w:val="24"/>
          <w:lang w:val="en-US"/>
        </w:rPr>
      </w:pPr>
      <w:r w:rsidRPr="6FFBAF49">
        <w:rPr>
          <w:rFonts w:asciiTheme="minorHAnsi" w:eastAsia="Nunito" w:hAnsiTheme="minorHAnsi" w:cs="Nunito"/>
          <w:sz w:val="24"/>
          <w:szCs w:val="24"/>
        </w:rPr>
        <w:t xml:space="preserve">Bienvenue à ESOL avec le Dr Polnitz ! Je suis tellement excité d'être votre professeur ESOL !  Cette année, nous apprendrons à utiliser l'anglais à des fins sociales et académiques en lisant, en écrivant, en écoutant et en parlant. Je suis très enthousiaste à l'idée d'explorer le monde avec vous et comment nous pouvons l'améliorer en apprenant l'anglais et d'autres compétences importantes.  Votre culture et vos expériences sont très importantes pour notre classe, et je suis ravi de créer une famille ESOL !  </w:t>
      </w:r>
    </w:p>
    <w:p w14:paraId="780A3138" w14:textId="77777777" w:rsidR="009E49B2" w:rsidRPr="008D28DA" w:rsidRDefault="009E49B2">
      <w:pPr>
        <w:pStyle w:val="Heading1"/>
        <w:spacing w:before="0" w:after="0" w:line="240" w:lineRule="auto"/>
        <w:jc w:val="center"/>
        <w:rPr>
          <w:rFonts w:asciiTheme="minorHAnsi" w:eastAsia="Nunito" w:hAnsiTheme="minorHAnsi" w:cs="Nunito"/>
          <w:b/>
          <w:sz w:val="24"/>
          <w:szCs w:val="24"/>
          <w:u w:val="single"/>
        </w:rPr>
      </w:pPr>
    </w:p>
    <w:p w14:paraId="3A0F246F" w14:textId="77777777" w:rsidR="009E49B2" w:rsidRPr="008D28DA" w:rsidRDefault="00605D2A">
      <w:pPr>
        <w:pStyle w:val="Heading1"/>
        <w:spacing w:before="0" w:after="0" w:line="240" w:lineRule="auto"/>
        <w:jc w:val="center"/>
        <w:rPr>
          <w:rFonts w:asciiTheme="minorHAnsi" w:eastAsia="Nunito" w:hAnsiTheme="minorHAnsi" w:cs="Nunito"/>
          <w:sz w:val="28"/>
          <w:szCs w:val="28"/>
        </w:rPr>
      </w:pPr>
      <w:r w:rsidRPr="008D28DA">
        <w:rPr>
          <w:rFonts w:asciiTheme="minorHAnsi" w:eastAsia="Nunito" w:hAnsiTheme="minorHAnsi" w:cs="Nunito"/>
          <w:b/>
          <w:sz w:val="28"/>
          <w:szCs w:val="28"/>
          <w:u w:val="single"/>
        </w:rPr>
        <w:t xml:space="preserve">Mes valeurs et croyances pour tous les élèves : </w:t>
      </w:r>
    </w:p>
    <w:p w14:paraId="71F59029" w14:textId="77777777" w:rsidR="009E49B2" w:rsidRPr="008D28DA" w:rsidRDefault="00605D2A" w:rsidP="6FFBAF49">
      <w:pPr>
        <w:pStyle w:val="Normal1"/>
        <w:numPr>
          <w:ilvl w:val="0"/>
          <w:numId w:val="1"/>
        </w:numPr>
        <w:spacing w:line="240" w:lineRule="auto"/>
        <w:contextualSpacing/>
        <w:jc w:val="center"/>
        <w:rPr>
          <w:rFonts w:asciiTheme="minorHAnsi" w:eastAsia="Nunito" w:hAnsiTheme="minorHAnsi" w:cs="Nunito"/>
          <w:sz w:val="24"/>
          <w:szCs w:val="24"/>
          <w:lang w:val="en-US"/>
        </w:rPr>
      </w:pPr>
      <w:r w:rsidRPr="6FFBAF49">
        <w:rPr>
          <w:rFonts w:asciiTheme="minorHAnsi" w:eastAsia="Nunito" w:hAnsiTheme="minorHAnsi" w:cs="Nunito"/>
          <w:sz w:val="24"/>
          <w:szCs w:val="24"/>
        </w:rPr>
        <w:t>Tout le monde mérite des attentes élevées</w:t>
      </w:r>
    </w:p>
    <w:p w14:paraId="74A86CED"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Nous sommes tous importants et méritons un environnement d'apprentissage sûr et favorable</w:t>
      </w:r>
    </w:p>
    <w:p w14:paraId="7C67BFFF"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Il est important d'essayer de nouvelles choses </w:t>
      </w:r>
    </w:p>
    <w:p w14:paraId="333D9C3D"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Il est important de demander de l'aide </w:t>
      </w:r>
    </w:p>
    <w:p w14:paraId="5D9F9AB6"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Il est important de lutter lorsque nous apprenons </w:t>
      </w:r>
    </w:p>
    <w:p w14:paraId="2E96A52E" w14:textId="3ABEC814" w:rsidR="008316E2" w:rsidRDefault="001A4E57" w:rsidP="00E2267F">
      <w:pPr>
        <w:pStyle w:val="Normal1"/>
        <w:spacing w:line="240" w:lineRule="auto"/>
        <w:jc w:val="center"/>
        <w:rPr>
          <w:rFonts w:asciiTheme="minorHAnsi" w:eastAsia="Nunito" w:hAnsiTheme="minorHAnsi" w:cs="Nunito"/>
          <w:sz w:val="24"/>
          <w:szCs w:val="24"/>
        </w:rPr>
      </w:pPr>
      <w:r>
        <w:rPr>
          <w:rFonts w:asciiTheme="minorHAnsi" w:eastAsia="Nunito" w:hAnsiTheme="minorHAnsi" w:cs="Nunito"/>
          <w:sz w:val="24"/>
          <w:szCs w:val="24"/>
        </w:rPr>
        <w:t xml:space="preserve">TOUS les étudiants doivent adhérer au code de </w:t>
      </w:r>
      <w:proofErr w:type="spellStart"/>
      <w:r>
        <w:rPr>
          <w:rFonts w:asciiTheme="minorHAnsi" w:eastAsia="Nunito" w:hAnsiTheme="minorHAnsi" w:cs="Nunito"/>
          <w:sz w:val="24"/>
          <w:szCs w:val="24"/>
        </w:rPr>
        <w:t>conduite</w:t>
      </w:r>
      <w:proofErr w:type="spellEnd"/>
      <w:r>
        <w:rPr>
          <w:rFonts w:asciiTheme="minorHAnsi" w:eastAsia="Nunito" w:hAnsiTheme="minorHAnsi" w:cs="Nunito"/>
          <w:sz w:val="24"/>
          <w:szCs w:val="24"/>
        </w:rPr>
        <w:t xml:space="preserve"> du RCBOE</w:t>
      </w:r>
    </w:p>
    <w:p w14:paraId="644BA43C" w14:textId="77777777" w:rsidR="00601CFA" w:rsidRPr="00E2267F" w:rsidRDefault="00601CFA" w:rsidP="00426F04">
      <w:pPr>
        <w:pStyle w:val="Heading2"/>
        <w:jc w:val="center"/>
        <w:rPr>
          <w:rFonts w:asciiTheme="minorHAnsi" w:hAnsiTheme="minorHAnsi"/>
          <w:b/>
          <w:sz w:val="24"/>
        </w:rPr>
      </w:pPr>
      <w:r w:rsidRPr="00E2267F">
        <w:rPr>
          <w:rFonts w:asciiTheme="minorHAnsi" w:hAnsiTheme="minorHAnsi"/>
          <w:b/>
          <w:sz w:val="24"/>
        </w:rPr>
        <w:t>Attentes des étudiants en matière de participation (expression orale et écrite)</w:t>
      </w:r>
    </w:p>
    <w:p w14:paraId="44E8796C" w14:textId="77777777" w:rsidR="00601CFA" w:rsidRPr="00E2267F" w:rsidRDefault="00601CFA" w:rsidP="00601C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sz w:val="20"/>
        </w:rPr>
      </w:pPr>
      <w:r w:rsidRPr="00E2267F">
        <w:rPr>
          <w:rFonts w:asciiTheme="minorHAnsi" w:hAnsiTheme="minorHAnsi"/>
          <w:b/>
          <w:sz w:val="20"/>
        </w:rPr>
        <w:t>Pour soutenir votre croissance en anglais et votre réussite scolaire, vous devez participer activement en classe en utilisant les compétences suivantes alignées sur les descripteurs WIDA Can Do :</w:t>
      </w:r>
    </w:p>
    <w:tbl>
      <w:tblPr>
        <w:tblW w:w="0" w:type="auto"/>
        <w:tblLook w:val="04A0" w:firstRow="1" w:lastRow="0" w:firstColumn="1" w:lastColumn="0" w:noHBand="0" w:noVBand="1"/>
      </w:tblPr>
      <w:tblGrid>
        <w:gridCol w:w="1906"/>
        <w:gridCol w:w="4299"/>
        <w:gridCol w:w="1903"/>
        <w:gridCol w:w="1242"/>
      </w:tblGrid>
      <w:tr w:rsidR="00601CFA" w:rsidRPr="00601CFA" w14:paraId="36DD8FAB" w14:textId="77777777" w:rsidTr="00E2267F">
        <w:tc>
          <w:tcPr>
            <w:tcW w:w="1906" w:type="dxa"/>
            <w:tcBorders>
              <w:top w:val="single" w:sz="4" w:space="0" w:color="auto"/>
              <w:left w:val="single" w:sz="4" w:space="0" w:color="auto"/>
              <w:bottom w:val="single" w:sz="4" w:space="0" w:color="auto"/>
              <w:right w:val="single" w:sz="4" w:space="0" w:color="auto"/>
            </w:tcBorders>
          </w:tcPr>
          <w:p w14:paraId="25870618"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rPr>
            </w:pPr>
            <w:proofErr w:type="spellStart"/>
            <w:r w:rsidRPr="00601CFA">
              <w:rPr>
                <w:rFonts w:asciiTheme="minorHAnsi" w:hAnsiTheme="minorHAnsi"/>
                <w:b/>
              </w:rPr>
              <w:t>Critères</w:t>
            </w:r>
            <w:proofErr w:type="spellEnd"/>
          </w:p>
        </w:tc>
        <w:tc>
          <w:tcPr>
            <w:tcW w:w="4299" w:type="dxa"/>
            <w:tcBorders>
              <w:top w:val="single" w:sz="4" w:space="0" w:color="auto"/>
              <w:left w:val="single" w:sz="4" w:space="0" w:color="auto"/>
              <w:bottom w:val="single" w:sz="4" w:space="0" w:color="auto"/>
              <w:right w:val="single" w:sz="4" w:space="0" w:color="auto"/>
            </w:tcBorders>
          </w:tcPr>
          <w:p w14:paraId="480182BC"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rPr>
            </w:pPr>
            <w:r w:rsidRPr="00601CFA">
              <w:rPr>
                <w:rFonts w:asciiTheme="minorHAnsi" w:hAnsiTheme="minorHAnsi"/>
                <w:b/>
              </w:rPr>
              <w:t>Description</w:t>
            </w:r>
          </w:p>
        </w:tc>
        <w:tc>
          <w:tcPr>
            <w:tcW w:w="3145" w:type="dxa"/>
            <w:gridSpan w:val="2"/>
            <w:tcBorders>
              <w:top w:val="single" w:sz="4" w:space="0" w:color="auto"/>
              <w:left w:val="single" w:sz="4" w:space="0" w:color="auto"/>
              <w:bottom w:val="single" w:sz="4" w:space="0" w:color="auto"/>
              <w:right w:val="single" w:sz="4" w:space="0" w:color="auto"/>
            </w:tcBorders>
          </w:tcPr>
          <w:p w14:paraId="7D015317"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rPr>
            </w:pPr>
            <w:r w:rsidRPr="00601CFA">
              <w:rPr>
                <w:rFonts w:asciiTheme="minorHAnsi" w:hAnsiTheme="minorHAnsi"/>
                <w:b/>
              </w:rPr>
              <w:t>Toutes les deux semaines %</w:t>
            </w:r>
          </w:p>
        </w:tc>
      </w:tr>
      <w:tr w:rsidR="00601CFA" w:rsidRPr="00601CFA" w14:paraId="0DCA38AF" w14:textId="77777777" w:rsidTr="00E2267F">
        <w:tc>
          <w:tcPr>
            <w:tcW w:w="1906" w:type="dxa"/>
            <w:tcBorders>
              <w:top w:val="single" w:sz="4" w:space="0" w:color="auto"/>
            </w:tcBorders>
          </w:tcPr>
          <w:p w14:paraId="6CDD65C4"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Fiançailles</w:t>
            </w:r>
          </w:p>
        </w:tc>
        <w:tc>
          <w:tcPr>
            <w:tcW w:w="6202" w:type="dxa"/>
            <w:gridSpan w:val="2"/>
            <w:tcBorders>
              <w:top w:val="single" w:sz="4" w:space="0" w:color="auto"/>
            </w:tcBorders>
          </w:tcPr>
          <w:p w14:paraId="0495F775"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Contribuer activement aux discussions en classe et aux travaux de groupe.</w:t>
            </w:r>
          </w:p>
        </w:tc>
        <w:tc>
          <w:tcPr>
            <w:tcW w:w="1242" w:type="dxa"/>
            <w:tcBorders>
              <w:top w:val="single" w:sz="4" w:space="0" w:color="auto"/>
            </w:tcBorders>
          </w:tcPr>
          <w:p w14:paraId="084302AC"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r w:rsidR="00601CFA" w:rsidRPr="00601CFA" w14:paraId="68A5B4C7" w14:textId="77777777" w:rsidTr="00E2267F">
        <w:tc>
          <w:tcPr>
            <w:tcW w:w="1906" w:type="dxa"/>
          </w:tcPr>
          <w:p w14:paraId="21ED4DE5"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Clarté</w:t>
            </w:r>
          </w:p>
        </w:tc>
        <w:tc>
          <w:tcPr>
            <w:tcW w:w="6202" w:type="dxa"/>
            <w:gridSpan w:val="2"/>
          </w:tcPr>
          <w:p w14:paraId="27D20623"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Communique clairement ses idées à l'oral et à l'écrit.</w:t>
            </w:r>
          </w:p>
        </w:tc>
        <w:tc>
          <w:tcPr>
            <w:tcW w:w="1242" w:type="dxa"/>
          </w:tcPr>
          <w:p w14:paraId="3F422C2E"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r w:rsidR="00601CFA" w:rsidRPr="00601CFA" w14:paraId="0F6F8F67" w14:textId="77777777" w:rsidTr="00E2267F">
        <w:tc>
          <w:tcPr>
            <w:tcW w:w="1906" w:type="dxa"/>
          </w:tcPr>
          <w:p w14:paraId="38152EDA"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Soutien</w:t>
            </w:r>
          </w:p>
        </w:tc>
        <w:tc>
          <w:tcPr>
            <w:tcW w:w="6202" w:type="dxa"/>
            <w:gridSpan w:val="2"/>
          </w:tcPr>
          <w:p w14:paraId="1FB34501"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Utilise des exemples ou des preuves pour étayer ses idées.</w:t>
            </w:r>
          </w:p>
        </w:tc>
        <w:tc>
          <w:tcPr>
            <w:tcW w:w="1242" w:type="dxa"/>
          </w:tcPr>
          <w:p w14:paraId="3B6AE8BE"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r w:rsidR="00601CFA" w:rsidRPr="00601CFA" w14:paraId="2DBFF0AB" w14:textId="77777777" w:rsidTr="00E2267F">
        <w:tc>
          <w:tcPr>
            <w:tcW w:w="1906" w:type="dxa"/>
          </w:tcPr>
          <w:p w14:paraId="45DD15BE"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Respect</w:t>
            </w:r>
          </w:p>
        </w:tc>
        <w:tc>
          <w:tcPr>
            <w:tcW w:w="6202" w:type="dxa"/>
            <w:gridSpan w:val="2"/>
          </w:tcPr>
          <w:p w14:paraId="4D98041F"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Être à l'écoute des autres et réagir de manière appropriée.</w:t>
            </w:r>
          </w:p>
        </w:tc>
        <w:tc>
          <w:tcPr>
            <w:tcW w:w="1242" w:type="dxa"/>
          </w:tcPr>
          <w:p w14:paraId="5BE2FAE4"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r w:rsidR="00601CFA" w:rsidRPr="00601CFA" w14:paraId="58354A58" w14:textId="77777777" w:rsidTr="00E2267F">
        <w:tc>
          <w:tcPr>
            <w:tcW w:w="1906" w:type="dxa"/>
          </w:tcPr>
          <w:p w14:paraId="3780A2EB"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Croissance</w:t>
            </w:r>
          </w:p>
        </w:tc>
        <w:tc>
          <w:tcPr>
            <w:tcW w:w="6202" w:type="dxa"/>
            <w:gridSpan w:val="2"/>
          </w:tcPr>
          <w:p w14:paraId="5CF6E032"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Démontre des efforts pour améliorer les compétences linguistiques au fil du temps.</w:t>
            </w:r>
          </w:p>
        </w:tc>
        <w:tc>
          <w:tcPr>
            <w:tcW w:w="1242" w:type="dxa"/>
          </w:tcPr>
          <w:p w14:paraId="0603BB4E"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bl>
    <w:p w14:paraId="0F71F5DA" w14:textId="77777777" w:rsidR="00601CFA" w:rsidRPr="00E2267F" w:rsidRDefault="00601CFA" w:rsidP="00601C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
        </w:rPr>
      </w:pPr>
    </w:p>
    <w:p w14:paraId="21F1648B" w14:textId="7B92B971" w:rsidR="00601CFA" w:rsidRPr="00E2267F" w:rsidRDefault="00426F04" w:rsidP="00601CFA">
      <w:pPr>
        <w:pStyle w:val="NormalWeb"/>
        <w:spacing w:before="0" w:beforeAutospacing="0" w:afterAutospacing="0"/>
        <w:rPr>
          <w:rFonts w:asciiTheme="minorHAnsi" w:hAnsiTheme="minorHAnsi" w:cs="Times"/>
          <w:b/>
          <w:bCs/>
          <w:sz w:val="28"/>
          <w:szCs w:val="32"/>
        </w:rPr>
      </w:pPr>
      <w:r w:rsidRPr="00E2267F">
        <w:rPr>
          <w:rFonts w:asciiTheme="minorHAnsi" w:hAnsiTheme="minorHAnsi" w:cs="Times"/>
          <w:b/>
          <w:bCs/>
          <w:sz w:val="28"/>
          <w:szCs w:val="32"/>
        </w:rPr>
        <w:t xml:space="preserve">Plan de </w:t>
      </w:r>
      <w:proofErr w:type="spellStart"/>
      <w:r w:rsidRPr="00E2267F">
        <w:rPr>
          <w:rFonts w:asciiTheme="minorHAnsi" w:hAnsiTheme="minorHAnsi" w:cs="Times"/>
          <w:b/>
          <w:bCs/>
          <w:sz w:val="28"/>
          <w:szCs w:val="32"/>
        </w:rPr>
        <w:t>nivellement</w:t>
      </w:r>
      <w:proofErr w:type="spellEnd"/>
      <w:r w:rsidRPr="00E2267F">
        <w:rPr>
          <w:rFonts w:asciiTheme="minorHAnsi" w:hAnsiTheme="minorHAnsi" w:cs="Times"/>
          <w:b/>
          <w:bCs/>
          <w:sz w:val="28"/>
          <w:szCs w:val="32"/>
        </w:rPr>
        <w:t xml:space="preserve"> du district: </w:t>
      </w:r>
      <w:bookmarkStart w:id="0" w:name="_GoBack"/>
      <w:bookmarkEnd w:id="0"/>
    </w:p>
    <w:p w14:paraId="44AAF2C0" w14:textId="77777777" w:rsidR="00601CFA" w:rsidRPr="00E2267F" w:rsidRDefault="00601CFA" w:rsidP="00601CFA">
      <w:pPr>
        <w:pStyle w:val="NormalWeb"/>
        <w:spacing w:before="0" w:beforeAutospacing="0" w:afterAutospacing="0"/>
        <w:rPr>
          <w:rFonts w:asciiTheme="minorHAnsi" w:hAnsiTheme="minorHAnsi" w:cs="Times"/>
          <w:b/>
          <w:bCs/>
          <w:sz w:val="22"/>
        </w:rPr>
      </w:pPr>
      <w:r w:rsidRPr="00E2267F">
        <w:rPr>
          <w:rFonts w:asciiTheme="minorHAnsi" w:hAnsiTheme="minorHAnsi" w:cs="Times"/>
          <w:b/>
          <w:bCs/>
          <w:sz w:val="22"/>
        </w:rPr>
        <w:t xml:space="preserve">A = 100 à 90 ; B = 89 et 80 ; C = 79-75 D = 74-70 ; F=69 et moins. </w:t>
      </w:r>
    </w:p>
    <w:p w14:paraId="6D2F89D0" w14:textId="77777777" w:rsidR="00601CFA" w:rsidRPr="00E2267F" w:rsidRDefault="00601CFA" w:rsidP="00601CFA">
      <w:pPr>
        <w:pStyle w:val="NormalWeb"/>
        <w:spacing w:before="0" w:beforeAutospacing="0" w:afterAutospacing="0"/>
        <w:rPr>
          <w:rFonts w:asciiTheme="minorHAnsi" w:hAnsiTheme="minorHAnsi"/>
          <w:sz w:val="20"/>
        </w:rPr>
      </w:pPr>
      <w:r w:rsidRPr="00E2267F">
        <w:rPr>
          <w:rFonts w:asciiTheme="minorHAnsi" w:hAnsiTheme="minorHAnsi" w:cs="Times"/>
          <w:sz w:val="20"/>
        </w:rPr>
        <w:t>Les zones évaluées seront pondérées comme suit :</w:t>
      </w:r>
    </w:p>
    <w:p w14:paraId="53C6D723" w14:textId="77777777" w:rsidR="00601CFA" w:rsidRPr="00E2267F" w:rsidRDefault="00601CFA" w:rsidP="00601CFA">
      <w:pPr>
        <w:pStyle w:val="NormalWeb"/>
        <w:spacing w:before="0" w:beforeAutospacing="0" w:afterAutospacing="0"/>
        <w:ind w:firstLine="720"/>
        <w:rPr>
          <w:rFonts w:asciiTheme="minorHAnsi" w:hAnsiTheme="minorHAnsi"/>
          <w:sz w:val="20"/>
        </w:rPr>
      </w:pPr>
      <w:r w:rsidRPr="00E2267F">
        <w:rPr>
          <w:rFonts w:asciiTheme="minorHAnsi" w:hAnsiTheme="minorHAnsi" w:cs="Times"/>
          <w:sz w:val="20"/>
        </w:rPr>
        <w:t>Principales missions 40 %</w:t>
      </w:r>
    </w:p>
    <w:p w14:paraId="0E384D2F" w14:textId="77777777" w:rsidR="00601CFA" w:rsidRPr="00E2267F" w:rsidRDefault="00601CFA" w:rsidP="00601CFA">
      <w:pPr>
        <w:pStyle w:val="NormalWeb"/>
        <w:spacing w:before="0" w:beforeAutospacing="0" w:afterAutospacing="0"/>
        <w:ind w:firstLine="720"/>
        <w:rPr>
          <w:rFonts w:asciiTheme="minorHAnsi" w:hAnsiTheme="minorHAnsi"/>
          <w:sz w:val="20"/>
        </w:rPr>
      </w:pPr>
      <w:r w:rsidRPr="00E2267F">
        <w:rPr>
          <w:rFonts w:asciiTheme="minorHAnsi" w:hAnsiTheme="minorHAnsi" w:cs="Times"/>
          <w:sz w:val="20"/>
        </w:rPr>
        <w:t>Petits travaux 60 %</w:t>
      </w:r>
    </w:p>
    <w:p w14:paraId="20F5B408" w14:textId="77777777" w:rsidR="00601CFA" w:rsidRPr="00E2267F" w:rsidRDefault="00601CFA" w:rsidP="00601CFA">
      <w:pPr>
        <w:pStyle w:val="Normal1"/>
        <w:tabs>
          <w:tab w:val="left" w:pos="270"/>
        </w:tabs>
        <w:spacing w:line="240" w:lineRule="auto"/>
        <w:rPr>
          <w:rFonts w:asciiTheme="minorHAnsi" w:hAnsiTheme="minorHAnsi" w:cs="Times"/>
          <w:b/>
          <w:bCs/>
          <w:sz w:val="16"/>
          <w:szCs w:val="20"/>
        </w:rPr>
      </w:pPr>
    </w:p>
    <w:p w14:paraId="0D0853FA" w14:textId="77777777" w:rsidR="00601CFA" w:rsidRPr="00E2267F" w:rsidRDefault="00601CFA" w:rsidP="00601CFA">
      <w:pPr>
        <w:pStyle w:val="Normal1"/>
        <w:tabs>
          <w:tab w:val="left" w:pos="270"/>
        </w:tabs>
        <w:spacing w:line="240" w:lineRule="auto"/>
        <w:rPr>
          <w:rFonts w:asciiTheme="minorHAnsi" w:hAnsiTheme="minorHAnsi" w:cs="Times"/>
          <w:b/>
          <w:bCs/>
          <w:sz w:val="16"/>
          <w:szCs w:val="20"/>
        </w:rPr>
      </w:pPr>
      <w:r w:rsidRPr="00E2267F">
        <w:rPr>
          <w:rFonts w:asciiTheme="minorHAnsi" w:hAnsiTheme="minorHAnsi" w:cs="Times"/>
          <w:b/>
          <w:bCs/>
          <w:sz w:val="16"/>
          <w:szCs w:val="20"/>
        </w:rPr>
        <w:t>*Les parents peuvent accéder aux notes des élèves via le portail Infinite Campus Parent.</w:t>
      </w:r>
    </w:p>
    <w:p w14:paraId="3C943FD3" w14:textId="77777777" w:rsidR="007B1E24" w:rsidRPr="008D28DA" w:rsidRDefault="007B1E24" w:rsidP="00B57AE0">
      <w:pPr>
        <w:pStyle w:val="Heading1"/>
        <w:spacing w:before="0" w:after="0" w:line="240" w:lineRule="auto"/>
        <w:rPr>
          <w:rFonts w:asciiTheme="minorHAnsi" w:eastAsia="Nunito" w:hAnsiTheme="minorHAnsi" w:cs="Nunito"/>
          <w:b/>
          <w:sz w:val="28"/>
          <w:szCs w:val="28"/>
          <w:u w:val="single"/>
        </w:rPr>
        <w:sectPr w:rsidR="007B1E24" w:rsidRPr="008D28DA" w:rsidSect="007B1E24">
          <w:pgSz w:w="12240" w:h="15840"/>
          <w:pgMar w:top="576" w:right="1440" w:bottom="576" w:left="1440" w:header="0" w:footer="360" w:gutter="0"/>
          <w:pgNumType w:start="1"/>
          <w:cols w:space="720"/>
        </w:sectPr>
      </w:pPr>
      <w:bookmarkStart w:id="1" w:name="_gjdgxs" w:colFirst="0" w:colLast="0"/>
      <w:bookmarkEnd w:id="1"/>
    </w:p>
    <w:tbl>
      <w:tblPr>
        <w:tblStyle w:val="a"/>
        <w:tblpPr w:leftFromText="180" w:rightFromText="180" w:vertAnchor="text" w:horzAnchor="margin" w:tblpY="55"/>
        <w:tblW w:w="9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1"/>
        <w:gridCol w:w="5730"/>
      </w:tblGrid>
      <w:tr w:rsidR="00B57AE0" w:rsidRPr="008D28DA" w14:paraId="24B6405D" w14:textId="77777777" w:rsidTr="00B57AE0">
        <w:trPr>
          <w:trHeight w:val="4734"/>
        </w:trPr>
        <w:tc>
          <w:tcPr>
            <w:tcW w:w="3431" w:type="dxa"/>
          </w:tcPr>
          <w:p w14:paraId="1E615978" w14:textId="77777777" w:rsidR="00B57AE0" w:rsidRPr="008D28DA" w:rsidRDefault="00B57AE0" w:rsidP="00B57AE0">
            <w:pPr>
              <w:pStyle w:val="Normal1"/>
              <w:spacing w:line="240" w:lineRule="auto"/>
              <w:jc w:val="center"/>
              <w:rPr>
                <w:rFonts w:asciiTheme="minorHAnsi" w:eastAsia="Nunito" w:hAnsiTheme="minorHAnsi" w:cs="Nunito"/>
                <w:sz w:val="24"/>
                <w:szCs w:val="24"/>
              </w:rPr>
            </w:pPr>
          </w:p>
          <w:p w14:paraId="17B225F1" w14:textId="77777777" w:rsidR="00B57AE0" w:rsidRPr="008D28DA" w:rsidRDefault="00B57AE0" w:rsidP="00B57AE0">
            <w:pPr>
              <w:pStyle w:val="Heading1"/>
              <w:spacing w:before="0" w:after="0" w:line="240" w:lineRule="auto"/>
              <w:jc w:val="center"/>
              <w:rPr>
                <w:rFonts w:asciiTheme="minorHAnsi" w:eastAsia="Nunito" w:hAnsiTheme="minorHAnsi" w:cs="Nunito"/>
                <w:b/>
                <w:sz w:val="28"/>
                <w:szCs w:val="28"/>
                <w:u w:val="single"/>
              </w:rPr>
            </w:pPr>
            <w:r w:rsidRPr="008D28DA">
              <w:rPr>
                <w:rFonts w:asciiTheme="minorHAnsi" w:eastAsia="Nunito" w:hAnsiTheme="minorHAnsi" w:cs="Nunito"/>
                <w:b/>
                <w:sz w:val="28"/>
                <w:szCs w:val="28"/>
                <w:u w:val="single"/>
              </w:rPr>
              <w:t>Cette année, nous lirons et utiliserons :</w:t>
            </w:r>
          </w:p>
          <w:p w14:paraId="28663DC2" w14:textId="77777777" w:rsidR="00B57AE0" w:rsidRPr="008D28DA" w:rsidRDefault="00B57AE0" w:rsidP="00B57AE0">
            <w:pPr>
              <w:pStyle w:val="Normal1"/>
              <w:rPr>
                <w:rFonts w:asciiTheme="minorHAnsi" w:hAnsiTheme="minorHAnsi"/>
              </w:rPr>
            </w:pPr>
          </w:p>
          <w:p w14:paraId="755BFF95" w14:textId="77777777" w:rsidR="00B57AE0" w:rsidRPr="00C33A5E" w:rsidRDefault="00B57AE0" w:rsidP="00B57AE0">
            <w:pPr>
              <w:pStyle w:val="Normal1"/>
              <w:spacing w:line="240" w:lineRule="auto"/>
              <w:jc w:val="center"/>
              <w:rPr>
                <w:rFonts w:asciiTheme="minorHAnsi" w:eastAsia="Nunito" w:hAnsiTheme="minorHAnsi" w:cs="Nunito"/>
                <w:b/>
                <w:bCs/>
                <w:i/>
                <w:sz w:val="24"/>
                <w:szCs w:val="24"/>
                <w:u w:val="single"/>
              </w:rPr>
            </w:pPr>
            <w:r>
              <w:rPr>
                <w:rFonts w:asciiTheme="minorHAnsi" w:eastAsia="Nunito" w:hAnsiTheme="minorHAnsi" w:cs="Nunito"/>
                <w:b/>
                <w:bCs/>
                <w:i/>
                <w:sz w:val="24"/>
                <w:szCs w:val="24"/>
                <w:u w:val="single"/>
              </w:rPr>
              <w:t>Manuels souples</w:t>
            </w:r>
          </w:p>
          <w:p w14:paraId="6568FB9A" w14:textId="77777777" w:rsidR="00B57AE0" w:rsidRDefault="00B57AE0" w:rsidP="00B57AE0">
            <w:pPr>
              <w:pStyle w:val="Normal1"/>
              <w:spacing w:line="240" w:lineRule="auto"/>
              <w:rPr>
                <w:rFonts w:asciiTheme="minorHAnsi" w:eastAsia="Nunito" w:hAnsiTheme="minorHAnsi" w:cs="Nunito"/>
                <w:i/>
                <w:sz w:val="24"/>
                <w:szCs w:val="24"/>
              </w:rPr>
            </w:pPr>
            <w:r w:rsidRPr="00C33A5E">
              <w:rPr>
                <w:rFonts w:asciiTheme="minorHAnsi" w:eastAsia="Nunito" w:hAnsiTheme="minorHAnsi" w:cs="Nunito"/>
                <w:b/>
                <w:bCs/>
                <w:i/>
                <w:sz w:val="24"/>
                <w:szCs w:val="24"/>
              </w:rPr>
              <w:t>~TEAM :</w:t>
            </w:r>
            <w:r w:rsidRPr="008D28DA">
              <w:rPr>
                <w:rFonts w:asciiTheme="minorHAnsi" w:eastAsia="Nunito" w:hAnsiTheme="minorHAnsi" w:cs="Nunito"/>
                <w:i/>
                <w:sz w:val="24"/>
                <w:szCs w:val="24"/>
              </w:rPr>
              <w:t xml:space="preserve"> Livre d'étudiant pour l'enseignement des EL pour la maîtrise académique des langues</w:t>
            </w:r>
          </w:p>
          <w:p w14:paraId="0789222F" w14:textId="77777777" w:rsidR="00B57AE0" w:rsidRPr="008D28DA" w:rsidRDefault="00B57AE0" w:rsidP="00B57AE0">
            <w:pPr>
              <w:pStyle w:val="Normal1"/>
              <w:spacing w:line="240" w:lineRule="auto"/>
              <w:rPr>
                <w:rFonts w:asciiTheme="minorHAnsi" w:eastAsia="Nunito" w:hAnsiTheme="minorHAnsi" w:cs="Nunito"/>
                <w:i/>
                <w:sz w:val="24"/>
                <w:szCs w:val="24"/>
              </w:rPr>
            </w:pPr>
            <w:r>
              <w:rPr>
                <w:rFonts w:asciiTheme="minorHAnsi" w:eastAsia="Nunito" w:hAnsiTheme="minorHAnsi" w:cs="Nunito"/>
                <w:i/>
                <w:sz w:val="24"/>
                <w:szCs w:val="24"/>
              </w:rPr>
              <w:t>(Les élèves se voient attribuer un livre TEAM en fonction de leur niveau de compétence.)</w:t>
            </w:r>
          </w:p>
        </w:tc>
        <w:tc>
          <w:tcPr>
            <w:tcW w:w="5730" w:type="dxa"/>
          </w:tcPr>
          <w:p w14:paraId="32F11362" w14:textId="77777777" w:rsidR="00B57AE0" w:rsidRPr="00C33A5E" w:rsidRDefault="00B57AE0" w:rsidP="00B57AE0">
            <w:pPr>
              <w:pStyle w:val="Normal1"/>
              <w:spacing w:line="240" w:lineRule="auto"/>
              <w:jc w:val="center"/>
              <w:rPr>
                <w:rFonts w:asciiTheme="minorHAnsi" w:eastAsia="Nunito" w:hAnsiTheme="minorHAnsi" w:cs="Nunito"/>
                <w:b/>
                <w:bCs/>
                <w:i/>
                <w:sz w:val="24"/>
                <w:szCs w:val="24"/>
                <w:u w:val="single"/>
              </w:rPr>
            </w:pPr>
            <w:r w:rsidRPr="00C33A5E">
              <w:rPr>
                <w:rFonts w:asciiTheme="minorHAnsi" w:eastAsia="Nunito" w:hAnsiTheme="minorHAnsi" w:cs="Nunito"/>
                <w:b/>
                <w:bCs/>
                <w:i/>
                <w:sz w:val="24"/>
                <w:szCs w:val="24"/>
                <w:u w:val="single"/>
              </w:rPr>
              <w:t>Textes/ressources supplémentaires</w:t>
            </w:r>
          </w:p>
          <w:p w14:paraId="658153D1" w14:textId="77777777" w:rsidR="00B57AE0" w:rsidRDefault="00B57AE0" w:rsidP="00B57AE0">
            <w:pPr>
              <w:pStyle w:val="Normal1"/>
              <w:spacing w:line="240" w:lineRule="auto"/>
              <w:rPr>
                <w:rFonts w:asciiTheme="minorHAnsi" w:eastAsia="Nunito" w:hAnsiTheme="minorHAnsi" w:cs="Nunito"/>
                <w:b/>
                <w:bCs/>
                <w:sz w:val="24"/>
                <w:szCs w:val="24"/>
              </w:rPr>
            </w:pPr>
            <w:r w:rsidRPr="00C33A5E">
              <w:rPr>
                <w:rFonts w:asciiTheme="minorHAnsi" w:eastAsia="Nunito" w:hAnsiTheme="minorHAnsi" w:cs="Nunito"/>
                <w:b/>
                <w:bCs/>
                <w:sz w:val="24"/>
                <w:szCs w:val="24"/>
              </w:rPr>
              <w:t>~ Lampe de poche 360</w:t>
            </w:r>
          </w:p>
          <w:p w14:paraId="2D796220" w14:textId="77777777" w:rsidR="00B57AE0" w:rsidRPr="00C33A5E" w:rsidRDefault="00B57AE0" w:rsidP="00B57AE0">
            <w:pPr>
              <w:pStyle w:val="Normal1"/>
              <w:spacing w:line="240" w:lineRule="auto"/>
              <w:rPr>
                <w:rFonts w:asciiTheme="minorHAnsi" w:eastAsia="Nunito" w:hAnsiTheme="minorHAnsi" w:cs="Nunito"/>
                <w:b/>
                <w:bCs/>
                <w:sz w:val="24"/>
                <w:szCs w:val="24"/>
              </w:rPr>
            </w:pPr>
            <w:r w:rsidRPr="00C33A5E">
              <w:rPr>
                <w:rFonts w:asciiTheme="minorHAnsi" w:eastAsia="Nunito" w:hAnsiTheme="minorHAnsi" w:cs="Nunito"/>
                <w:b/>
                <w:bCs/>
                <w:i/>
                <w:noProof/>
                <w:sz w:val="24"/>
                <w:szCs w:val="24"/>
              </w:rPr>
              <mc:AlternateContent>
                <mc:Choice Requires="wps">
                  <w:drawing>
                    <wp:anchor distT="45720" distB="45720" distL="114300" distR="114300" simplePos="0" relativeHeight="251659264" behindDoc="0" locked="0" layoutInCell="1" allowOverlap="1" wp14:anchorId="7BDDA3D5" wp14:editId="00E3256F">
                      <wp:simplePos x="0" y="0"/>
                      <wp:positionH relativeFrom="column">
                        <wp:posOffset>-64135</wp:posOffset>
                      </wp:positionH>
                      <wp:positionV relativeFrom="paragraph">
                        <wp:posOffset>269240</wp:posOffset>
                      </wp:positionV>
                      <wp:extent cx="3495675" cy="2009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009775"/>
                              </a:xfrm>
                              <a:prstGeom prst="rect">
                                <a:avLst/>
                              </a:prstGeom>
                              <a:solidFill>
                                <a:srgbClr val="FFFFFF"/>
                              </a:solidFill>
                              <a:ln w="9525">
                                <a:solidFill>
                                  <a:srgbClr val="000000"/>
                                </a:solidFill>
                                <a:miter lim="800000"/>
                                <a:headEnd/>
                                <a:tailEnd/>
                              </a:ln>
                            </wps:spPr>
                            <wps:txbx>
                              <w:txbxContent>
                                <w:p w14:paraId="0AEEF5A2" w14:textId="77777777" w:rsidR="00B57AE0" w:rsidRPr="009D75A6" w:rsidRDefault="00B57AE0" w:rsidP="00B57AE0">
                                  <w:pPr>
                                    <w:pStyle w:val="NormalWeb"/>
                                    <w:spacing w:before="0" w:beforeAutospacing="0" w:afterAutospacing="0"/>
                                    <w:rPr>
                                      <w:rFonts w:ascii="Times" w:hAnsi="Times" w:cs="Times"/>
                                      <w:b/>
                                      <w:bCs/>
                                      <w:color w:val="000000"/>
                                    </w:rPr>
                                  </w:pPr>
                                  <w:r>
                                    <w:rPr>
                                      <w:rFonts w:ascii="Times" w:hAnsi="Times" w:cs="Times"/>
                                      <w:noProof/>
                                      <w:color w:val="000000"/>
                                      <w:bdr w:val="none" w:sz="0" w:space="0" w:color="auto" w:frame="1"/>
                                    </w:rPr>
                                    <w:drawing>
                                      <wp:inline distT="0" distB="0" distL="0" distR="0" wp14:anchorId="5B456573" wp14:editId="1051D8C1">
                                        <wp:extent cx="1104900" cy="1104900"/>
                                        <wp:effectExtent l="0" t="0" r="0" b="0"/>
                                        <wp:docPr id="54" name="Picture 54" descr="hittin les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tin the boo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rFonts w:ascii="Times" w:hAnsi="Times" w:cs="Times"/>
                                      <w:b/>
                                      <w:bCs/>
                                      <w:color w:val="000000"/>
                                    </w:rPr>
                                    <w:t>Matériaux quotidiens</w:t>
                                  </w:r>
                                </w:p>
                                <w:p w14:paraId="0C520260" w14:textId="77777777" w:rsidR="00B57AE0" w:rsidRDefault="00B57AE0" w:rsidP="00B57AE0">
                                  <w:pPr>
                                    <w:pStyle w:val="NormalWeb"/>
                                    <w:spacing w:before="0" w:beforeAutospacing="0" w:afterAutospacing="0"/>
                                  </w:pPr>
                                  <w:r>
                                    <w:rPr>
                                      <w:rFonts w:ascii="Times" w:hAnsi="Times" w:cs="Times"/>
                                      <w:b/>
                                      <w:bCs/>
                                      <w:color w:val="000000"/>
                                      <w:sz w:val="20"/>
                                      <w:szCs w:val="20"/>
                                    </w:rPr>
                                    <w:t>Chaque jour, les élèves auront besoin de :</w:t>
                                  </w:r>
                                </w:p>
                                <w:p w14:paraId="4131CB08" w14:textId="77777777" w:rsidR="00B57AE0" w:rsidRDefault="00B57AE0" w:rsidP="00B57AE0">
                                  <w:pPr>
                                    <w:pStyle w:val="NormalWeb"/>
                                    <w:spacing w:before="0" w:beforeAutospacing="0" w:afterAutospacing="0"/>
                                    <w:ind w:firstLine="720"/>
                                  </w:pPr>
                                  <w:r>
                                    <w:rPr>
                                      <w:rFonts w:ascii="Times" w:hAnsi="Times" w:cs="Times"/>
                                      <w:b/>
                                      <w:bCs/>
                                      <w:color w:val="000000"/>
                                      <w:sz w:val="20"/>
                                      <w:szCs w:val="20"/>
                                    </w:rPr>
                                    <w:t>• Liant ESOL (1 pouce)</w:t>
                                  </w:r>
                                </w:p>
                                <w:p w14:paraId="2E46C78D" w14:textId="77777777" w:rsidR="00B57AE0" w:rsidRPr="009D75A6" w:rsidRDefault="00B57AE0" w:rsidP="00B57AE0">
                                  <w:pPr>
                                    <w:pStyle w:val="NormalWeb"/>
                                    <w:spacing w:before="0" w:beforeAutospacing="0" w:afterAutospacing="0"/>
                                    <w:ind w:firstLine="720"/>
                                    <w:rPr>
                                      <w:rFonts w:ascii="Times" w:hAnsi="Times" w:cs="Times"/>
                                      <w:noProof/>
                                      <w:color w:val="000000"/>
                                      <w:bdr w:val="none" w:sz="0" w:space="0" w:color="auto" w:frame="1"/>
                                    </w:rPr>
                                  </w:pPr>
                                  <w:r>
                                    <w:rPr>
                                      <w:rFonts w:ascii="Times" w:hAnsi="Times" w:cs="Times"/>
                                      <w:b/>
                                      <w:bCs/>
                                      <w:color w:val="000000"/>
                                      <w:sz w:val="20"/>
                                      <w:szCs w:val="20"/>
                                    </w:rPr>
                                    <w:t>• Surligneurs / papier / stylos / crayons de couleur (plusieurs)</w:t>
                                  </w:r>
                                </w:p>
                                <w:p w14:paraId="6C62374C" w14:textId="77777777" w:rsidR="00B57AE0" w:rsidRPr="00255E9C" w:rsidRDefault="00B57AE0" w:rsidP="00B57AE0">
                                  <w:pPr>
                                    <w:pStyle w:val="NormalWeb"/>
                                    <w:spacing w:before="0" w:beforeAutospacing="0" w:afterAutospacing="0"/>
                                    <w:ind w:firstLine="720"/>
                                    <w:rPr>
                                      <w:rFonts w:ascii="Times" w:hAnsi="Times" w:cs="Times"/>
                                      <w:b/>
                                      <w:bCs/>
                                      <w:color w:val="000000"/>
                                      <w:sz w:val="20"/>
                                      <w:szCs w:val="20"/>
                                    </w:rPr>
                                  </w:pPr>
                                </w:p>
                                <w:p w14:paraId="0EF05EF7" w14:textId="77777777" w:rsidR="00B57AE0" w:rsidRDefault="00B57AE0" w:rsidP="00B57AE0">
                                  <w:pPr>
                                    <w:pStyle w:val="Normal1"/>
                                    <w:spacing w:line="240" w:lineRule="auto"/>
                                    <w:rPr>
                                      <w:rFonts w:ascii="Nunito" w:eastAsia="Nunito" w:hAnsi="Nunito" w:cs="Nunito"/>
                                      <w:sz w:val="24"/>
                                      <w:szCs w:val="24"/>
                                    </w:rPr>
                                  </w:pPr>
                                </w:p>
                                <w:p w14:paraId="3677E30D" w14:textId="77777777" w:rsidR="00B57AE0" w:rsidRDefault="00B57AE0" w:rsidP="00B57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BDDA3D5">
                      <v:stroke joinstyle="miter"/>
                      <v:path gradientshapeok="t" o:connecttype="rect"/>
                    </v:shapetype>
                    <v:shape id="Text Box 2" style="position:absolute;margin-left:-5.05pt;margin-top:21.2pt;width:275.25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">
                      <v:textbox>
                        <w:txbxContent>
                          <w:p w:rsidRPr="009D75A6" w:rsidR="00B57AE0" w:rsidP="00B57AE0" w:rsidRDefault="00B57AE0" w14:paraId="0AEEF5A2" w14:textId="77777777">
                            <w:pPr>
                              <w:pStyle w:val="NormalWeb"/>
                              <w:spacing w:before="0" w:beforeAutospacing="0" w:afterAutospacing="0"/>
                              <w:rPr>
                                <w:rFonts w:ascii="Times" w:hAnsi="Times" w:cs="Times"/>
                                <w:b/>
                                <w:bCs/>
                                <w:color w:val="000000"/>
                              </w:rPr>
                            </w:pPr>
                            <w:r>
                              <w:rPr>
                                <w:rFonts w:ascii="Times" w:hAnsi="Times" w:cs="Times"/>
                                <w:noProof/>
                                <w:color w:val="000000"/>
                                <w:bdr w:val="none" w:color="auto" w:sz="0" w:space="0" w:frame="1"/>
                                <w:lang w:val="French"/>
                              </w:rPr>
                              <w:drawing>
                                <wp:inline distT="0" distB="0" distL="0" distR="0" wp14:anchorId="5B456573" wp14:editId="1051D8C1">
                                  <wp:extent cx="1104900" cy="1104900"/>
                                  <wp:effectExtent l="0" t="0" r="0" b="0"/>
                                  <wp:docPr id="54" name="Picture 54" descr="hittin les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tin the book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rFonts w:ascii="Times" w:hAnsi="Times" w:cs="Times"/>
                                <w:b/>
                                <w:bCs/>
                                <w:color w:val="000000"/>
                                <w:lang w:val="French"/>
                              </w:rPr>
                              <w:t>Matériaux quotidiens</w:t>
                            </w:r>
                          </w:p>
                          <w:p w:rsidR="00B57AE0" w:rsidP="00B57AE0" w:rsidRDefault="00B57AE0" w14:paraId="0C520260" w14:textId="77777777">
                            <w:pPr>
                              <w:pStyle w:val="NormalWeb"/>
                              <w:spacing w:before="0" w:beforeAutospacing="0" w:afterAutospacing="0"/>
                            </w:pPr>
                            <w:r>
                              <w:rPr>
                                <w:rFonts w:ascii="Times" w:hAnsi="Times" w:cs="Times"/>
                                <w:b/>
                                <w:bCs/>
                                <w:color w:val="000000"/>
                                <w:sz w:val="20"/>
                                <w:szCs w:val="20"/>
                                <w:lang w:val="French"/>
                              </w:rPr>
                              <w:t>Chaque jour, les élèves auront besoin de :</w:t>
                            </w:r>
                          </w:p>
                          <w:p w:rsidR="00B57AE0" w:rsidP="00B57AE0" w:rsidRDefault="00B57AE0" w14:paraId="4131CB08" w14:textId="77777777">
                            <w:pPr>
                              <w:pStyle w:val="NormalWeb"/>
                              <w:spacing w:before="0" w:beforeAutospacing="0" w:afterAutospacing="0"/>
                              <w:ind w:firstLine="720"/>
                            </w:pPr>
                            <w:r>
                              <w:rPr>
                                <w:rFonts w:ascii="Times" w:hAnsi="Times" w:cs="Times"/>
                                <w:b/>
                                <w:bCs/>
                                <w:color w:val="000000"/>
                                <w:sz w:val="20"/>
                                <w:szCs w:val="20"/>
                                <w:lang w:val="French"/>
                              </w:rPr>
                              <w:t>• Liant ESOL (1 pouce)</w:t>
                            </w:r>
                          </w:p>
                          <w:p w:rsidRPr="009D75A6" w:rsidR="00B57AE0" w:rsidP="00B57AE0" w:rsidRDefault="00B57AE0" w14:paraId="2E46C78D" w14:textId="77777777">
                            <w:pPr>
                              <w:pStyle w:val="NormalWeb"/>
                              <w:spacing w:before="0" w:beforeAutospacing="0" w:afterAutospacing="0"/>
                              <w:ind w:firstLine="720"/>
                              <w:rPr>
                                <w:rFonts w:ascii="Times" w:hAnsi="Times" w:cs="Times"/>
                                <w:noProof/>
                                <w:color w:val="000000"/>
                                <w:bdr w:val="none" w:color="auto" w:sz="0" w:space="0" w:frame="1"/>
                              </w:rPr>
                            </w:pPr>
                            <w:r>
                              <w:rPr>
                                <w:rFonts w:ascii="Times" w:hAnsi="Times" w:cs="Times"/>
                                <w:b/>
                                <w:bCs/>
                                <w:color w:val="000000"/>
                                <w:sz w:val="20"/>
                                <w:szCs w:val="20"/>
                                <w:lang w:val="French"/>
                              </w:rPr>
                              <w:t>• Surligneurs / papier / stylos / crayons de couleur (plusieurs)</w:t>
                            </w:r>
                          </w:p>
                          <w:p w:rsidRPr="00255E9C" w:rsidR="00B57AE0" w:rsidP="00B57AE0" w:rsidRDefault="00B57AE0" w14:paraId="6C62374C" w14:textId="77777777">
                            <w:pPr>
                              <w:pStyle w:val="NormalWeb"/>
                              <w:spacing w:before="0" w:beforeAutospacing="0" w:afterAutospacing="0"/>
                              <w:ind w:firstLine="720"/>
                              <w:rPr>
                                <w:rFonts w:ascii="Times" w:hAnsi="Times" w:cs="Times"/>
                                <w:b/>
                                <w:bCs/>
                                <w:color w:val="000000"/>
                                <w:sz w:val="20"/>
                                <w:szCs w:val="20"/>
                              </w:rPr>
                            </w:pPr>
                          </w:p>
                          <w:p w:rsidR="00B57AE0" w:rsidP="00B57AE0" w:rsidRDefault="00B57AE0" w14:paraId="0EF05EF7" w14:textId="77777777">
                            <w:pPr>
                              <w:pStyle w:val="Normal1"/>
                              <w:spacing w:line="240" w:lineRule="auto"/>
                              <w:rPr>
                                <w:rFonts w:ascii="Nunito" w:hAnsi="Nunito" w:eastAsia="Nunito" w:cs="Nunito"/>
                                <w:sz w:val="24"/>
                                <w:szCs w:val="24"/>
                              </w:rPr>
                            </w:pPr>
                          </w:p>
                          <w:p w:rsidR="00B57AE0" w:rsidP="00B57AE0" w:rsidRDefault="00B57AE0" w14:paraId="3677E30D" w14:textId="77777777"/>
                        </w:txbxContent>
                      </v:textbox>
                      <w10:wrap type="square"/>
                    </v:shape>
                  </w:pict>
                </mc:Fallback>
              </mc:AlternateContent>
            </w:r>
            <w:r w:rsidRPr="6FFBAF49">
              <w:rPr>
                <w:rFonts w:asciiTheme="minorHAnsi" w:eastAsia="Nunito" w:hAnsiTheme="minorHAnsi" w:cs="Nunito"/>
                <w:b/>
                <w:bCs/>
                <w:sz w:val="24"/>
                <w:szCs w:val="24"/>
              </w:rPr>
              <w:t>~ Sommet K-12</w:t>
            </w:r>
          </w:p>
        </w:tc>
      </w:tr>
    </w:tbl>
    <w:p w14:paraId="7ED00859" w14:textId="77777777" w:rsidR="00B57AE0" w:rsidRDefault="00B57AE0" w:rsidP="00601CFA">
      <w:pPr>
        <w:pStyle w:val="Normal1"/>
        <w:rPr>
          <w:rFonts w:asciiTheme="minorHAnsi" w:eastAsia="Nunito" w:hAnsiTheme="minorHAnsi" w:cs="Nunito"/>
          <w:b/>
          <w:sz w:val="28"/>
          <w:szCs w:val="28"/>
        </w:rPr>
      </w:pPr>
    </w:p>
    <w:p w14:paraId="0DDD3300" w14:textId="77777777" w:rsidR="009E49B2" w:rsidRPr="008D28DA" w:rsidRDefault="00B57AE0" w:rsidP="00601CFA">
      <w:pPr>
        <w:pStyle w:val="Normal1"/>
        <w:rPr>
          <w:rFonts w:asciiTheme="minorHAnsi" w:eastAsia="Nunito" w:hAnsiTheme="minorHAnsi" w:cs="Nunito"/>
          <w:sz w:val="28"/>
          <w:szCs w:val="28"/>
        </w:rPr>
      </w:pPr>
      <w:r>
        <w:rPr>
          <w:rFonts w:asciiTheme="minorHAnsi" w:eastAsia="Nunito" w:hAnsiTheme="minorHAnsi" w:cs="Nunito"/>
          <w:b/>
          <w:sz w:val="28"/>
          <w:szCs w:val="28"/>
        </w:rPr>
        <w:t>1er semestre Développement des unités d'étude</w:t>
      </w:r>
    </w:p>
    <w:tbl>
      <w:tblPr>
        <w:tblStyle w:val="a0"/>
        <w:tblW w:w="1090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
        <w:gridCol w:w="1653"/>
        <w:gridCol w:w="5389"/>
        <w:gridCol w:w="3020"/>
      </w:tblGrid>
      <w:tr w:rsidR="008D28DA" w:rsidRPr="008D28DA" w14:paraId="70560D9C" w14:textId="77777777" w:rsidTr="00B57AE0">
        <w:trPr>
          <w:trHeight w:val="201"/>
        </w:trPr>
        <w:tc>
          <w:tcPr>
            <w:tcW w:w="843" w:type="dxa"/>
            <w:shd w:val="clear" w:color="auto" w:fill="E0E0E0"/>
            <w:tcMar>
              <w:top w:w="100" w:type="dxa"/>
              <w:left w:w="100" w:type="dxa"/>
              <w:bottom w:w="100" w:type="dxa"/>
              <w:right w:w="100" w:type="dxa"/>
            </w:tcMar>
          </w:tcPr>
          <w:p w14:paraId="79FA336E"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Unité</w:t>
            </w:r>
          </w:p>
        </w:tc>
        <w:tc>
          <w:tcPr>
            <w:tcW w:w="1653" w:type="dxa"/>
            <w:shd w:val="clear" w:color="auto" w:fill="E0E0E0"/>
            <w:tcMar>
              <w:top w:w="100" w:type="dxa"/>
              <w:left w:w="100" w:type="dxa"/>
              <w:bottom w:w="100" w:type="dxa"/>
              <w:right w:w="100" w:type="dxa"/>
            </w:tcMar>
          </w:tcPr>
          <w:p w14:paraId="0E93F827"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Sujet</w:t>
            </w:r>
          </w:p>
        </w:tc>
        <w:tc>
          <w:tcPr>
            <w:tcW w:w="5389" w:type="dxa"/>
            <w:shd w:val="clear" w:color="auto" w:fill="E0E0E0"/>
            <w:tcMar>
              <w:top w:w="100" w:type="dxa"/>
              <w:left w:w="100" w:type="dxa"/>
              <w:bottom w:w="100" w:type="dxa"/>
              <w:right w:w="100" w:type="dxa"/>
            </w:tcMar>
          </w:tcPr>
          <w:p w14:paraId="5DA3A6F0"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Objectifs d'apprentissage</w:t>
            </w:r>
          </w:p>
        </w:tc>
        <w:tc>
          <w:tcPr>
            <w:tcW w:w="3020" w:type="dxa"/>
            <w:shd w:val="clear" w:color="auto" w:fill="E0E0E0"/>
            <w:tcMar>
              <w:top w:w="100" w:type="dxa"/>
              <w:left w:w="100" w:type="dxa"/>
              <w:bottom w:w="100" w:type="dxa"/>
              <w:right w:w="100" w:type="dxa"/>
            </w:tcMar>
          </w:tcPr>
          <w:p w14:paraId="6A483CEC"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Évaluations/Projets</w:t>
            </w:r>
          </w:p>
        </w:tc>
      </w:tr>
      <w:tr w:rsidR="008D28DA" w:rsidRPr="008D28DA" w14:paraId="0F6CC301" w14:textId="77777777" w:rsidTr="00B57AE0">
        <w:trPr>
          <w:trHeight w:val="1473"/>
        </w:trPr>
        <w:tc>
          <w:tcPr>
            <w:tcW w:w="843" w:type="dxa"/>
            <w:shd w:val="clear" w:color="auto" w:fill="auto"/>
            <w:tcMar>
              <w:top w:w="100" w:type="dxa"/>
              <w:left w:w="100" w:type="dxa"/>
              <w:bottom w:w="100" w:type="dxa"/>
              <w:right w:w="100" w:type="dxa"/>
            </w:tcMar>
          </w:tcPr>
          <w:p w14:paraId="30551EBF" w14:textId="77777777" w:rsidR="009E49B2" w:rsidRPr="008D28DA" w:rsidRDefault="00245C11">
            <w:pPr>
              <w:pStyle w:val="Normal1"/>
              <w:jc w:val="center"/>
              <w:rPr>
                <w:rFonts w:asciiTheme="minorHAnsi" w:eastAsia="Nunito" w:hAnsiTheme="minorHAnsi" w:cs="Nunito"/>
                <w:i/>
                <w:sz w:val="24"/>
                <w:szCs w:val="24"/>
              </w:rPr>
            </w:pPr>
            <w:r w:rsidRPr="008D28DA">
              <w:rPr>
                <w:rFonts w:asciiTheme="minorHAnsi" w:eastAsia="Nunito" w:hAnsiTheme="minorHAnsi" w:cs="Nunito"/>
                <w:i/>
                <w:sz w:val="24"/>
                <w:szCs w:val="24"/>
              </w:rPr>
              <w:t>1</w:t>
            </w:r>
          </w:p>
        </w:tc>
        <w:tc>
          <w:tcPr>
            <w:tcW w:w="1653" w:type="dxa"/>
            <w:shd w:val="clear" w:color="auto" w:fill="auto"/>
            <w:tcMar>
              <w:top w:w="100" w:type="dxa"/>
              <w:left w:w="100" w:type="dxa"/>
              <w:bottom w:w="100" w:type="dxa"/>
              <w:right w:w="100" w:type="dxa"/>
            </w:tcMar>
          </w:tcPr>
          <w:p w14:paraId="4C894FA4" w14:textId="77777777" w:rsidR="009E49B2" w:rsidRPr="008D28DA" w:rsidRDefault="00245C11">
            <w:pPr>
              <w:pStyle w:val="Normal1"/>
              <w:widowControl w:val="0"/>
              <w:spacing w:line="240" w:lineRule="auto"/>
              <w:jc w:val="center"/>
              <w:rPr>
                <w:rFonts w:asciiTheme="minorHAnsi" w:eastAsia="Nunito" w:hAnsiTheme="minorHAnsi" w:cs="Nunito"/>
                <w:sz w:val="24"/>
                <w:szCs w:val="24"/>
              </w:rPr>
            </w:pPr>
            <w:r w:rsidRPr="008D28DA">
              <w:rPr>
                <w:rFonts w:asciiTheme="minorHAnsi" w:eastAsia="Nunito" w:hAnsiTheme="minorHAnsi" w:cs="Nunito"/>
                <w:sz w:val="24"/>
                <w:szCs w:val="24"/>
              </w:rPr>
              <w:t>Dans les profondeurs</w:t>
            </w:r>
          </w:p>
        </w:tc>
        <w:tc>
          <w:tcPr>
            <w:tcW w:w="5389" w:type="dxa"/>
            <w:shd w:val="clear" w:color="auto" w:fill="auto"/>
            <w:tcMar>
              <w:top w:w="100" w:type="dxa"/>
              <w:left w:w="100" w:type="dxa"/>
              <w:bottom w:w="100" w:type="dxa"/>
              <w:right w:w="100" w:type="dxa"/>
            </w:tcMar>
          </w:tcPr>
          <w:p w14:paraId="4AC120A4" w14:textId="77777777" w:rsidR="00F16810" w:rsidRPr="008D28DA" w:rsidRDefault="00F16810">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Objectifs principaux :</w:t>
            </w:r>
          </w:p>
          <w:p w14:paraId="6E0E1A27" w14:textId="77777777" w:rsidR="00201ACA" w:rsidRPr="008D28DA" w:rsidRDefault="001430D9">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Langage pour les arts du langage</w:t>
            </w:r>
          </w:p>
          <w:p w14:paraId="2E0E3D8F" w14:textId="77777777" w:rsidR="001831F5" w:rsidRPr="008D28DA" w:rsidRDefault="00201ACA" w:rsidP="6FFBAF49">
            <w:pPr>
              <w:pStyle w:val="Normal1"/>
              <w:widowControl w:val="0"/>
              <w:spacing w:line="240" w:lineRule="auto"/>
              <w:rPr>
                <w:rFonts w:asciiTheme="minorHAnsi" w:eastAsia="Nunito" w:hAnsiTheme="minorHAnsi" w:cs="Nunito"/>
                <w:sz w:val="24"/>
                <w:szCs w:val="24"/>
                <w:lang w:val="en-US"/>
              </w:rPr>
            </w:pPr>
            <w:r w:rsidRPr="6FFBAF49">
              <w:rPr>
                <w:rFonts w:asciiTheme="minorHAnsi" w:eastAsia="Nunito" w:hAnsiTheme="minorHAnsi" w:cs="Nunito"/>
                <w:sz w:val="24"/>
                <w:szCs w:val="24"/>
              </w:rPr>
              <w:t>~ Les élèves apprendront à s'exprimer, à raconter, à informer et à argumenter.</w:t>
            </w:r>
          </w:p>
          <w:p w14:paraId="735C664C" w14:textId="77777777" w:rsidR="00201ACA" w:rsidRPr="008D28DA" w:rsidRDefault="00201ACA">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Langage pour la science</w:t>
            </w:r>
          </w:p>
          <w:p w14:paraId="3ACD5929" w14:textId="77777777" w:rsidR="00201ACA" w:rsidRPr="008D28DA" w:rsidRDefault="00DF6369">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 Les élèves apprendront à s'exprimer, à argumenter et à expliquer.</w:t>
            </w:r>
          </w:p>
        </w:tc>
        <w:tc>
          <w:tcPr>
            <w:tcW w:w="3020" w:type="dxa"/>
            <w:shd w:val="clear" w:color="auto" w:fill="auto"/>
            <w:tcMar>
              <w:top w:w="100" w:type="dxa"/>
              <w:left w:w="100" w:type="dxa"/>
              <w:bottom w:w="100" w:type="dxa"/>
              <w:right w:w="100" w:type="dxa"/>
            </w:tcMar>
          </w:tcPr>
          <w:p w14:paraId="72E254EE" w14:textId="77777777" w:rsidR="009E49B2" w:rsidRPr="008D28DA" w:rsidRDefault="002C36E1">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 xml:space="preserve">Thèmes thématiques : </w:t>
            </w:r>
          </w:p>
          <w:p w14:paraId="6FE122E6"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~Océans</w:t>
            </w:r>
          </w:p>
          <w:p w14:paraId="2B04B5E3"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~Océanographe</w:t>
            </w:r>
          </w:p>
          <w:p w14:paraId="6EC28154"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 Cheminées hydrothermales</w:t>
            </w:r>
          </w:p>
          <w:p w14:paraId="36E878BD"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~Écosystèmes</w:t>
            </w:r>
          </w:p>
        </w:tc>
      </w:tr>
      <w:tr w:rsidR="008D28DA" w:rsidRPr="008D28DA" w14:paraId="0EBAC003" w14:textId="77777777" w:rsidTr="00B57AE0">
        <w:trPr>
          <w:trHeight w:val="1485"/>
        </w:trPr>
        <w:tc>
          <w:tcPr>
            <w:tcW w:w="843" w:type="dxa"/>
            <w:shd w:val="clear" w:color="auto" w:fill="auto"/>
            <w:tcMar>
              <w:top w:w="100" w:type="dxa"/>
              <w:left w:w="100" w:type="dxa"/>
              <w:bottom w:w="100" w:type="dxa"/>
              <w:right w:w="100" w:type="dxa"/>
            </w:tcMar>
          </w:tcPr>
          <w:p w14:paraId="5A81B6C2" w14:textId="77777777" w:rsidR="009E49B2" w:rsidRPr="008D28DA" w:rsidRDefault="00245C11">
            <w:pPr>
              <w:pStyle w:val="Normal1"/>
              <w:jc w:val="center"/>
              <w:rPr>
                <w:rFonts w:asciiTheme="minorHAnsi" w:eastAsia="Nunito" w:hAnsiTheme="minorHAnsi" w:cs="Nunito"/>
                <w:sz w:val="24"/>
                <w:szCs w:val="24"/>
              </w:rPr>
            </w:pPr>
            <w:r w:rsidRPr="008D28DA">
              <w:rPr>
                <w:rFonts w:asciiTheme="minorHAnsi" w:eastAsia="Nunito" w:hAnsiTheme="minorHAnsi" w:cs="Nunito"/>
                <w:sz w:val="24"/>
                <w:szCs w:val="24"/>
              </w:rPr>
              <w:t>2</w:t>
            </w:r>
          </w:p>
        </w:tc>
        <w:tc>
          <w:tcPr>
            <w:tcW w:w="1653" w:type="dxa"/>
            <w:shd w:val="clear" w:color="auto" w:fill="auto"/>
            <w:tcMar>
              <w:top w:w="100" w:type="dxa"/>
              <w:left w:w="100" w:type="dxa"/>
              <w:bottom w:w="100" w:type="dxa"/>
              <w:right w:w="100" w:type="dxa"/>
            </w:tcMar>
          </w:tcPr>
          <w:p w14:paraId="3D4D0F90" w14:textId="77777777" w:rsidR="009E49B2" w:rsidRPr="008D28DA" w:rsidRDefault="005F55F1" w:rsidP="6FFBAF49">
            <w:pPr>
              <w:pStyle w:val="Normal1"/>
              <w:widowControl w:val="0"/>
              <w:spacing w:line="240" w:lineRule="auto"/>
              <w:jc w:val="center"/>
              <w:rPr>
                <w:rFonts w:asciiTheme="minorHAnsi" w:eastAsia="Nunito" w:hAnsiTheme="minorHAnsi" w:cs="Nunito"/>
                <w:sz w:val="24"/>
                <w:szCs w:val="24"/>
                <w:lang w:val="en-US"/>
              </w:rPr>
            </w:pPr>
            <w:r w:rsidRPr="6FFBAF49">
              <w:rPr>
                <w:rFonts w:asciiTheme="minorHAnsi" w:eastAsia="Nunito" w:hAnsiTheme="minorHAnsi" w:cs="Nunito"/>
                <w:sz w:val="24"/>
                <w:szCs w:val="24"/>
              </w:rPr>
              <w:t>C'est élémentaire</w:t>
            </w:r>
          </w:p>
        </w:tc>
        <w:tc>
          <w:tcPr>
            <w:tcW w:w="5389" w:type="dxa"/>
            <w:shd w:val="clear" w:color="auto" w:fill="auto"/>
            <w:tcMar>
              <w:top w:w="100" w:type="dxa"/>
              <w:left w:w="100" w:type="dxa"/>
              <w:bottom w:w="100" w:type="dxa"/>
              <w:right w:w="100" w:type="dxa"/>
            </w:tcMar>
          </w:tcPr>
          <w:p w14:paraId="505ACE0B" w14:textId="77777777" w:rsidR="002C36E1" w:rsidRPr="008D28DA" w:rsidRDefault="002C36E1" w:rsidP="002C36E1">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Objectifs principaux :</w:t>
            </w:r>
          </w:p>
          <w:p w14:paraId="469F67D1" w14:textId="77777777" w:rsidR="002C36E1" w:rsidRPr="008D28DA" w:rsidRDefault="002C36E1" w:rsidP="002C36E1">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Langage pour les arts du langage</w:t>
            </w:r>
          </w:p>
          <w:p w14:paraId="6C5EA560" w14:textId="77777777" w:rsidR="002C36E1" w:rsidRPr="008D28DA" w:rsidRDefault="002C36E1" w:rsidP="6FFBAF49">
            <w:pPr>
              <w:pStyle w:val="Normal1"/>
              <w:widowControl w:val="0"/>
              <w:spacing w:line="240" w:lineRule="auto"/>
              <w:rPr>
                <w:rFonts w:asciiTheme="minorHAnsi" w:eastAsia="Nunito" w:hAnsiTheme="minorHAnsi" w:cs="Nunito"/>
                <w:sz w:val="24"/>
                <w:szCs w:val="24"/>
                <w:lang w:val="en-US"/>
              </w:rPr>
            </w:pPr>
            <w:r w:rsidRPr="6FFBAF49">
              <w:rPr>
                <w:rFonts w:asciiTheme="minorHAnsi" w:eastAsia="Nunito" w:hAnsiTheme="minorHAnsi" w:cs="Nunito"/>
                <w:sz w:val="24"/>
                <w:szCs w:val="24"/>
              </w:rPr>
              <w:t>~ Les élèves apprendront à s'exprimer, à raconter, à informer et à argumenter.</w:t>
            </w:r>
          </w:p>
          <w:p w14:paraId="05FB35A9" w14:textId="77777777" w:rsidR="002C36E1" w:rsidRPr="008D28DA" w:rsidRDefault="002C36E1" w:rsidP="002C36E1">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Langue pour les études sociales</w:t>
            </w:r>
          </w:p>
          <w:p w14:paraId="11464986" w14:textId="77777777" w:rsidR="009E49B2" w:rsidRPr="008D28DA" w:rsidRDefault="002C36E1" w:rsidP="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 Les élèves apprendront à s'exprimer, à argumenter et à expliquer.</w:t>
            </w:r>
          </w:p>
        </w:tc>
        <w:tc>
          <w:tcPr>
            <w:tcW w:w="3020" w:type="dxa"/>
            <w:shd w:val="clear" w:color="auto" w:fill="auto"/>
            <w:tcMar>
              <w:top w:w="100" w:type="dxa"/>
              <w:left w:w="100" w:type="dxa"/>
              <w:bottom w:w="100" w:type="dxa"/>
              <w:right w:w="100" w:type="dxa"/>
            </w:tcMar>
          </w:tcPr>
          <w:p w14:paraId="507F44D6" w14:textId="77777777" w:rsidR="009E49B2" w:rsidRPr="008D28DA" w:rsidRDefault="00106CAC">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Thèmes thématiques :</w:t>
            </w:r>
          </w:p>
          <w:p w14:paraId="3D80B78F"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~Détectives</w:t>
            </w:r>
          </w:p>
          <w:p w14:paraId="0E0EBF6B"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~Mystères</w:t>
            </w:r>
          </w:p>
          <w:p w14:paraId="66D236DF"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 Edgar Allan Poe</w:t>
            </w:r>
          </w:p>
          <w:p w14:paraId="29900266"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~Sir Arthur Conan Doyle</w:t>
            </w:r>
          </w:p>
          <w:p w14:paraId="14B8C06D" w14:textId="77777777" w:rsidR="00B00512" w:rsidRPr="008D28DA" w:rsidRDefault="00B00512">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~Sherlock Holmes</w:t>
            </w:r>
          </w:p>
        </w:tc>
      </w:tr>
    </w:tbl>
    <w:p w14:paraId="2D64DF39" w14:textId="77777777" w:rsidR="00605D2A" w:rsidRPr="008D28DA" w:rsidRDefault="00605D2A">
      <w:pPr>
        <w:pStyle w:val="Normal1"/>
        <w:rPr>
          <w:rFonts w:asciiTheme="minorHAnsi" w:eastAsia="Nunito" w:hAnsiTheme="minorHAnsi" w:cs="Nunito"/>
          <w:b/>
          <w:sz w:val="24"/>
          <w:szCs w:val="24"/>
        </w:rPr>
        <w:sectPr w:rsidR="00605D2A" w:rsidRPr="008D28DA">
          <w:footerReference w:type="default" r:id="rId13"/>
          <w:pgSz w:w="12240" w:h="15840"/>
          <w:pgMar w:top="576" w:right="1440" w:bottom="576" w:left="1440" w:header="0" w:footer="360" w:gutter="0"/>
          <w:pgNumType w:start="1"/>
          <w:cols w:space="720"/>
        </w:sectPr>
      </w:pPr>
      <w:r w:rsidRPr="008D28DA">
        <w:rPr>
          <w:rFonts w:asciiTheme="minorHAnsi" w:eastAsia="Nunito" w:hAnsiTheme="minorHAnsi" w:cs="Nunito"/>
          <w:b/>
          <w:sz w:val="24"/>
          <w:szCs w:val="24"/>
        </w:rPr>
        <w:t xml:space="preserve">           </w:t>
      </w:r>
    </w:p>
    <w:p w14:paraId="11D46706" w14:textId="77777777" w:rsidR="00605D2A" w:rsidRPr="008D28DA" w:rsidRDefault="00605D2A">
      <w:pPr>
        <w:pStyle w:val="Normal1"/>
        <w:rPr>
          <w:rFonts w:asciiTheme="minorHAnsi" w:eastAsia="Georgia" w:hAnsiTheme="minorHAnsi" w:cs="Georgia"/>
          <w:b/>
        </w:rPr>
        <w:sectPr w:rsidR="00605D2A" w:rsidRPr="008D28DA" w:rsidSect="00605D2A">
          <w:type w:val="continuous"/>
          <w:pgSz w:w="12240" w:h="15840"/>
          <w:pgMar w:top="576" w:right="1440" w:bottom="576" w:left="1440" w:header="0" w:footer="360" w:gutter="0"/>
          <w:pgNumType w:start="1"/>
          <w:cols w:space="720"/>
        </w:sectPr>
      </w:pPr>
    </w:p>
    <w:p w14:paraId="1C811870" w14:textId="77777777" w:rsidR="009E49B2" w:rsidRDefault="00605D2A" w:rsidP="00F41D00">
      <w:pPr>
        <w:pStyle w:val="Normal1"/>
        <w:tabs>
          <w:tab w:val="left" w:pos="270"/>
        </w:tabs>
        <w:spacing w:line="240" w:lineRule="auto"/>
        <w:rPr>
          <w:rFonts w:asciiTheme="minorHAnsi" w:eastAsia="Nunito" w:hAnsiTheme="minorHAnsi" w:cs="Nunito"/>
          <w:b/>
          <w:sz w:val="28"/>
          <w:szCs w:val="28"/>
          <w:u w:val="single"/>
        </w:rPr>
      </w:pPr>
      <w:r w:rsidRPr="008D28DA">
        <w:rPr>
          <w:rFonts w:asciiTheme="minorHAnsi" w:eastAsia="Nunito" w:hAnsiTheme="minorHAnsi" w:cs="Nunito"/>
          <w:b/>
          <w:sz w:val="28"/>
          <w:szCs w:val="28"/>
          <w:u w:val="single"/>
        </w:rPr>
        <w:t>Contactez-moi !</w:t>
      </w:r>
    </w:p>
    <w:p w14:paraId="1F935090" w14:textId="77777777" w:rsidR="00C33A5E" w:rsidRPr="008D28DA" w:rsidRDefault="00C33A5E" w:rsidP="00F41D00">
      <w:pPr>
        <w:pStyle w:val="Normal1"/>
        <w:tabs>
          <w:tab w:val="left" w:pos="270"/>
        </w:tabs>
        <w:spacing w:line="240" w:lineRule="auto"/>
        <w:rPr>
          <w:rFonts w:asciiTheme="minorHAnsi" w:eastAsia="Nunito" w:hAnsiTheme="minorHAnsi" w:cs="Nunito"/>
          <w:b/>
          <w:sz w:val="28"/>
          <w:szCs w:val="28"/>
          <w:u w:val="single"/>
        </w:rPr>
      </w:pPr>
    </w:p>
    <w:p w14:paraId="71866FEA" w14:textId="79724240" w:rsidR="00601CFA" w:rsidRPr="00B57AE0" w:rsidRDefault="00605D2A" w:rsidP="00B57AE0">
      <w:pPr>
        <w:pStyle w:val="NormalWeb"/>
        <w:spacing w:before="0" w:beforeAutospacing="0" w:after="0" w:afterAutospacing="0"/>
        <w:rPr>
          <w:rFonts w:asciiTheme="minorHAnsi" w:eastAsia="Nunito" w:hAnsiTheme="minorHAnsi" w:cs="Nunito"/>
        </w:rPr>
      </w:pPr>
      <w:r w:rsidRPr="008D28DA">
        <w:rPr>
          <w:rFonts w:asciiTheme="minorHAnsi" w:eastAsia="Nunito" w:hAnsiTheme="minorHAnsi" w:cs="Nunito"/>
        </w:rPr>
        <w:t xml:space="preserve">Les parents et les tuteurs peuvent me contacter à l'avance pour un rendez-vous par e-mail : </w:t>
      </w:r>
      <w:hyperlink r:id="rId14" w:history="1">
        <w:r w:rsidR="001073F2" w:rsidRPr="0094713F">
          <w:rPr>
            <w:rStyle w:val="Hyperlink"/>
            <w:rFonts w:asciiTheme="minorHAnsi" w:eastAsia="Nunito" w:hAnsiTheme="minorHAnsi" w:cs="Nunito"/>
            <w:b/>
            <w:color w:val="auto"/>
          </w:rPr>
          <w:t>polnima@boe.richmond.k12.ga.us</w:t>
        </w:r>
      </w:hyperlink>
      <w:r w:rsidR="001073F2" w:rsidRPr="0094713F">
        <w:rPr>
          <w:rFonts w:asciiTheme="minorHAnsi" w:eastAsia="Nunito" w:hAnsiTheme="minorHAnsi" w:cs="Nunito"/>
          <w:b/>
        </w:rPr>
        <w:t xml:space="preserve"> </w:t>
      </w:r>
      <w:r w:rsidR="006C338B" w:rsidRPr="008D28DA">
        <w:rPr>
          <w:rFonts w:asciiTheme="minorHAnsi" w:eastAsia="Nunito" w:hAnsiTheme="minorHAnsi" w:cs="Nunito"/>
        </w:rPr>
        <w:t xml:space="preserve">ou par SMS </w:t>
      </w:r>
      <w:r w:rsidR="00284AA2" w:rsidRPr="008D28DA">
        <w:rPr>
          <w:rFonts w:asciiTheme="minorHAnsi" w:hAnsiTheme="minorHAnsi" w:cs="Arial"/>
          <w:shd w:val="clear" w:color="auto" w:fill="FFFFFF"/>
        </w:rPr>
        <w:t xml:space="preserve">@bb68e2g au numéro 81010 </w:t>
      </w:r>
      <w:r w:rsidR="00284AA2" w:rsidRPr="008D28DA">
        <w:rPr>
          <w:rFonts w:asciiTheme="minorHAnsi" w:hAnsiTheme="minorHAnsi" w:cs="Arial"/>
        </w:rPr>
        <w:t>pour rejoindre ma communication de rappel.</w:t>
      </w:r>
    </w:p>
    <w:sectPr w:rsidR="00601CFA" w:rsidRPr="00B57AE0" w:rsidSect="00605D2A">
      <w:type w:val="continuous"/>
      <w:pgSz w:w="12240" w:h="15840"/>
      <w:pgMar w:top="576" w:right="1440" w:bottom="576"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509D" w14:textId="77777777" w:rsidR="0098190F" w:rsidRDefault="0098190F" w:rsidP="00433547">
      <w:pPr>
        <w:spacing w:line="240" w:lineRule="auto"/>
      </w:pPr>
      <w:r>
        <w:separator/>
      </w:r>
    </w:p>
  </w:endnote>
  <w:endnote w:type="continuationSeparator" w:id="0">
    <w:p w14:paraId="1CF7840C" w14:textId="77777777" w:rsidR="0098190F" w:rsidRDefault="0098190F" w:rsidP="00433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unito">
    <w:altName w:val="Calibri"/>
    <w:charset w:val="00"/>
    <w:family w:val="auto"/>
    <w:pitch w:val="variable"/>
    <w:sig w:usb0="A00002FF" w:usb1="5000204B" w:usb2="00000000" w:usb3="00000000" w:csb0="00000197"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0EA4" w14:textId="77777777" w:rsidR="00433547" w:rsidRDefault="00263C39" w:rsidP="00433547">
    <w:pPr>
      <w:ind w:left="-720"/>
    </w:pPr>
    <w:r>
      <w:t>Écoles du comté de Richmond</w:t>
    </w:r>
  </w:p>
  <w:p w14:paraId="0BB86C1E" w14:textId="77777777" w:rsidR="005861E7" w:rsidRPr="00433547" w:rsidRDefault="004423EB" w:rsidP="00433547">
    <w:pPr>
      <w:ind w:left="-720"/>
      <w:rPr>
        <w:rFonts w:eastAsia="Times New Roman" w:cs="Times New Roman"/>
      </w:rPr>
    </w:pPr>
    <w:r>
      <w:t>Dr. Martinarose Polnitz, Enseignante ESOL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DB06" w14:textId="77777777" w:rsidR="0098190F" w:rsidRDefault="0098190F" w:rsidP="00433547">
      <w:pPr>
        <w:spacing w:line="240" w:lineRule="auto"/>
      </w:pPr>
      <w:r>
        <w:separator/>
      </w:r>
    </w:p>
  </w:footnote>
  <w:footnote w:type="continuationSeparator" w:id="0">
    <w:p w14:paraId="4F8C807F" w14:textId="77777777" w:rsidR="0098190F" w:rsidRDefault="0098190F" w:rsidP="004335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1A4C"/>
    <w:multiLevelType w:val="multilevel"/>
    <w:tmpl w:val="F1DC3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B2"/>
    <w:rsid w:val="000A0073"/>
    <w:rsid w:val="000A53AF"/>
    <w:rsid w:val="00106CAC"/>
    <w:rsid w:val="001073F2"/>
    <w:rsid w:val="001156F1"/>
    <w:rsid w:val="00133A45"/>
    <w:rsid w:val="001430D9"/>
    <w:rsid w:val="00161AD1"/>
    <w:rsid w:val="00165090"/>
    <w:rsid w:val="001831F5"/>
    <w:rsid w:val="001A4E57"/>
    <w:rsid w:val="00201ACA"/>
    <w:rsid w:val="0020397F"/>
    <w:rsid w:val="00245C11"/>
    <w:rsid w:val="00255E9C"/>
    <w:rsid w:val="00263C39"/>
    <w:rsid w:val="00284AA2"/>
    <w:rsid w:val="002932F8"/>
    <w:rsid w:val="002A6844"/>
    <w:rsid w:val="002C36E1"/>
    <w:rsid w:val="00332136"/>
    <w:rsid w:val="00382E03"/>
    <w:rsid w:val="003A0CC0"/>
    <w:rsid w:val="003B78E0"/>
    <w:rsid w:val="003F3480"/>
    <w:rsid w:val="00403832"/>
    <w:rsid w:val="004231CE"/>
    <w:rsid w:val="00426F04"/>
    <w:rsid w:val="00433547"/>
    <w:rsid w:val="004423EB"/>
    <w:rsid w:val="00475D1D"/>
    <w:rsid w:val="005300EE"/>
    <w:rsid w:val="005600B2"/>
    <w:rsid w:val="005861E7"/>
    <w:rsid w:val="005C4F6D"/>
    <w:rsid w:val="005F55F1"/>
    <w:rsid w:val="00601CFA"/>
    <w:rsid w:val="00605D2A"/>
    <w:rsid w:val="0061712C"/>
    <w:rsid w:val="00663355"/>
    <w:rsid w:val="006C338B"/>
    <w:rsid w:val="00766FB6"/>
    <w:rsid w:val="007B1E24"/>
    <w:rsid w:val="00800A0B"/>
    <w:rsid w:val="00820DBF"/>
    <w:rsid w:val="00826A18"/>
    <w:rsid w:val="008316E2"/>
    <w:rsid w:val="00840B1C"/>
    <w:rsid w:val="00846A8D"/>
    <w:rsid w:val="00891124"/>
    <w:rsid w:val="008B1CD8"/>
    <w:rsid w:val="008B6FEE"/>
    <w:rsid w:val="008C5D55"/>
    <w:rsid w:val="008D28DA"/>
    <w:rsid w:val="008D7E7A"/>
    <w:rsid w:val="009130BC"/>
    <w:rsid w:val="0094713F"/>
    <w:rsid w:val="00950D9F"/>
    <w:rsid w:val="0098190F"/>
    <w:rsid w:val="009D75A6"/>
    <w:rsid w:val="009E49B2"/>
    <w:rsid w:val="00A21645"/>
    <w:rsid w:val="00A2566C"/>
    <w:rsid w:val="00B00512"/>
    <w:rsid w:val="00B40F99"/>
    <w:rsid w:val="00B462B6"/>
    <w:rsid w:val="00B57AE0"/>
    <w:rsid w:val="00C33A5E"/>
    <w:rsid w:val="00C3704A"/>
    <w:rsid w:val="00C51E37"/>
    <w:rsid w:val="00C91E26"/>
    <w:rsid w:val="00CA0AA0"/>
    <w:rsid w:val="00CC2DA8"/>
    <w:rsid w:val="00CD17B4"/>
    <w:rsid w:val="00D51AB0"/>
    <w:rsid w:val="00DF6369"/>
    <w:rsid w:val="00E2267F"/>
    <w:rsid w:val="00E75895"/>
    <w:rsid w:val="00F16810"/>
    <w:rsid w:val="00F21918"/>
    <w:rsid w:val="00F21BBF"/>
    <w:rsid w:val="00F41D00"/>
    <w:rsid w:val="00F83B5D"/>
    <w:rsid w:val="00FF3165"/>
    <w:rsid w:val="18CA02A9"/>
    <w:rsid w:val="6FFBA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67794"/>
  <w15:docId w15:val="{A0EB306F-4E64-486B-915D-4453B6C5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05D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D2A"/>
    <w:rPr>
      <w:rFonts w:ascii="Lucida Grande" w:hAnsi="Lucida Grande" w:cs="Lucida Grande"/>
      <w:sz w:val="18"/>
      <w:szCs w:val="18"/>
    </w:rPr>
  </w:style>
  <w:style w:type="paragraph" w:styleId="Header">
    <w:name w:val="header"/>
    <w:basedOn w:val="Normal"/>
    <w:link w:val="HeaderChar"/>
    <w:uiPriority w:val="99"/>
    <w:unhideWhenUsed/>
    <w:rsid w:val="00433547"/>
    <w:pPr>
      <w:tabs>
        <w:tab w:val="center" w:pos="4320"/>
        <w:tab w:val="right" w:pos="8640"/>
      </w:tabs>
      <w:spacing w:line="240" w:lineRule="auto"/>
    </w:pPr>
  </w:style>
  <w:style w:type="character" w:customStyle="1" w:styleId="HeaderChar">
    <w:name w:val="Header Char"/>
    <w:basedOn w:val="DefaultParagraphFont"/>
    <w:link w:val="Header"/>
    <w:uiPriority w:val="99"/>
    <w:rsid w:val="00433547"/>
  </w:style>
  <w:style w:type="paragraph" w:styleId="Footer">
    <w:name w:val="footer"/>
    <w:basedOn w:val="Normal"/>
    <w:link w:val="FooterChar"/>
    <w:uiPriority w:val="99"/>
    <w:unhideWhenUsed/>
    <w:rsid w:val="00433547"/>
    <w:pPr>
      <w:tabs>
        <w:tab w:val="center" w:pos="4320"/>
        <w:tab w:val="right" w:pos="8640"/>
      </w:tabs>
      <w:spacing w:line="240" w:lineRule="auto"/>
    </w:pPr>
  </w:style>
  <w:style w:type="character" w:customStyle="1" w:styleId="FooterChar">
    <w:name w:val="Footer Char"/>
    <w:basedOn w:val="DefaultParagraphFont"/>
    <w:link w:val="Footer"/>
    <w:uiPriority w:val="99"/>
    <w:rsid w:val="00433547"/>
  </w:style>
  <w:style w:type="paragraph" w:styleId="NormalWeb">
    <w:name w:val="Normal (Web)"/>
    <w:basedOn w:val="Normal"/>
    <w:uiPriority w:val="99"/>
    <w:unhideWhenUsed/>
    <w:rsid w:val="00284A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130BC"/>
    <w:rPr>
      <w:color w:val="0000FF" w:themeColor="hyperlink"/>
      <w:u w:val="single"/>
    </w:rPr>
  </w:style>
  <w:style w:type="character" w:styleId="UnresolvedMention">
    <w:name w:val="Unresolved Mention"/>
    <w:basedOn w:val="DefaultParagraphFont"/>
    <w:uiPriority w:val="99"/>
    <w:semiHidden/>
    <w:unhideWhenUsed/>
    <w:rsid w:val="009130BC"/>
    <w:rPr>
      <w:color w:val="605E5C"/>
      <w:shd w:val="clear" w:color="auto" w:fill="E1DFDD"/>
    </w:rPr>
  </w:style>
  <w:style w:type="paragraph" w:styleId="NoSpacing">
    <w:name w:val="No Spacing"/>
    <w:link w:val="NoSpacingChar"/>
    <w:uiPriority w:val="1"/>
    <w:qFormat/>
    <w:rsid w:val="003F3480"/>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3F3480"/>
    <w:rPr>
      <w:rFonts w:asciiTheme="minorHAnsi" w:eastAsiaTheme="minorEastAsia" w:hAnsiTheme="minorHAnsi" w:cstheme="minorBidi"/>
      <w:lang w:val="en-US"/>
    </w:rPr>
  </w:style>
  <w:style w:type="character" w:styleId="PlaceholderText">
    <w:name w:val="Placeholder Text"/>
    <w:basedOn w:val="DefaultParagraphFont"/>
    <w:uiPriority w:val="99"/>
    <w:semiHidden/>
    <w:rsid w:val="00E226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9529">
      <w:bodyDiv w:val="1"/>
      <w:marLeft w:val="0"/>
      <w:marRight w:val="0"/>
      <w:marTop w:val="0"/>
      <w:marBottom w:val="0"/>
      <w:divBdr>
        <w:top w:val="none" w:sz="0" w:space="0" w:color="auto"/>
        <w:left w:val="none" w:sz="0" w:space="0" w:color="auto"/>
        <w:bottom w:val="none" w:sz="0" w:space="0" w:color="auto"/>
        <w:right w:val="none" w:sz="0" w:space="0" w:color="auto"/>
      </w:divBdr>
    </w:div>
    <w:div w:id="1150632391">
      <w:bodyDiv w:val="1"/>
      <w:marLeft w:val="0"/>
      <w:marRight w:val="0"/>
      <w:marTop w:val="0"/>
      <w:marBottom w:val="0"/>
      <w:divBdr>
        <w:top w:val="none" w:sz="0" w:space="0" w:color="auto"/>
        <w:left w:val="none" w:sz="0" w:space="0" w:color="auto"/>
        <w:bottom w:val="none" w:sz="0" w:space="0" w:color="auto"/>
        <w:right w:val="none" w:sz="0" w:space="0" w:color="auto"/>
      </w:divBdr>
    </w:div>
    <w:div w:id="1409423558">
      <w:bodyDiv w:val="1"/>
      <w:marLeft w:val="0"/>
      <w:marRight w:val="0"/>
      <w:marTop w:val="0"/>
      <w:marBottom w:val="0"/>
      <w:divBdr>
        <w:top w:val="none" w:sz="0" w:space="0" w:color="auto"/>
        <w:left w:val="none" w:sz="0" w:space="0" w:color="auto"/>
        <w:bottom w:val="none" w:sz="0" w:space="0" w:color="auto"/>
        <w:right w:val="none" w:sz="0" w:space="0" w:color="auto"/>
      </w:divBdr>
    </w:div>
    <w:div w:id="1435708888">
      <w:bodyDiv w:val="1"/>
      <w:marLeft w:val="0"/>
      <w:marRight w:val="0"/>
      <w:marTop w:val="0"/>
      <w:marBottom w:val="0"/>
      <w:divBdr>
        <w:top w:val="none" w:sz="0" w:space="0" w:color="auto"/>
        <w:left w:val="none" w:sz="0" w:space="0" w:color="auto"/>
        <w:bottom w:val="none" w:sz="0" w:space="0" w:color="auto"/>
        <w:right w:val="none" w:sz="0" w:space="0" w:color="auto"/>
      </w:divBdr>
    </w:div>
    <w:div w:id="1767187755">
      <w:bodyDiv w:val="1"/>
      <w:marLeft w:val="0"/>
      <w:marRight w:val="0"/>
      <w:marTop w:val="0"/>
      <w:marBottom w:val="0"/>
      <w:divBdr>
        <w:top w:val="none" w:sz="0" w:space="0" w:color="auto"/>
        <w:left w:val="none" w:sz="0" w:space="0" w:color="auto"/>
        <w:bottom w:val="none" w:sz="0" w:space="0" w:color="auto"/>
        <w:right w:val="none" w:sz="0" w:space="0" w:color="auto"/>
      </w:divBdr>
    </w:div>
    <w:div w:id="212199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lnim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36" ma:contentTypeDescription="Create a new document." ma:contentTypeScope="" ma:versionID="9a743969090a56da96cb2a71c7fdf6e0">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bb781e654881711fa198a1a684f1a3e0" ns3:_="" ns4:_="">
    <xsd:import namespace="5d4f74fa-b1a9-46bf-a8f7-439e21d7bc81"/>
    <xsd:import namespace="f89025da-66cf-4eca-8f29-fedb1a61258b"/>
    <xsd:element name="properties">
      <xsd:complexType>
        <xsd:sequence>
          <xsd:element name="documentManagement">
            <xsd:complexType>
              <xsd:all>
                <xsd:element ref="ns3:NotebookType" minOccurs="0"/>
                <xsd:element ref="ns3:FolderType" minOccurs="0"/>
                <xsd:element ref="ns3:Owner"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TeamsChannelId" minOccurs="0"/>
                <xsd:element ref="ns3:DefaultSectionNames" minOccurs="0"/>
                <xsd:element ref="ns3:Templates" minOccurs="0"/>
                <xsd:element ref="ns3:Self_Registration_Enabled0" minOccurs="0"/>
                <xsd:element ref="ns3:IsNotebookLocked"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1" nillable="true" ma:displayName="Culture Name" ma:internalName="CultureName">
      <xsd:simpleType>
        <xsd:restriction base="dms:Text"/>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TeamsChannelId" ma:index="26" nillable="true" ma:displayName="Teams Channel Id" ma:internalName="TeamsChannelId">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Self_Registration_Enabled0" ma:index="29" nillable="true" ma:displayName="Self Registration Enabled" ma:internalName="Self_Registration_Enabled0">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element name="SharingHintHash" ma:index="2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d4f74fa-b1a9-46bf-a8f7-439e21d7bc81">
      <UserInfo>
        <DisplayName/>
        <AccountId xsi:nil="true"/>
        <AccountType/>
      </UserInfo>
    </Owner>
    <DefaultSectionNames xmlns="5d4f74fa-b1a9-46bf-a8f7-439e21d7bc81" xsi:nil="true"/>
    <Invited_Students xmlns="5d4f74fa-b1a9-46bf-a8f7-439e21d7bc81" xsi:nil="true"/>
    <FolderType xmlns="5d4f74fa-b1a9-46bf-a8f7-439e21d7bc81" xsi:nil="true"/>
    <Student_Groups xmlns="5d4f74fa-b1a9-46bf-a8f7-439e21d7bc81">
      <UserInfo>
        <DisplayName/>
        <AccountId xsi:nil="true"/>
        <AccountType/>
      </UserInfo>
    </Student_Groups>
    <_activity xmlns="5d4f74fa-b1a9-46bf-a8f7-439e21d7bc81" xsi:nil="true"/>
    <Invited_Teachers xmlns="5d4f74fa-b1a9-46bf-a8f7-439e21d7bc81" xsi:nil="true"/>
    <Templates xmlns="5d4f74fa-b1a9-46bf-a8f7-439e21d7bc81" xsi:nil="true"/>
    <Is_Collaboration_Space_Locked xmlns="5d4f74fa-b1a9-46bf-a8f7-439e21d7bc81" xsi:nil="true"/>
    <AppVersion xmlns="5d4f74fa-b1a9-46bf-a8f7-439e21d7bc81" xsi:nil="true"/>
    <CultureName xmlns="5d4f74fa-b1a9-46bf-a8f7-439e21d7bc81" xsi:nil="true"/>
    <Students xmlns="5d4f74fa-b1a9-46bf-a8f7-439e21d7bc81">
      <UserInfo>
        <DisplayName/>
        <AccountId xsi:nil="true"/>
        <AccountType/>
      </UserInfo>
    </Students>
    <Self_Registration_Enabled xmlns="5d4f74fa-b1a9-46bf-a8f7-439e21d7bc81" xsi:nil="true"/>
    <Has_Teacher_Only_SectionGroup xmlns="5d4f74fa-b1a9-46bf-a8f7-439e21d7bc81" xsi:nil="true"/>
    <TeamsChannelId xmlns="5d4f74fa-b1a9-46bf-a8f7-439e21d7bc81" xsi:nil="true"/>
    <IsNotebookLocked xmlns="5d4f74fa-b1a9-46bf-a8f7-439e21d7bc81" xsi:nil="true"/>
    <NotebookType xmlns="5d4f74fa-b1a9-46bf-a8f7-439e21d7bc81" xsi:nil="true"/>
    <Teachers xmlns="5d4f74fa-b1a9-46bf-a8f7-439e21d7bc81">
      <UserInfo>
        <DisplayName/>
        <AccountId xsi:nil="true"/>
        <AccountType/>
      </UserInfo>
    </Teachers>
    <Self_Registration_Enabled0 xmlns="5d4f74fa-b1a9-46bf-a8f7-439e21d7bc81" xsi:nil="true"/>
  </documentManagement>
</p:properties>
</file>

<file path=customXml/itemProps1.xml><?xml version="1.0" encoding="utf-8"?>
<ds:datastoreItem xmlns:ds="http://schemas.openxmlformats.org/officeDocument/2006/customXml" ds:itemID="{380EB227-1CE9-44C5-BAA0-D3941861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BB13D-A6A8-4E19-A85F-E4D0F59D9FDC}">
  <ds:schemaRefs>
    <ds:schemaRef ds:uri="http://schemas.microsoft.com/sharepoint/v3/contenttype/forms"/>
  </ds:schemaRefs>
</ds:datastoreItem>
</file>

<file path=customXml/itemProps3.xml><?xml version="1.0" encoding="utf-8"?>
<ds:datastoreItem xmlns:ds="http://schemas.openxmlformats.org/officeDocument/2006/customXml" ds:itemID="{53552FAD-6E3D-4F6D-86A7-CEB2E4A597F4}">
  <ds:schemaRefs>
    <ds:schemaRef ds:uri="http://schemas.microsoft.com/office/2006/metadata/properties"/>
    <ds:schemaRef ds:uri="http://schemas.microsoft.com/office/infopath/2007/PartnerControls"/>
    <ds:schemaRef ds:uri="5d4f74fa-b1a9-46bf-a8f7-439e21d7bc8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Polnitz, Martinarose</dc:creator>
  <cp:lastModifiedBy>Polnitz, Martinarose</cp:lastModifiedBy>
  <cp:revision>1</cp:revision>
  <cp:lastPrinted>2025-07-31T13:07:00Z</cp:lastPrinted>
  <dcterms:created xsi:type="dcterms:W3CDTF">2025-07-31T13:18:00Z</dcterms:created>
  <dcterms:modified xsi:type="dcterms:W3CDTF">2025-07-31T13:23:00Z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