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F183" w14:textId="4FCEEE91" w:rsidR="00FA72F2" w:rsidRDefault="00EA60DF">
      <w:pPr>
        <w:pStyle w:val="Heading1"/>
      </w:pPr>
      <w:r>
        <w:t>7</w:t>
      </w:r>
      <w:r w:rsidR="007B16CB">
        <w:t xml:space="preserve">th Grade </w:t>
      </w:r>
      <w:r w:rsidR="00F910CD">
        <w:t>Foundations of Business Management</w:t>
      </w:r>
      <w:r w:rsidR="007B16CB">
        <w:t xml:space="preserve"> Syllabus</w:t>
      </w:r>
      <w:r w:rsidR="006C40A1">
        <w:t xml:space="preserve"> 2025-2026</w:t>
      </w:r>
    </w:p>
    <w:p w14:paraId="5581E4C3" w14:textId="35C2637D" w:rsidR="00FA72F2" w:rsidRDefault="007B16CB">
      <w:r>
        <w:t>Teacher: Ms. Sha</w:t>
      </w:r>
      <w:r w:rsidR="003165C2">
        <w:t>Q</w:t>
      </w:r>
      <w:r>
        <w:t>uana Scott</w:t>
      </w:r>
    </w:p>
    <w:p w14:paraId="7331F331" w14:textId="77777777" w:rsidR="00FA72F2" w:rsidRDefault="007B16CB">
      <w:r>
        <w:t>School: Hephzibah Middle School</w:t>
      </w:r>
    </w:p>
    <w:p w14:paraId="33716BB6" w14:textId="77777777" w:rsidR="009B7982" w:rsidRPr="009B7982" w:rsidRDefault="009B7982" w:rsidP="009B7982">
      <w:pPr>
        <w:pStyle w:val="Heading2"/>
        <w:rPr>
          <w:lang w:val="fr-FR"/>
        </w:rPr>
      </w:pPr>
      <w:r w:rsidRPr="009B7982">
        <w:rPr>
          <w:lang w:val="fr-FR"/>
        </w:rPr>
        <w:t>Contact Information</w:t>
      </w:r>
    </w:p>
    <w:p w14:paraId="213E0301" w14:textId="77777777" w:rsidR="009B7982" w:rsidRPr="006C40A1" w:rsidRDefault="009B7982" w:rsidP="009B7982">
      <w:pPr>
        <w:rPr>
          <w:lang w:val="fr-FR"/>
        </w:rPr>
      </w:pPr>
      <w:proofErr w:type="gramStart"/>
      <w:r w:rsidRPr="006C40A1">
        <w:rPr>
          <w:lang w:val="fr-FR"/>
        </w:rPr>
        <w:t>Email</w:t>
      </w:r>
      <w:proofErr w:type="gramEnd"/>
      <w:r w:rsidRPr="006C40A1">
        <w:rPr>
          <w:lang w:val="fr-FR"/>
        </w:rPr>
        <w:t xml:space="preserve"> : scottsh1@boe.richmond.k</w:t>
      </w:r>
      <w:r>
        <w:rPr>
          <w:lang w:val="fr-FR"/>
        </w:rPr>
        <w:t>12.ga.us</w:t>
      </w:r>
    </w:p>
    <w:p w14:paraId="630607B1" w14:textId="77777777" w:rsidR="009B7982" w:rsidRDefault="009B7982" w:rsidP="009B7982">
      <w:r>
        <w:t>Office Hours: 9am-10am</w:t>
      </w:r>
    </w:p>
    <w:p w14:paraId="1C0E9E70" w14:textId="77777777" w:rsidR="005C0299" w:rsidRDefault="005C0299" w:rsidP="009B7982"/>
    <w:p w14:paraId="1484AD88" w14:textId="77777777" w:rsidR="00FA72F2" w:rsidRDefault="007B16CB">
      <w:pPr>
        <w:pStyle w:val="Heading2"/>
      </w:pPr>
      <w:r>
        <w:t>Course Description</w:t>
      </w:r>
    </w:p>
    <w:p w14:paraId="0797EDA1" w14:textId="1C7F85E2" w:rsidR="00AC2E0C" w:rsidRDefault="00AC2E0C">
      <w:pPr>
        <w:pStyle w:val="Heading2"/>
        <w:rPr>
          <w:rFonts w:asciiTheme="minorHAnsi" w:eastAsiaTheme="minorEastAsia" w:hAnsiTheme="minorHAnsi" w:cstheme="minorBidi"/>
          <w:b w:val="0"/>
          <w:bCs w:val="0"/>
          <w:color w:val="auto"/>
          <w:sz w:val="22"/>
          <w:szCs w:val="22"/>
        </w:rPr>
      </w:pPr>
      <w:r w:rsidRPr="00AC2E0C">
        <w:rPr>
          <w:rFonts w:asciiTheme="minorHAnsi" w:eastAsiaTheme="minorEastAsia" w:hAnsiTheme="minorHAnsi" w:cstheme="minorBidi"/>
          <w:b w:val="0"/>
          <w:bCs w:val="0"/>
          <w:color w:val="auto"/>
          <w:sz w:val="22"/>
          <w:szCs w:val="22"/>
        </w:rPr>
        <w:t xml:space="preserve">This course will provide an exploratory foundation in business management operations. Through integrated instructional activities, students will have opportunities to apply employability skills and to research possible career options in the business management area. They will also complete many hands-on activities to build a strong foundation in integrated software applications and standard office </w:t>
      </w:r>
      <w:r w:rsidR="00F83E17" w:rsidRPr="00AC2E0C">
        <w:rPr>
          <w:rFonts w:asciiTheme="minorHAnsi" w:eastAsiaTheme="minorEastAsia" w:hAnsiTheme="minorHAnsi" w:cstheme="minorBidi"/>
          <w:b w:val="0"/>
          <w:bCs w:val="0"/>
          <w:color w:val="auto"/>
          <w:sz w:val="22"/>
          <w:szCs w:val="22"/>
        </w:rPr>
        <w:t>procedures.</w:t>
      </w:r>
      <w:r w:rsidRPr="00AC2E0C">
        <w:rPr>
          <w:rFonts w:asciiTheme="minorHAnsi" w:eastAsiaTheme="minorEastAsia" w:hAnsiTheme="minorHAnsi" w:cstheme="minorBidi"/>
          <w:b w:val="0"/>
          <w:bCs w:val="0"/>
          <w:color w:val="auto"/>
          <w:sz w:val="22"/>
          <w:szCs w:val="22"/>
        </w:rPr>
        <w:t xml:space="preserve"> Students who successfully complete this course will be prepared for the following pathways upon entering high school: Entrepreneurship, International Business, and Human Resources Management. This course may be taught in 6th, 7th, or 8th grade but is recommended for 7th or 8th grade. </w:t>
      </w:r>
    </w:p>
    <w:p w14:paraId="041251A1" w14:textId="25E61A9E" w:rsidR="00FA72F2" w:rsidRDefault="007B16CB">
      <w:pPr>
        <w:pStyle w:val="Heading2"/>
      </w:pPr>
      <w:r>
        <w:t>Course Standards</w:t>
      </w:r>
    </w:p>
    <w:p w14:paraId="3F031FEA" w14:textId="77777777" w:rsidR="000F6830" w:rsidRDefault="00126162" w:rsidP="00EA60DF">
      <w:pPr>
        <w:spacing w:after="120" w:line="240" w:lineRule="auto"/>
      </w:pPr>
      <w:r w:rsidRPr="00126162">
        <w:t xml:space="preserve">Employability Skills – MS-BMF-FBM-1 </w:t>
      </w:r>
    </w:p>
    <w:p w14:paraId="7F827CB1" w14:textId="77777777" w:rsidR="000F6830" w:rsidRDefault="00126162" w:rsidP="00EA60DF">
      <w:pPr>
        <w:spacing w:after="120" w:line="240" w:lineRule="auto"/>
      </w:pPr>
      <w:r w:rsidRPr="00126162">
        <w:t xml:space="preserve">Business and the Entrepreneur – MS-BMF-FBM-2 </w:t>
      </w:r>
    </w:p>
    <w:p w14:paraId="4D0EB43B" w14:textId="77777777" w:rsidR="000F6830" w:rsidRDefault="00126162" w:rsidP="00EA60DF">
      <w:pPr>
        <w:spacing w:after="120" w:line="240" w:lineRule="auto"/>
      </w:pPr>
      <w:r w:rsidRPr="00126162">
        <w:t>Presenting Ideas Regarding Business Opportunities – MS-BMF-FBM-3</w:t>
      </w:r>
    </w:p>
    <w:p w14:paraId="1E709640" w14:textId="77777777" w:rsidR="00EA60DF" w:rsidRDefault="00126162" w:rsidP="00EA60DF">
      <w:pPr>
        <w:spacing w:after="120" w:line="240" w:lineRule="auto"/>
      </w:pPr>
      <w:r w:rsidRPr="00126162">
        <w:t xml:space="preserve"> Legal Forms of Business – MS-BMF-FBM-4 </w:t>
      </w:r>
      <w:r w:rsidR="00EA60DF">
        <w:t xml:space="preserve">     </w:t>
      </w:r>
    </w:p>
    <w:p w14:paraId="3B10D733" w14:textId="77777777" w:rsidR="00EA60DF" w:rsidRDefault="00EA60DF" w:rsidP="00EA60DF">
      <w:pPr>
        <w:spacing w:after="120" w:line="240" w:lineRule="auto"/>
      </w:pPr>
      <w:r>
        <w:t xml:space="preserve"> </w:t>
      </w:r>
      <w:r w:rsidR="00126162" w:rsidRPr="00126162">
        <w:t xml:space="preserve">Economic Principles and Entrepreneurship – MS-BMF-FBM-5 </w:t>
      </w:r>
    </w:p>
    <w:p w14:paraId="327410FF" w14:textId="77777777" w:rsidR="00EA60DF" w:rsidRDefault="00126162" w:rsidP="00EA60DF">
      <w:pPr>
        <w:spacing w:after="120" w:line="240" w:lineRule="auto"/>
      </w:pPr>
      <w:r w:rsidRPr="00126162">
        <w:t xml:space="preserve">Marketing and Advertising – MS-BMF-FBM-6 </w:t>
      </w:r>
    </w:p>
    <w:p w14:paraId="550B66FB" w14:textId="77777777" w:rsidR="00EA60DF" w:rsidRDefault="00126162" w:rsidP="00EA60DF">
      <w:pPr>
        <w:spacing w:after="120" w:line="240" w:lineRule="auto"/>
      </w:pPr>
      <w:r w:rsidRPr="00126162">
        <w:t xml:space="preserve">Financial Needs to Start a Business – MS-BMF-FBM-7 </w:t>
      </w:r>
    </w:p>
    <w:p w14:paraId="3BDAC46F" w14:textId="317A9369" w:rsidR="003578D5" w:rsidRDefault="00126162" w:rsidP="00EA60DF">
      <w:pPr>
        <w:spacing w:after="120" w:line="240" w:lineRule="auto"/>
      </w:pPr>
      <w:r w:rsidRPr="00126162">
        <w:t>Real/Simulated Business Management - MS-BMF-FBM-8</w:t>
      </w:r>
    </w:p>
    <w:p w14:paraId="4D05FAB2" w14:textId="71953527" w:rsidR="00D62918" w:rsidRDefault="00D62918" w:rsidP="00EA60DF">
      <w:pPr>
        <w:spacing w:after="120" w:line="240" w:lineRule="auto"/>
      </w:pPr>
      <w:r w:rsidRPr="00D62918">
        <w:t>Student Organizations - MS-BMF-FBM-9</w:t>
      </w:r>
    </w:p>
    <w:tbl>
      <w:tblPr>
        <w:tblStyle w:val="TableGrid"/>
        <w:tblW w:w="0" w:type="auto"/>
        <w:tblLook w:val="04A0" w:firstRow="1" w:lastRow="0" w:firstColumn="1" w:lastColumn="0" w:noHBand="0" w:noVBand="1"/>
      </w:tblPr>
      <w:tblGrid>
        <w:gridCol w:w="2952"/>
        <w:gridCol w:w="2952"/>
        <w:gridCol w:w="2952"/>
      </w:tblGrid>
      <w:tr w:rsidR="00BB599B" w14:paraId="3980BF75" w14:textId="77777777" w:rsidTr="00BB599B">
        <w:tc>
          <w:tcPr>
            <w:tcW w:w="2952" w:type="dxa"/>
          </w:tcPr>
          <w:p w14:paraId="1D3BE949" w14:textId="77777777" w:rsidR="00BB599B" w:rsidRDefault="00BB599B" w:rsidP="00BB599B">
            <w:pPr>
              <w:pStyle w:val="Heading2"/>
            </w:pPr>
            <w:r>
              <w:lastRenderedPageBreak/>
              <w:t>Evaluation and Grading</w:t>
            </w:r>
          </w:p>
          <w:p w14:paraId="1E7162FF" w14:textId="77777777" w:rsidR="00BB599B" w:rsidRDefault="00BB599B" w:rsidP="00BB599B">
            <w:r>
              <w:t>Grades will be based on the following components:</w:t>
            </w:r>
            <w:r>
              <w:br/>
              <w:t>- Class Participation</w:t>
            </w:r>
            <w:r>
              <w:br/>
              <w:t>- Assignments and Projects</w:t>
            </w:r>
            <w:r>
              <w:br/>
              <w:t>- Quizzes and Tests</w:t>
            </w:r>
            <w:r>
              <w:br/>
              <w:t>- Career Assessments</w:t>
            </w:r>
            <w:r>
              <w:br/>
              <w:t>- Group Activities and Presentations</w:t>
            </w:r>
          </w:p>
          <w:p w14:paraId="1352BE70" w14:textId="77777777" w:rsidR="00BB599B" w:rsidRDefault="00BB599B"/>
        </w:tc>
        <w:tc>
          <w:tcPr>
            <w:tcW w:w="2952" w:type="dxa"/>
          </w:tcPr>
          <w:p w14:paraId="63813FA4" w14:textId="77777777" w:rsidR="00BB599B" w:rsidRDefault="00BB599B" w:rsidP="00BB599B">
            <w:pPr>
              <w:pStyle w:val="Heading2"/>
            </w:pPr>
            <w:r>
              <w:t>Classroom Expectations</w:t>
            </w:r>
          </w:p>
          <w:p w14:paraId="707350A4" w14:textId="157FFF0D" w:rsidR="00BB599B" w:rsidRDefault="00BB599B" w:rsidP="00BB599B">
            <w:r>
              <w:t>- Be respectful to everyone.</w:t>
            </w:r>
            <w:r>
              <w:br/>
              <w:t>- Come prepared with necessary materials.</w:t>
            </w:r>
            <w:r>
              <w:br/>
              <w:t>- Participate actively in class activities.</w:t>
            </w:r>
            <w:r>
              <w:br/>
              <w:t>- Follow all school rules and procedures.</w:t>
            </w:r>
            <w:r>
              <w:br/>
              <w:t>- Complete assignments on time.</w:t>
            </w:r>
            <w:r w:rsidR="00076160">
              <w:t xml:space="preserve"> </w:t>
            </w:r>
            <w:r w:rsidR="007768A3">
              <w:t>10-point</w:t>
            </w:r>
            <w:r w:rsidR="00076160">
              <w:t xml:space="preserve"> deduction for each day late.</w:t>
            </w:r>
          </w:p>
          <w:p w14:paraId="686096FE" w14:textId="77777777" w:rsidR="00BB599B" w:rsidRDefault="00BB599B"/>
        </w:tc>
        <w:tc>
          <w:tcPr>
            <w:tcW w:w="2952" w:type="dxa"/>
          </w:tcPr>
          <w:p w14:paraId="19927EC1" w14:textId="77777777" w:rsidR="00BB599B" w:rsidRDefault="00BB599B" w:rsidP="00BB599B">
            <w:pPr>
              <w:pStyle w:val="Heading2"/>
            </w:pPr>
            <w:r>
              <w:t>Consequences</w:t>
            </w:r>
          </w:p>
          <w:p w14:paraId="24156178" w14:textId="77777777" w:rsidR="00BB599B" w:rsidRDefault="00BB599B" w:rsidP="00BB599B">
            <w:r>
              <w:t>- Verbal Warning</w:t>
            </w:r>
            <w:r>
              <w:br/>
              <w:t>- Parent Contact</w:t>
            </w:r>
            <w:r>
              <w:br/>
              <w:t>- Detention or Loss of Privileges</w:t>
            </w:r>
            <w:r>
              <w:br/>
              <w:t>- Referral to Administration</w:t>
            </w:r>
          </w:p>
          <w:p w14:paraId="78FAB9DD" w14:textId="08E53C02" w:rsidR="009C6382" w:rsidRPr="009C6382" w:rsidRDefault="009C6382" w:rsidP="00BB599B">
            <w:pPr>
              <w:rPr>
                <w:b/>
                <w:bCs/>
              </w:rPr>
            </w:pPr>
            <w:r w:rsidRPr="009C6382">
              <w:rPr>
                <w:b/>
                <w:bCs/>
              </w:rPr>
              <w:t>*The order and type of consequences depends on the severity and nature of a violation.</w:t>
            </w:r>
          </w:p>
          <w:p w14:paraId="5C8D72FA" w14:textId="77777777" w:rsidR="00BB599B" w:rsidRDefault="00BB599B"/>
        </w:tc>
      </w:tr>
      <w:tr w:rsidR="00BB599B" w14:paraId="075C894A" w14:textId="77777777" w:rsidTr="00BB599B">
        <w:tc>
          <w:tcPr>
            <w:tcW w:w="2952" w:type="dxa"/>
          </w:tcPr>
          <w:p w14:paraId="442FD4E5" w14:textId="77777777" w:rsidR="00BB599B" w:rsidRDefault="00BB599B" w:rsidP="00BB599B">
            <w:pPr>
              <w:pStyle w:val="Heading2"/>
            </w:pPr>
            <w:r>
              <w:t>Supplies for Class</w:t>
            </w:r>
          </w:p>
          <w:p w14:paraId="7A071B65" w14:textId="77777777" w:rsidR="00BB599B" w:rsidRDefault="00BB599B" w:rsidP="00BB599B">
            <w:r>
              <w:t>- 3 Prong Folder</w:t>
            </w:r>
            <w:r>
              <w:br/>
              <w:t>- Pens and Pencils</w:t>
            </w:r>
            <w:r>
              <w:br/>
              <w:t>- Composition Book</w:t>
            </w:r>
            <w:r>
              <w:br/>
              <w:t>- Chromebook/Headphones</w:t>
            </w:r>
            <w:r>
              <w:br/>
              <w:t>- Planner or Agenda</w:t>
            </w:r>
          </w:p>
          <w:p w14:paraId="1B3DAECB" w14:textId="77777777" w:rsidR="00BB599B" w:rsidRDefault="00BB599B"/>
        </w:tc>
        <w:tc>
          <w:tcPr>
            <w:tcW w:w="2952" w:type="dxa"/>
          </w:tcPr>
          <w:p w14:paraId="14A06A1F" w14:textId="77777777" w:rsidR="00BB599B" w:rsidRDefault="00BB599B" w:rsidP="00BB599B">
            <w:pPr>
              <w:pStyle w:val="Heading2"/>
            </w:pPr>
            <w:r>
              <w:t>Assignments</w:t>
            </w:r>
          </w:p>
          <w:p w14:paraId="6913D86A" w14:textId="098DD757" w:rsidR="00BB599B" w:rsidRDefault="00BB599B" w:rsidP="00BB599B">
            <w:r>
              <w:t>Assignments will include:</w:t>
            </w:r>
            <w:r>
              <w:br/>
              <w:t>- Research Projects</w:t>
            </w:r>
            <w:r>
              <w:br/>
              <w:t>- Self-Assessment Activities</w:t>
            </w:r>
            <w:r>
              <w:br/>
              <w:t>- Group Presentations</w:t>
            </w:r>
            <w:r>
              <w:br/>
              <w:t>- Journals and Reflections</w:t>
            </w:r>
            <w:r>
              <w:br/>
              <w:t>- Goal Setting Exercises</w:t>
            </w:r>
          </w:p>
          <w:p w14:paraId="28675992" w14:textId="77777777" w:rsidR="00BB599B" w:rsidRDefault="00BB599B"/>
        </w:tc>
        <w:tc>
          <w:tcPr>
            <w:tcW w:w="2952" w:type="dxa"/>
          </w:tcPr>
          <w:p w14:paraId="1406854F" w14:textId="46EDB2FC" w:rsidR="0082052B" w:rsidRDefault="0082052B" w:rsidP="0082052B">
            <w:pPr>
              <w:pStyle w:val="Heading2"/>
            </w:pPr>
            <w:r>
              <w:t>Grading Scale</w:t>
            </w:r>
          </w:p>
          <w:p w14:paraId="526C291B" w14:textId="77777777" w:rsidR="00F979DE" w:rsidRDefault="00F979DE">
            <w:r w:rsidRPr="00F979DE">
              <w:t xml:space="preserve">A: 90-100 </w:t>
            </w:r>
          </w:p>
          <w:p w14:paraId="1D779173" w14:textId="77777777" w:rsidR="00F979DE" w:rsidRDefault="00F979DE">
            <w:r w:rsidRPr="00F979DE">
              <w:t xml:space="preserve">B: 80-89 </w:t>
            </w:r>
          </w:p>
          <w:p w14:paraId="002186FC" w14:textId="77777777" w:rsidR="00F979DE" w:rsidRDefault="00F979DE">
            <w:r w:rsidRPr="00F979DE">
              <w:t xml:space="preserve">C: 75-79 </w:t>
            </w:r>
          </w:p>
          <w:p w14:paraId="4F0240B4" w14:textId="77777777" w:rsidR="00F979DE" w:rsidRDefault="00F979DE">
            <w:r w:rsidRPr="00F979DE">
              <w:t xml:space="preserve">D: 70-74 </w:t>
            </w:r>
          </w:p>
          <w:p w14:paraId="1FE3F5E1" w14:textId="214429BF" w:rsidR="00BB599B" w:rsidRDefault="00F979DE">
            <w:r w:rsidRPr="00F979DE">
              <w:t>F: 69 and below</w:t>
            </w:r>
          </w:p>
        </w:tc>
      </w:tr>
    </w:tbl>
    <w:p w14:paraId="777A924C" w14:textId="77777777" w:rsidR="003578D5" w:rsidRDefault="003578D5"/>
    <w:p w14:paraId="7DD4E7D7" w14:textId="77777777" w:rsidR="00FA72F2" w:rsidRDefault="007B16CB">
      <w:pPr>
        <w:pStyle w:val="Heading2"/>
      </w:pPr>
      <w:r>
        <w:t>Parent/Guardian Acknowledgment</w:t>
      </w:r>
    </w:p>
    <w:p w14:paraId="6BCF1AD7" w14:textId="077D8DD6" w:rsidR="00FA72F2" w:rsidRDefault="007B16CB">
      <w:r>
        <w:t xml:space="preserve">I have read and understood the syllabus for </w:t>
      </w:r>
      <w:r w:rsidR="00F83E17">
        <w:t>7</w:t>
      </w:r>
      <w:r w:rsidR="00F83E17" w:rsidRPr="00F83E17">
        <w:rPr>
          <w:vertAlign w:val="superscript"/>
        </w:rPr>
        <w:t>th</w:t>
      </w:r>
      <w:r w:rsidR="00F83E17">
        <w:t xml:space="preserve"> grade Foundations of Business Management</w:t>
      </w:r>
      <w:r>
        <w:t>. I acknowledge the expectations and requirements for this course.</w:t>
      </w:r>
    </w:p>
    <w:p w14:paraId="03458E24" w14:textId="77777777" w:rsidR="00FA72F2" w:rsidRDefault="007B16CB">
      <w:r>
        <w:br/>
        <w:t>Parent/Guardian Name: ____________________________</w:t>
      </w:r>
    </w:p>
    <w:p w14:paraId="7ACBF0E2" w14:textId="4604B2A7" w:rsidR="00FA72F2" w:rsidRDefault="007B16CB">
      <w:r>
        <w:t>Parent/Guardian Signature: _________________________</w:t>
      </w:r>
      <w:r w:rsidR="006C40A1">
        <w:t xml:space="preserve">       </w:t>
      </w:r>
      <w:r>
        <w:t>Date: ____________________________</w:t>
      </w:r>
      <w:r w:rsidR="00756D66">
        <w:t>_____</w:t>
      </w:r>
    </w:p>
    <w:p w14:paraId="41C6CA42" w14:textId="544B82C1" w:rsidR="009E4B11" w:rsidRDefault="009E4B11">
      <w:r>
        <w:t>Parent Email___________________________________________Parent Phone #______________________</w:t>
      </w:r>
      <w:r w:rsidR="00756D66">
        <w:t>____</w:t>
      </w:r>
    </w:p>
    <w:p w14:paraId="414A009F" w14:textId="77777777" w:rsidR="00673A5E" w:rsidRDefault="00673A5E"/>
    <w:p w14:paraId="65D5FC6D" w14:textId="77777777" w:rsidR="00673A5E" w:rsidRDefault="00881C70">
      <w:r>
        <w:t>Student Name____________________________</w:t>
      </w:r>
    </w:p>
    <w:p w14:paraId="37B8409A" w14:textId="75EF71DF" w:rsidR="00881C70" w:rsidRDefault="00881C70">
      <w:r>
        <w:t>Student Signature_________________________Date__________</w:t>
      </w:r>
      <w:r w:rsidR="007C0AF2">
        <w:softHyphen/>
      </w:r>
      <w:r w:rsidR="007C0AF2">
        <w:softHyphen/>
      </w:r>
      <w:r w:rsidR="007C0AF2">
        <w:softHyphen/>
        <w:t>______________________</w:t>
      </w:r>
    </w:p>
    <w:sectPr w:rsidR="00881C70"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A9DD" w14:textId="77777777" w:rsidR="006C40A1" w:rsidRDefault="006C40A1" w:rsidP="006C40A1">
      <w:pPr>
        <w:spacing w:after="0" w:line="240" w:lineRule="auto"/>
      </w:pPr>
      <w:r>
        <w:separator/>
      </w:r>
    </w:p>
  </w:endnote>
  <w:endnote w:type="continuationSeparator" w:id="0">
    <w:p w14:paraId="1C2ED9B0" w14:textId="77777777" w:rsidR="006C40A1" w:rsidRDefault="006C40A1" w:rsidP="006C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1897" w14:textId="160FF741" w:rsidR="006C40A1" w:rsidRDefault="006C40A1" w:rsidP="006C40A1">
    <w:pPr>
      <w:pStyle w:val="Footer"/>
      <w:jc w:val="center"/>
    </w:pPr>
    <w:r w:rsidRPr="006C40A1">
      <w:rPr>
        <w:noProof/>
      </w:rPr>
      <w:drawing>
        <wp:inline distT="0" distB="0" distL="0" distR="0" wp14:anchorId="79E8C1DD" wp14:editId="14C8B4A5">
          <wp:extent cx="594360" cy="520065"/>
          <wp:effectExtent l="0" t="0" r="0" b="0"/>
          <wp:docPr id="4"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509" cy="523695"/>
                  </a:xfrm>
                  <a:prstGeom prst="rect">
                    <a:avLst/>
                  </a:prstGeom>
                </pic:spPr>
              </pic:pic>
            </a:graphicData>
          </a:graphic>
        </wp:inline>
      </w:drawing>
    </w:r>
    <w:r w:rsidRPr="006C40A1">
      <w:rPr>
        <w:noProof/>
      </w:rPr>
      <w:drawing>
        <wp:inline distT="0" distB="0" distL="0" distR="0" wp14:anchorId="0E4EFE57" wp14:editId="07B72975">
          <wp:extent cx="609600" cy="533400"/>
          <wp:effectExtent l="0" t="0" r="0" b="0"/>
          <wp:docPr id="2073229368"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23" cy="535170"/>
                  </a:xfrm>
                  <a:prstGeom prst="rect">
                    <a:avLst/>
                  </a:prstGeom>
                </pic:spPr>
              </pic:pic>
            </a:graphicData>
          </a:graphic>
        </wp:inline>
      </w:drawing>
    </w:r>
    <w:r w:rsidRPr="006C40A1">
      <w:rPr>
        <w:noProof/>
      </w:rPr>
      <w:drawing>
        <wp:inline distT="0" distB="0" distL="0" distR="0" wp14:anchorId="0F85BBB1" wp14:editId="7D8D329B">
          <wp:extent cx="594360" cy="520065"/>
          <wp:effectExtent l="0" t="0" r="0" b="0"/>
          <wp:docPr id="2135085952"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509" cy="5236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E5A9" w14:textId="77777777" w:rsidR="006C40A1" w:rsidRDefault="006C40A1" w:rsidP="006C40A1">
      <w:pPr>
        <w:spacing w:after="0" w:line="240" w:lineRule="auto"/>
      </w:pPr>
      <w:r>
        <w:separator/>
      </w:r>
    </w:p>
  </w:footnote>
  <w:footnote w:type="continuationSeparator" w:id="0">
    <w:p w14:paraId="3BB119A1" w14:textId="77777777" w:rsidR="006C40A1" w:rsidRDefault="006C40A1" w:rsidP="006C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D74F" w14:textId="635F0C82" w:rsidR="006C40A1" w:rsidRPr="00673A5E" w:rsidRDefault="00673A5E" w:rsidP="00673A5E">
    <w:pPr>
      <w:pStyle w:val="Header"/>
      <w:jc w:val="center"/>
    </w:pPr>
    <w:r w:rsidRPr="006C40A1">
      <w:rPr>
        <w:noProof/>
      </w:rPr>
      <w:drawing>
        <wp:inline distT="0" distB="0" distL="0" distR="0" wp14:anchorId="5DC3A799" wp14:editId="4DF08B40">
          <wp:extent cx="1158240" cy="1013460"/>
          <wp:effectExtent l="0" t="0" r="3810" b="0"/>
          <wp:docPr id="2046146453" name="Picture 3" descr="A black and orange logo&#10;&#10;AI-generated content may be incorrect.">
            <a:extLst xmlns:a="http://schemas.openxmlformats.org/drawingml/2006/main">
              <a:ext uri="{FF2B5EF4-FFF2-40B4-BE49-F238E27FC236}">
                <a16:creationId xmlns:a16="http://schemas.microsoft.com/office/drawing/2014/main" id="{C6C4501C-A7E8-B808-F8C9-5F563E59D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orange logo&#10;&#10;AI-generated content may be incorrect.">
                    <a:extLst>
                      <a:ext uri="{FF2B5EF4-FFF2-40B4-BE49-F238E27FC236}">
                        <a16:creationId xmlns:a16="http://schemas.microsoft.com/office/drawing/2014/main" id="{C6C4501C-A7E8-B808-F8C9-5F563E59D2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6995" cy="1021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7180854">
    <w:abstractNumId w:val="8"/>
  </w:num>
  <w:num w:numId="2" w16cid:durableId="1298225282">
    <w:abstractNumId w:val="6"/>
  </w:num>
  <w:num w:numId="3" w16cid:durableId="289284531">
    <w:abstractNumId w:val="5"/>
  </w:num>
  <w:num w:numId="4" w16cid:durableId="1370105384">
    <w:abstractNumId w:val="4"/>
  </w:num>
  <w:num w:numId="5" w16cid:durableId="919557004">
    <w:abstractNumId w:val="7"/>
  </w:num>
  <w:num w:numId="6" w16cid:durableId="340162872">
    <w:abstractNumId w:val="3"/>
  </w:num>
  <w:num w:numId="7" w16cid:durableId="1648631311">
    <w:abstractNumId w:val="2"/>
  </w:num>
  <w:num w:numId="8" w16cid:durableId="1289050347">
    <w:abstractNumId w:val="1"/>
  </w:num>
  <w:num w:numId="9" w16cid:durableId="3292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6160"/>
    <w:rsid w:val="000B151A"/>
    <w:rsid w:val="000F6830"/>
    <w:rsid w:val="00126162"/>
    <w:rsid w:val="0015074B"/>
    <w:rsid w:val="0029639D"/>
    <w:rsid w:val="002F3CF3"/>
    <w:rsid w:val="003165C2"/>
    <w:rsid w:val="00326F90"/>
    <w:rsid w:val="003578D5"/>
    <w:rsid w:val="00491860"/>
    <w:rsid w:val="005C0299"/>
    <w:rsid w:val="00673A5E"/>
    <w:rsid w:val="006C40A1"/>
    <w:rsid w:val="006D534C"/>
    <w:rsid w:val="00756D66"/>
    <w:rsid w:val="007768A3"/>
    <w:rsid w:val="00777AFA"/>
    <w:rsid w:val="007B16CB"/>
    <w:rsid w:val="007C0AF2"/>
    <w:rsid w:val="0082052B"/>
    <w:rsid w:val="00874364"/>
    <w:rsid w:val="00881C70"/>
    <w:rsid w:val="009B7982"/>
    <w:rsid w:val="009C6382"/>
    <w:rsid w:val="009E4B11"/>
    <w:rsid w:val="00A12359"/>
    <w:rsid w:val="00AA1D8D"/>
    <w:rsid w:val="00AC2E0C"/>
    <w:rsid w:val="00B47730"/>
    <w:rsid w:val="00B953E2"/>
    <w:rsid w:val="00BA30A1"/>
    <w:rsid w:val="00BB599B"/>
    <w:rsid w:val="00C251C0"/>
    <w:rsid w:val="00CB0664"/>
    <w:rsid w:val="00D62918"/>
    <w:rsid w:val="00DA1072"/>
    <w:rsid w:val="00EA60DF"/>
    <w:rsid w:val="00EF559E"/>
    <w:rsid w:val="00F83E17"/>
    <w:rsid w:val="00F910CD"/>
    <w:rsid w:val="00F979DE"/>
    <w:rsid w:val="00FA72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7E3332"/>
  <w14:defaultImageDpi w14:val="300"/>
  <w15:docId w15:val="{0A3976E4-07A7-4DFC-889B-41B7EABF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Scott, Shaquana</cp:lastModifiedBy>
  <cp:revision>2</cp:revision>
  <dcterms:created xsi:type="dcterms:W3CDTF">2025-08-04T12:23:00Z</dcterms:created>
  <dcterms:modified xsi:type="dcterms:W3CDTF">2025-08-04T12:23:00Z</dcterms:modified>
  <cp:category/>
</cp:coreProperties>
</file>