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B3FA74B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E4CC4">
        <w:rPr>
          <w:b/>
          <w:bCs/>
          <w:sz w:val="28"/>
          <w:szCs w:val="28"/>
        </w:rPr>
        <w:t>5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0E4CC4">
        <w:rPr>
          <w:b/>
          <w:bCs/>
          <w:sz w:val="28"/>
          <w:szCs w:val="28"/>
        </w:rPr>
        <w:t>29</w:t>
      </w:r>
      <w:r w:rsidR="0006677B">
        <w:rPr>
          <w:b/>
          <w:bCs/>
          <w:sz w:val="28"/>
          <w:szCs w:val="28"/>
        </w:rPr>
        <w:t>-</w:t>
      </w:r>
      <w:r w:rsidR="000E4CC4">
        <w:rPr>
          <w:b/>
          <w:bCs/>
          <w:sz w:val="28"/>
          <w:szCs w:val="28"/>
        </w:rPr>
        <w:t>Feb0</w:t>
      </w:r>
      <w:r w:rsidR="001059CC">
        <w:rPr>
          <w:b/>
          <w:bCs/>
          <w:sz w:val="28"/>
          <w:szCs w:val="28"/>
        </w:rPr>
        <w:t>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B22DC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565FC6AD" w:rsidR="00EB22DC" w:rsidRPr="000E3915" w:rsidRDefault="004459F9" w:rsidP="00EB22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DEEC669" w14:textId="72AC71AD" w:rsidR="00EB22DC" w:rsidRPr="00DC3AC3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give the students a printed paper </w:t>
            </w:r>
            <w:r w:rsidR="007723D4">
              <w:rPr>
                <w:rFonts w:cstheme="minorHAnsi"/>
                <w:sz w:val="20"/>
                <w:szCs w:val="18"/>
              </w:rPr>
              <w:t>with the irregular verbs in the preterit. Students will practice them with exercises.</w:t>
            </w:r>
          </w:p>
        </w:tc>
        <w:tc>
          <w:tcPr>
            <w:tcW w:w="2970" w:type="dxa"/>
            <w:vAlign w:val="center"/>
          </w:tcPr>
          <w:p w14:paraId="3656B9AB" w14:textId="76F3355E" w:rsidR="00EB22DC" w:rsidRPr="00D550A5" w:rsidRDefault="003C4FB6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practice the preterit </w:t>
            </w:r>
            <w:r w:rsidR="007723D4">
              <w:rPr>
                <w:rFonts w:cstheme="minorHAnsi"/>
                <w:sz w:val="20"/>
                <w:szCs w:val="18"/>
              </w:rPr>
              <w:t xml:space="preserve">of irregular verbs </w:t>
            </w:r>
            <w:r>
              <w:rPr>
                <w:rFonts w:cstheme="minorHAnsi"/>
                <w:sz w:val="20"/>
                <w:szCs w:val="18"/>
              </w:rPr>
              <w:t>doing exercises on a paper</w:t>
            </w:r>
            <w:r w:rsidR="007723D4">
              <w:rPr>
                <w:rFonts w:cstheme="minorHAnsi"/>
                <w:sz w:val="20"/>
                <w:szCs w:val="18"/>
              </w:rPr>
              <w:t>.</w:t>
            </w:r>
            <w:r w:rsidR="00155BF6">
              <w:rPr>
                <w:rFonts w:cstheme="minorHAnsi"/>
                <w:sz w:val="20"/>
                <w:szCs w:val="18"/>
              </w:rPr>
              <w:t xml:space="preserve"> They will have a list of irregular verbs</w:t>
            </w:r>
          </w:p>
        </w:tc>
        <w:tc>
          <w:tcPr>
            <w:tcW w:w="2340" w:type="dxa"/>
            <w:vAlign w:val="center"/>
          </w:tcPr>
          <w:p w14:paraId="45FB0818" w14:textId="0A6417D3" w:rsidR="00EB22DC" w:rsidRPr="00D04F3F" w:rsidRDefault="003C4FB6" w:rsidP="00EB22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printed paper.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B22DC" w:rsidRDefault="00EB22DC" w:rsidP="00EB22DC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3CF2ACC2" w:rsidR="00EB22DC" w:rsidRPr="008B52D7" w:rsidRDefault="004766B5" w:rsidP="00EB22DC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>
              <w:rPr>
                <w:bCs/>
                <w:color w:val="000000" w:themeColor="text1"/>
                <w:sz w:val="24"/>
              </w:rPr>
              <w:t xml:space="preserve"> I can use the </w:t>
            </w:r>
            <w:r w:rsidR="004459F9">
              <w:rPr>
                <w:bCs/>
                <w:color w:val="000000" w:themeColor="text1"/>
                <w:sz w:val="24"/>
              </w:rPr>
              <w:t>preterit of regular verbs</w:t>
            </w:r>
            <w:r w:rsidR="00EB22DC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05BD34AB" w:rsidR="00EB22DC" w:rsidRDefault="004766B5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B22DC">
              <w:rPr>
                <w:bCs/>
                <w:color w:val="000000" w:themeColor="text1"/>
                <w:sz w:val="24"/>
              </w:rPr>
              <w:t xml:space="preserve">I can use the preterit </w:t>
            </w:r>
            <w:r w:rsidR="004459F9">
              <w:rPr>
                <w:bCs/>
                <w:color w:val="000000" w:themeColor="text1"/>
                <w:sz w:val="24"/>
              </w:rPr>
              <w:t xml:space="preserve">of irregular verbs </w:t>
            </w:r>
            <w:r w:rsidR="00EB22DC">
              <w:rPr>
                <w:bCs/>
                <w:color w:val="000000" w:themeColor="text1"/>
                <w:sz w:val="24"/>
              </w:rPr>
              <w:t>in Spanish</w:t>
            </w:r>
            <w:r w:rsidR="004459F9">
              <w:rPr>
                <w:bCs/>
                <w:color w:val="000000" w:themeColor="text1"/>
                <w:sz w:val="24"/>
              </w:rPr>
              <w:t>.</w:t>
            </w:r>
          </w:p>
          <w:p w14:paraId="26B07252" w14:textId="77777777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B22DC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B22DC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7A24140E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62486C05" w14:textId="1A143B3F" w:rsidR="00EB22DC" w:rsidRPr="00825C2A" w:rsidRDefault="003C4FB6" w:rsidP="00EB22D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a flip chart to </w:t>
            </w:r>
            <w:r w:rsidR="00155BF6">
              <w:rPr>
                <w:rFonts w:cstheme="minorHAnsi"/>
                <w:sz w:val="20"/>
                <w:szCs w:val="18"/>
              </w:rPr>
              <w:t>show the Post Card students have to do.</w:t>
            </w:r>
          </w:p>
        </w:tc>
        <w:tc>
          <w:tcPr>
            <w:tcW w:w="2970" w:type="dxa"/>
            <w:vAlign w:val="center"/>
          </w:tcPr>
          <w:p w14:paraId="4101652C" w14:textId="3FE3D802" w:rsidR="00EB22DC" w:rsidRPr="00D550A5" w:rsidRDefault="00EB22DC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r w:rsidR="0012396E">
              <w:rPr>
                <w:rFonts w:cstheme="minorHAnsi"/>
                <w:sz w:val="20"/>
                <w:szCs w:val="18"/>
              </w:rPr>
              <w:t xml:space="preserve">preterit </w:t>
            </w:r>
            <w:r w:rsidR="00155BF6">
              <w:rPr>
                <w:rFonts w:cstheme="minorHAnsi"/>
                <w:sz w:val="20"/>
                <w:szCs w:val="18"/>
              </w:rPr>
              <w:t>writing a post card to a Hispanic pall.</w:t>
            </w:r>
          </w:p>
        </w:tc>
        <w:tc>
          <w:tcPr>
            <w:tcW w:w="2340" w:type="dxa"/>
            <w:vAlign w:val="center"/>
          </w:tcPr>
          <w:p w14:paraId="4B99056E" w14:textId="2B1C408C" w:rsidR="00EB22DC" w:rsidRPr="00F54313" w:rsidRDefault="00B776D1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have a Ticket out the Door on Canvas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271708B6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461D779" w14:textId="2195A5AE" w:rsidR="00EB22DC" w:rsidRPr="000278BB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</w:t>
            </w:r>
            <w:r w:rsidR="001B33EC"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</w:t>
            </w:r>
            <w:r w:rsidR="0012396E">
              <w:rPr>
                <w:rFonts w:cstheme="minorHAnsi"/>
                <w:sz w:val="20"/>
                <w:szCs w:val="18"/>
              </w:rPr>
              <w:t>preterit</w:t>
            </w:r>
            <w:r w:rsidR="001B33EC">
              <w:rPr>
                <w:rFonts w:cstheme="minorHAnsi"/>
                <w:sz w:val="20"/>
                <w:szCs w:val="18"/>
              </w:rPr>
              <w:t xml:space="preserve"> of irregular verbs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3CF2D8B6" w14:textId="11584F51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r w:rsidR="00B776D1">
              <w:rPr>
                <w:rFonts w:cstheme="minorHAnsi"/>
                <w:sz w:val="20"/>
                <w:szCs w:val="18"/>
              </w:rPr>
              <w:t xml:space="preserve">irregular </w:t>
            </w:r>
            <w:r w:rsidR="0012396E">
              <w:rPr>
                <w:rFonts w:cstheme="minorHAnsi"/>
                <w:sz w:val="20"/>
                <w:szCs w:val="18"/>
              </w:rPr>
              <w:t xml:space="preserve">preterit with </w:t>
            </w:r>
            <w:proofErr w:type="spellStart"/>
            <w:r w:rsidR="0012396E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2396E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1549298B" w:rsidR="00EB22DC" w:rsidRPr="00E51DE9" w:rsidRDefault="00EB22DC" w:rsidP="00EB22D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776D1">
              <w:rPr>
                <w:sz w:val="20"/>
                <w:szCs w:val="20"/>
              </w:rPr>
              <w:t xml:space="preserve">make sure they are on task on </w:t>
            </w:r>
            <w:proofErr w:type="spellStart"/>
            <w:r w:rsidR="00B776D1">
              <w:rPr>
                <w:sz w:val="20"/>
                <w:szCs w:val="20"/>
              </w:rPr>
              <w:t>GoFormative</w:t>
            </w:r>
            <w:proofErr w:type="spellEnd"/>
          </w:p>
        </w:tc>
        <w:tc>
          <w:tcPr>
            <w:tcW w:w="3420" w:type="dxa"/>
            <w:vMerge/>
            <w:vAlign w:val="center"/>
          </w:tcPr>
          <w:p w14:paraId="1FC39945" w14:textId="656B7FC4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8F7F9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4CE0A41" w14:textId="724C526C" w:rsidR="00EB22DC" w:rsidRPr="000E2DE5" w:rsidRDefault="00EB22DC" w:rsidP="00EB22D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12396E">
              <w:rPr>
                <w:rFonts w:cstheme="minorHAnsi"/>
                <w:sz w:val="20"/>
                <w:szCs w:val="18"/>
              </w:rPr>
              <w:t xml:space="preserve">give students </w:t>
            </w:r>
            <w:r w:rsidR="00B776D1">
              <w:rPr>
                <w:rFonts w:cstheme="minorHAnsi"/>
                <w:sz w:val="20"/>
                <w:szCs w:val="18"/>
              </w:rPr>
              <w:t>a quiz for summative assessment.</w:t>
            </w:r>
          </w:p>
        </w:tc>
        <w:tc>
          <w:tcPr>
            <w:tcW w:w="2970" w:type="dxa"/>
          </w:tcPr>
          <w:p w14:paraId="67FAEB7A" w14:textId="77777777" w:rsidR="00EB22DC" w:rsidRDefault="00EB22DC" w:rsidP="00EB22DC">
            <w:pPr>
              <w:rPr>
                <w:rFonts w:cstheme="minorHAnsi"/>
                <w:sz w:val="20"/>
                <w:szCs w:val="18"/>
              </w:rPr>
            </w:pPr>
          </w:p>
          <w:p w14:paraId="62EBF3C5" w14:textId="2996E626" w:rsidR="00EB22DC" w:rsidRPr="002E75F5" w:rsidRDefault="00EB22DC" w:rsidP="00EB22DC">
            <w:pPr>
              <w:rPr>
                <w:b/>
                <w:color w:val="000000" w:themeColor="text1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B776D1">
              <w:rPr>
                <w:rFonts w:cstheme="minorHAnsi"/>
                <w:sz w:val="20"/>
                <w:szCs w:val="18"/>
              </w:rPr>
              <w:t>take the quiz on paper</w:t>
            </w:r>
            <w:r w:rsidR="0012396E">
              <w:rPr>
                <w:rFonts w:cstheme="minorHAnsi"/>
                <w:sz w:val="20"/>
                <w:szCs w:val="18"/>
              </w:rPr>
              <w:t>.</w:t>
            </w:r>
            <w:r w:rsidR="00B776D1">
              <w:rPr>
                <w:rFonts w:cstheme="minorHAnsi"/>
                <w:sz w:val="20"/>
                <w:szCs w:val="18"/>
              </w:rPr>
              <w:t xml:space="preserve"> After Quiz, students will do Duolingo.</w:t>
            </w:r>
          </w:p>
        </w:tc>
        <w:tc>
          <w:tcPr>
            <w:tcW w:w="2340" w:type="dxa"/>
            <w:vAlign w:val="center"/>
          </w:tcPr>
          <w:p w14:paraId="6D98A12B" w14:textId="1E108A3E" w:rsidR="00EB22DC" w:rsidRPr="002C48A0" w:rsidRDefault="00EB22DC" w:rsidP="00EB22D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B776D1">
              <w:rPr>
                <w:sz w:val="20"/>
                <w:szCs w:val="20"/>
              </w:rPr>
              <w:t>make sure the students did Duolingo after quiz</w:t>
            </w:r>
            <w:r w:rsidR="0012396E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530095A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110FFD37" w14:textId="27D149D3" w:rsidR="00EB22DC" w:rsidRPr="007F23A5" w:rsidRDefault="00EB22DC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Conversation: questions and answers. Teacher wil</w:t>
            </w:r>
            <w:r w:rsidR="00B776D1">
              <w:rPr>
                <w:rFonts w:cstheme="minorHAnsi"/>
                <w:sz w:val="20"/>
                <w:szCs w:val="18"/>
              </w:rPr>
              <w:t xml:space="preserve">l </w:t>
            </w:r>
            <w:r w:rsidR="008B4720">
              <w:rPr>
                <w:rFonts w:cstheme="minorHAnsi"/>
                <w:sz w:val="20"/>
                <w:szCs w:val="18"/>
              </w:rPr>
              <w:t>use Kahoot to practice the irregular verbs in preterit</w:t>
            </w:r>
          </w:p>
        </w:tc>
        <w:tc>
          <w:tcPr>
            <w:tcW w:w="2970" w:type="dxa"/>
            <w:vAlign w:val="center"/>
          </w:tcPr>
          <w:p w14:paraId="6B699379" w14:textId="5FA0DB74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B4720">
              <w:rPr>
                <w:rFonts w:cstheme="minorHAnsi"/>
                <w:sz w:val="20"/>
                <w:szCs w:val="18"/>
              </w:rPr>
              <w:t>take the Kahoot for practice of preterit</w:t>
            </w:r>
          </w:p>
        </w:tc>
        <w:tc>
          <w:tcPr>
            <w:tcW w:w="2340" w:type="dxa"/>
            <w:vAlign w:val="center"/>
          </w:tcPr>
          <w:p w14:paraId="3FE9F23F" w14:textId="638ED3D6" w:rsidR="00EB22DC" w:rsidRPr="00294D66" w:rsidRDefault="00EB22DC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 w:rsidR="008B4720">
              <w:rPr>
                <w:color w:val="000000" w:themeColor="text1"/>
                <w:sz w:val="20"/>
                <w:szCs w:val="20"/>
              </w:rPr>
              <w:t>make sure students</w:t>
            </w:r>
            <w:bookmarkStart w:id="0" w:name="_GoBack"/>
            <w:bookmarkEnd w:id="0"/>
            <w:r w:rsidR="008B4720">
              <w:rPr>
                <w:color w:val="000000" w:themeColor="text1"/>
                <w:sz w:val="20"/>
                <w:szCs w:val="20"/>
              </w:rPr>
              <w:t xml:space="preserve"> know they can retake Kahoot on Canvas</w:t>
            </w:r>
          </w:p>
        </w:tc>
        <w:tc>
          <w:tcPr>
            <w:tcW w:w="3420" w:type="dxa"/>
            <w:vAlign w:val="center"/>
          </w:tcPr>
          <w:p w14:paraId="1F72F646" w14:textId="5EA49B38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4CC4"/>
    <w:rsid w:val="000E7D22"/>
    <w:rsid w:val="000F1232"/>
    <w:rsid w:val="001059CC"/>
    <w:rsid w:val="00107E0D"/>
    <w:rsid w:val="00115216"/>
    <w:rsid w:val="0012396E"/>
    <w:rsid w:val="00130CEC"/>
    <w:rsid w:val="0013503C"/>
    <w:rsid w:val="0014688A"/>
    <w:rsid w:val="00155BF6"/>
    <w:rsid w:val="00156E44"/>
    <w:rsid w:val="00161A2D"/>
    <w:rsid w:val="00161C1F"/>
    <w:rsid w:val="001620A4"/>
    <w:rsid w:val="0017757A"/>
    <w:rsid w:val="00181A75"/>
    <w:rsid w:val="001B083A"/>
    <w:rsid w:val="001B33EC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459F9"/>
    <w:rsid w:val="004537AD"/>
    <w:rsid w:val="00461B7B"/>
    <w:rsid w:val="00475272"/>
    <w:rsid w:val="004766B5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2DB7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3D4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4720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776D1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87FA9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7</cp:revision>
  <cp:lastPrinted>2022-07-25T16:58:00Z</cp:lastPrinted>
  <dcterms:created xsi:type="dcterms:W3CDTF">2024-01-24T20:51:00Z</dcterms:created>
  <dcterms:modified xsi:type="dcterms:W3CDTF">2024-01-26T14:03:00Z</dcterms:modified>
</cp:coreProperties>
</file>