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CC8352" w14:textId="2DA24F43" w:rsidR="006A4292" w:rsidRPr="00012015" w:rsidRDefault="006A4292" w:rsidP="00DF0600">
      <w:pPr>
        <w:jc w:val="center"/>
        <w:rPr>
          <w:b/>
          <w:sz w:val="32"/>
        </w:rPr>
      </w:pPr>
      <w:r w:rsidRPr="00012015">
        <w:rPr>
          <w:b/>
          <w:sz w:val="32"/>
        </w:rPr>
        <w:t>Westside High - Weekly Plan to Align Lessons</w:t>
      </w:r>
      <w:r w:rsidR="00DA4ECD">
        <w:rPr>
          <w:b/>
          <w:sz w:val="32"/>
        </w:rPr>
        <w:t xml:space="preserve"> (</w:t>
      </w:r>
      <w:r w:rsidR="000D2310">
        <w:rPr>
          <w:b/>
          <w:sz w:val="32"/>
        </w:rPr>
        <w:t xml:space="preserve">Week </w:t>
      </w:r>
      <w:r w:rsidR="0017757A">
        <w:rPr>
          <w:b/>
          <w:sz w:val="32"/>
        </w:rPr>
        <w:t>a</w:t>
      </w:r>
      <w:r w:rsidR="000D2310">
        <w:rPr>
          <w:b/>
          <w:sz w:val="32"/>
        </w:rPr>
        <w:t>t a Glance)</w:t>
      </w:r>
    </w:p>
    <w:p w14:paraId="590A841A" w14:textId="2A0A08D7" w:rsidR="00A35A04" w:rsidRPr="008E2890" w:rsidRDefault="006A4292" w:rsidP="008E2890">
      <w:pPr>
        <w:jc w:val="center"/>
        <w:rPr>
          <w:b/>
          <w:bCs/>
          <w:sz w:val="28"/>
          <w:szCs w:val="28"/>
        </w:rPr>
      </w:pPr>
      <w:r w:rsidRPr="4589C576">
        <w:rPr>
          <w:b/>
          <w:bCs/>
          <w:sz w:val="28"/>
          <w:szCs w:val="28"/>
        </w:rPr>
        <w:t>Subject:</w:t>
      </w:r>
      <w:r w:rsidR="009A05B1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>Spanish</w:t>
      </w:r>
      <w:r w:rsidR="00C13587">
        <w:rPr>
          <w:b/>
          <w:bCs/>
          <w:sz w:val="28"/>
          <w:szCs w:val="28"/>
        </w:rPr>
        <w:t xml:space="preserve">    </w:t>
      </w:r>
      <w:r w:rsidR="00107E0D" w:rsidRPr="4589C576">
        <w:rPr>
          <w:b/>
          <w:bCs/>
          <w:sz w:val="28"/>
          <w:szCs w:val="28"/>
        </w:rPr>
        <w:t>Course</w:t>
      </w:r>
      <w:r w:rsidR="44889190" w:rsidRPr="4589C576">
        <w:rPr>
          <w:b/>
          <w:bCs/>
          <w:sz w:val="28"/>
          <w:szCs w:val="28"/>
        </w:rPr>
        <w:t>:</w:t>
      </w:r>
      <w:r w:rsidR="2C774A08" w:rsidRPr="4589C576">
        <w:rPr>
          <w:b/>
          <w:bCs/>
          <w:sz w:val="28"/>
          <w:szCs w:val="28"/>
        </w:rPr>
        <w:t xml:space="preserve"> </w:t>
      </w:r>
      <w:proofErr w:type="spellStart"/>
      <w:r w:rsidR="00893D90">
        <w:rPr>
          <w:b/>
          <w:bCs/>
          <w:sz w:val="28"/>
          <w:szCs w:val="28"/>
        </w:rPr>
        <w:t>SpII</w:t>
      </w:r>
      <w:proofErr w:type="spellEnd"/>
      <w:r w:rsidR="00107E0D" w:rsidRPr="4589C576">
        <w:rPr>
          <w:b/>
          <w:bCs/>
          <w:sz w:val="28"/>
          <w:szCs w:val="28"/>
        </w:rPr>
        <w:t xml:space="preserve">    </w:t>
      </w:r>
      <w:r w:rsidR="00012015" w:rsidRPr="4589C576">
        <w:rPr>
          <w:b/>
          <w:bCs/>
          <w:sz w:val="28"/>
          <w:szCs w:val="28"/>
        </w:rPr>
        <w:t xml:space="preserve">        </w:t>
      </w:r>
      <w:r w:rsidRPr="4589C576">
        <w:rPr>
          <w:b/>
          <w:bCs/>
          <w:sz w:val="28"/>
          <w:szCs w:val="28"/>
        </w:rPr>
        <w:t xml:space="preserve">Grade: </w:t>
      </w:r>
      <w:r w:rsidR="00012015" w:rsidRPr="4589C576">
        <w:rPr>
          <w:b/>
          <w:bCs/>
          <w:sz w:val="28"/>
          <w:szCs w:val="28"/>
        </w:rPr>
        <w:t xml:space="preserve">    </w:t>
      </w:r>
      <w:r w:rsidR="00893D90">
        <w:rPr>
          <w:b/>
          <w:bCs/>
          <w:sz w:val="28"/>
          <w:szCs w:val="28"/>
        </w:rPr>
        <w:t>9-12</w:t>
      </w:r>
      <w:r w:rsidR="00012015" w:rsidRPr="4589C576">
        <w:rPr>
          <w:b/>
          <w:bCs/>
          <w:sz w:val="28"/>
          <w:szCs w:val="28"/>
        </w:rPr>
        <w:t xml:space="preserve">             </w:t>
      </w:r>
      <w:r w:rsidR="00FE17F3" w:rsidRPr="4589C576">
        <w:rPr>
          <w:b/>
          <w:bCs/>
          <w:sz w:val="28"/>
          <w:szCs w:val="28"/>
        </w:rPr>
        <w:t>Date:</w:t>
      </w:r>
      <w:r w:rsidR="10591DBA" w:rsidRPr="4589C576">
        <w:rPr>
          <w:b/>
          <w:bCs/>
          <w:sz w:val="28"/>
          <w:szCs w:val="28"/>
        </w:rPr>
        <w:t xml:space="preserve"> </w:t>
      </w:r>
      <w:r w:rsidR="00893D90">
        <w:rPr>
          <w:b/>
          <w:bCs/>
          <w:sz w:val="28"/>
          <w:szCs w:val="28"/>
        </w:rPr>
        <w:t xml:space="preserve">Week </w:t>
      </w:r>
      <w:r w:rsidR="005D6759">
        <w:rPr>
          <w:b/>
          <w:bCs/>
          <w:sz w:val="28"/>
          <w:szCs w:val="28"/>
        </w:rPr>
        <w:t>7</w:t>
      </w:r>
      <w:r w:rsidR="001F78A5">
        <w:rPr>
          <w:b/>
          <w:bCs/>
          <w:sz w:val="28"/>
          <w:szCs w:val="28"/>
        </w:rPr>
        <w:t xml:space="preserve"> </w:t>
      </w:r>
      <w:r w:rsidR="00001B32">
        <w:rPr>
          <w:b/>
          <w:bCs/>
          <w:sz w:val="28"/>
          <w:szCs w:val="28"/>
        </w:rPr>
        <w:t>(</w:t>
      </w:r>
      <w:r w:rsidR="006E3848">
        <w:rPr>
          <w:b/>
          <w:bCs/>
          <w:sz w:val="28"/>
          <w:szCs w:val="28"/>
        </w:rPr>
        <w:t>S</w:t>
      </w:r>
      <w:r w:rsidR="00272478">
        <w:rPr>
          <w:b/>
          <w:bCs/>
          <w:sz w:val="28"/>
          <w:szCs w:val="28"/>
        </w:rPr>
        <w:t>ep</w:t>
      </w:r>
      <w:r w:rsidR="00F8757D">
        <w:rPr>
          <w:b/>
          <w:bCs/>
          <w:sz w:val="28"/>
          <w:szCs w:val="28"/>
        </w:rPr>
        <w:t>1</w:t>
      </w:r>
      <w:r w:rsidR="001E4CFF">
        <w:rPr>
          <w:b/>
          <w:bCs/>
          <w:sz w:val="28"/>
          <w:szCs w:val="28"/>
        </w:rPr>
        <w:t>8</w:t>
      </w:r>
      <w:r w:rsidR="00161C1F">
        <w:rPr>
          <w:b/>
          <w:bCs/>
          <w:sz w:val="28"/>
          <w:szCs w:val="28"/>
        </w:rPr>
        <w:t>-</w:t>
      </w:r>
      <w:r w:rsidR="001E4CFF">
        <w:rPr>
          <w:b/>
          <w:bCs/>
          <w:sz w:val="28"/>
          <w:szCs w:val="28"/>
        </w:rPr>
        <w:t>22</w:t>
      </w:r>
      <w:r w:rsidR="00001B32">
        <w:rPr>
          <w:b/>
          <w:bCs/>
          <w:sz w:val="28"/>
          <w:szCs w:val="28"/>
        </w:rPr>
        <w:t>)</w:t>
      </w:r>
      <w:r w:rsidR="009A05B1" w:rsidRPr="4589C576">
        <w:rPr>
          <w:b/>
          <w:bCs/>
          <w:sz w:val="28"/>
          <w:szCs w:val="28"/>
        </w:rPr>
        <w:t xml:space="preserve"> </w:t>
      </w:r>
    </w:p>
    <w:tbl>
      <w:tblPr>
        <w:tblStyle w:val="TableGrid"/>
        <w:tblW w:w="14575" w:type="dxa"/>
        <w:tblLook w:val="04A0" w:firstRow="1" w:lastRow="0" w:firstColumn="1" w:lastColumn="0" w:noHBand="0" w:noVBand="1"/>
      </w:tblPr>
      <w:tblGrid>
        <w:gridCol w:w="805"/>
        <w:gridCol w:w="2160"/>
        <w:gridCol w:w="2880"/>
        <w:gridCol w:w="2970"/>
        <w:gridCol w:w="2340"/>
        <w:gridCol w:w="3420"/>
      </w:tblGrid>
      <w:tr w:rsidR="00A35A04" w14:paraId="54094050" w14:textId="77777777" w:rsidTr="60501564">
        <w:trPr>
          <w:trHeight w:val="1008"/>
        </w:trPr>
        <w:tc>
          <w:tcPr>
            <w:tcW w:w="14575" w:type="dxa"/>
            <w:gridSpan w:val="6"/>
            <w:vAlign w:val="center"/>
          </w:tcPr>
          <w:p w14:paraId="0F76E721" w14:textId="49086DA9" w:rsidR="00A611AF" w:rsidRDefault="00A35A04" w:rsidP="00340B45">
            <w:r w:rsidRPr="00A35A04">
              <w:rPr>
                <w:b/>
              </w:rPr>
              <w:t>Standard:</w:t>
            </w:r>
            <w:r w:rsidR="004332F5">
              <w:rPr>
                <w:b/>
              </w:rPr>
              <w:t xml:space="preserve">  </w:t>
            </w:r>
            <w:r w:rsidR="00A611AF">
              <w:t>MLII.IP1 – The students: Ask questions and provide responses based on topics such as self, others, and the immediate environment.</w:t>
            </w:r>
          </w:p>
          <w:p w14:paraId="1CE338DD" w14:textId="39B27D1F" w:rsidR="008672C1" w:rsidRPr="00E47E1D" w:rsidRDefault="00340B45" w:rsidP="00340B45">
            <w:pPr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Assessment:   </w:t>
            </w:r>
            <w:sdt>
              <w:sdtPr>
                <w:rPr>
                  <w:b/>
                  <w:color w:val="000000" w:themeColor="text1"/>
                  <w:sz w:val="24"/>
                </w:rPr>
                <w:id w:val="-6564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35D12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Quiz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1628815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/>
                <w:color w:val="000000" w:themeColor="text1"/>
                <w:sz w:val="24"/>
              </w:rPr>
              <w:t xml:space="preserve">  </w:t>
            </w:r>
            <w:r w:rsidR="00181A75">
              <w:rPr>
                <w:b/>
                <w:color w:val="000000" w:themeColor="text1"/>
                <w:sz w:val="24"/>
              </w:rPr>
              <w:t>Unit Test</w:t>
            </w:r>
            <w:r w:rsidR="000D2310">
              <w:rPr>
                <w:b/>
                <w:color w:val="000000" w:themeColor="text1"/>
                <w:sz w:val="24"/>
              </w:rPr>
              <w:t xml:space="preserve"> </w:t>
            </w:r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>
              <w:rPr>
                <w:b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/>
                  <w:color w:val="000000" w:themeColor="text1"/>
                  <w:sz w:val="24"/>
                </w:rPr>
                <w:id w:val="200983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81A75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F85AA9">
              <w:rPr>
                <w:b/>
                <w:color w:val="000000" w:themeColor="text1"/>
                <w:sz w:val="24"/>
              </w:rPr>
              <w:t xml:space="preserve">Project    </w:t>
            </w:r>
            <w:sdt>
              <w:sdtPr>
                <w:rPr>
                  <w:b/>
                  <w:color w:val="000000" w:themeColor="text1"/>
                  <w:sz w:val="24"/>
                </w:rPr>
                <w:id w:val="635759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5AA9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181A75">
              <w:rPr>
                <w:b/>
                <w:color w:val="000000" w:themeColor="text1"/>
                <w:sz w:val="24"/>
              </w:rPr>
              <w:t xml:space="preserve">  </w:t>
            </w:r>
            <w:r w:rsidR="00D16A48">
              <w:rPr>
                <w:b/>
                <w:color w:val="000000" w:themeColor="text1"/>
                <w:sz w:val="24"/>
              </w:rPr>
              <w:t xml:space="preserve"> </w:t>
            </w:r>
            <w:r w:rsidR="003E4EBB">
              <w:rPr>
                <w:b/>
                <w:color w:val="000000" w:themeColor="text1"/>
                <w:sz w:val="24"/>
              </w:rPr>
              <w:t>Lab</w:t>
            </w:r>
            <w:r w:rsidR="005D773F">
              <w:rPr>
                <w:b/>
                <w:color w:val="000000" w:themeColor="text1"/>
                <w:sz w:val="24"/>
              </w:rPr>
              <w:t xml:space="preserve">   </w:t>
            </w:r>
            <w:sdt>
              <w:sdtPr>
                <w:rPr>
                  <w:b/>
                  <w:color w:val="000000" w:themeColor="text1"/>
                  <w:sz w:val="24"/>
                </w:rPr>
                <w:id w:val="-1633633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D773F">
                  <w:rPr>
                    <w:rFonts w:ascii="MS Gothic" w:eastAsia="MS Gothic" w:hAnsi="MS Gothic" w:hint="eastAsia"/>
                    <w:b/>
                    <w:color w:val="000000" w:themeColor="text1"/>
                    <w:sz w:val="24"/>
                  </w:rPr>
                  <w:t>☐</w:t>
                </w:r>
              </w:sdtContent>
            </w:sdt>
            <w:r w:rsidR="005D773F">
              <w:rPr>
                <w:b/>
                <w:color w:val="000000" w:themeColor="text1"/>
                <w:sz w:val="24"/>
              </w:rPr>
              <w:t xml:space="preserve"> None</w:t>
            </w:r>
          </w:p>
        </w:tc>
      </w:tr>
      <w:tr w:rsidR="0096039E" w14:paraId="61082970" w14:textId="77777777" w:rsidTr="005E6CBA">
        <w:trPr>
          <w:trHeight w:val="764"/>
        </w:trPr>
        <w:tc>
          <w:tcPr>
            <w:tcW w:w="805" w:type="dxa"/>
            <w:vMerge w:val="restart"/>
            <w:vAlign w:val="center"/>
          </w:tcPr>
          <w:p w14:paraId="44EAFD9C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 w:val="restart"/>
            <w:vAlign w:val="center"/>
          </w:tcPr>
          <w:p w14:paraId="3AB11492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Learning Target</w:t>
            </w:r>
          </w:p>
          <w:p w14:paraId="03E12EA8" w14:textId="7B3BED40" w:rsidR="006C21FF" w:rsidRPr="00825C2A" w:rsidRDefault="006C21FF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(What)</w:t>
            </w:r>
          </w:p>
        </w:tc>
        <w:tc>
          <w:tcPr>
            <w:tcW w:w="2880" w:type="dxa"/>
            <w:vAlign w:val="center"/>
          </w:tcPr>
          <w:p w14:paraId="22DEFD78" w14:textId="77777777" w:rsidR="0096039E" w:rsidRDefault="0096039E" w:rsidP="00825C2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Opening</w:t>
            </w:r>
          </w:p>
          <w:p w14:paraId="6300F4B1" w14:textId="30BBFCBA" w:rsidR="0096039E" w:rsidRPr="008A72F6" w:rsidRDefault="0096039E" w:rsidP="00825C2A">
            <w:pPr>
              <w:jc w:val="center"/>
              <w:rPr>
                <w:i/>
                <w:sz w:val="24"/>
              </w:rPr>
            </w:pPr>
            <w:r w:rsidRPr="00B538A1">
              <w:rPr>
                <w:i/>
                <w:sz w:val="20"/>
              </w:rPr>
              <w:t>(10 - 15 Mins)</w:t>
            </w:r>
          </w:p>
        </w:tc>
        <w:tc>
          <w:tcPr>
            <w:tcW w:w="2970" w:type="dxa"/>
            <w:vAlign w:val="center"/>
          </w:tcPr>
          <w:p w14:paraId="6428A70E" w14:textId="50D89293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Work-Session</w:t>
            </w:r>
          </w:p>
          <w:p w14:paraId="1DA2DD55" w14:textId="55B9BF05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(20 - 25 mins)</w:t>
            </w:r>
          </w:p>
        </w:tc>
        <w:tc>
          <w:tcPr>
            <w:tcW w:w="2340" w:type="dxa"/>
            <w:vAlign w:val="center"/>
          </w:tcPr>
          <w:p w14:paraId="734F54E9" w14:textId="07D3FD7C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 xml:space="preserve">Closing </w:t>
            </w:r>
          </w:p>
          <w:p w14:paraId="01E583BA" w14:textId="134232FF" w:rsidR="0096039E" w:rsidRPr="009A2941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 w:rsidRPr="00B538A1">
              <w:rPr>
                <w:i/>
                <w:sz w:val="20"/>
              </w:rPr>
              <w:t>(5 - 10 mins)</w:t>
            </w:r>
          </w:p>
        </w:tc>
        <w:tc>
          <w:tcPr>
            <w:tcW w:w="3420" w:type="dxa"/>
            <w:vMerge w:val="restart"/>
            <w:vAlign w:val="center"/>
          </w:tcPr>
          <w:p w14:paraId="52B5405A" w14:textId="45099900" w:rsidR="0096039E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 w:rsidRPr="009A2941">
              <w:rPr>
                <w:b/>
                <w:color w:val="000000" w:themeColor="text1"/>
                <w:sz w:val="24"/>
              </w:rPr>
              <w:t>Criteria for Success</w:t>
            </w:r>
          </w:p>
          <w:p w14:paraId="1C3F6C72" w14:textId="79D5191D" w:rsidR="006C21FF" w:rsidRDefault="006C21FF" w:rsidP="00AB6688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b/>
                <w:color w:val="000000" w:themeColor="text1"/>
                <w:sz w:val="24"/>
              </w:rPr>
              <w:t>(How)</w:t>
            </w:r>
          </w:p>
          <w:p w14:paraId="4C981AF3" w14:textId="72C3506C" w:rsidR="0096039E" w:rsidRPr="009A2941" w:rsidRDefault="0096039E" w:rsidP="00E86032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96039E" w14:paraId="0E64154E" w14:textId="77777777" w:rsidTr="005E6CBA">
        <w:trPr>
          <w:trHeight w:val="287"/>
        </w:trPr>
        <w:tc>
          <w:tcPr>
            <w:tcW w:w="805" w:type="dxa"/>
            <w:vMerge/>
            <w:vAlign w:val="center"/>
          </w:tcPr>
          <w:p w14:paraId="7D0885AF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2160" w:type="dxa"/>
            <w:vMerge/>
            <w:vAlign w:val="center"/>
          </w:tcPr>
          <w:p w14:paraId="4AFD8E73" w14:textId="77777777" w:rsidR="0096039E" w:rsidRPr="00825C2A" w:rsidRDefault="0096039E" w:rsidP="00825C2A">
            <w:pPr>
              <w:jc w:val="center"/>
              <w:rPr>
                <w:b/>
                <w:sz w:val="24"/>
              </w:rPr>
            </w:pPr>
          </w:p>
        </w:tc>
        <w:tc>
          <w:tcPr>
            <w:tcW w:w="8190" w:type="dxa"/>
            <w:gridSpan w:val="3"/>
            <w:vAlign w:val="center"/>
          </w:tcPr>
          <w:p w14:paraId="392CC393" w14:textId="4DF11986" w:rsidR="0096039E" w:rsidRDefault="0096039E" w:rsidP="00825C2A">
            <w:pPr>
              <w:jc w:val="center"/>
              <w:rPr>
                <w:b/>
                <w:color w:val="000000" w:themeColor="text1"/>
                <w:sz w:val="24"/>
              </w:rPr>
            </w:pPr>
            <w:r>
              <w:rPr>
                <w:i/>
                <w:color w:val="000000" w:themeColor="text1"/>
              </w:rPr>
              <w:t>(</w:t>
            </w:r>
            <w:r w:rsidRPr="00B76182">
              <w:rPr>
                <w:i/>
                <w:color w:val="000000" w:themeColor="text1"/>
              </w:rPr>
              <w:t xml:space="preserve">Include at least one/two Formatives*in </w:t>
            </w:r>
            <w:r w:rsidR="00927CE6">
              <w:rPr>
                <w:i/>
                <w:color w:val="000000" w:themeColor="text1"/>
              </w:rPr>
              <w:t>any p</w:t>
            </w:r>
            <w:r w:rsidR="00D0778A">
              <w:rPr>
                <w:i/>
                <w:color w:val="000000" w:themeColor="text1"/>
              </w:rPr>
              <w:t>art of the lesson as needed</w:t>
            </w:r>
            <w:r w:rsidR="00927CE6">
              <w:rPr>
                <w:i/>
                <w:color w:val="000000" w:themeColor="text1"/>
              </w:rPr>
              <w:t>)</w:t>
            </w:r>
          </w:p>
        </w:tc>
        <w:tc>
          <w:tcPr>
            <w:tcW w:w="3420" w:type="dxa"/>
            <w:vMerge/>
            <w:vAlign w:val="center"/>
          </w:tcPr>
          <w:p w14:paraId="0557A510" w14:textId="77777777" w:rsidR="0096039E" w:rsidRPr="009A2941" w:rsidRDefault="0096039E" w:rsidP="00AB6688">
            <w:pPr>
              <w:jc w:val="center"/>
              <w:rPr>
                <w:b/>
                <w:color w:val="000000" w:themeColor="text1"/>
                <w:sz w:val="24"/>
              </w:rPr>
            </w:pPr>
          </w:p>
        </w:tc>
      </w:tr>
      <w:tr w:rsidR="002330AF" w14:paraId="2C055FC8" w14:textId="77777777" w:rsidTr="005E6CBA">
        <w:trPr>
          <w:cantSplit/>
          <w:trHeight w:val="1151"/>
        </w:trPr>
        <w:tc>
          <w:tcPr>
            <w:tcW w:w="805" w:type="dxa"/>
            <w:textDirection w:val="btLr"/>
            <w:vAlign w:val="center"/>
          </w:tcPr>
          <w:p w14:paraId="0BDF9A6E" w14:textId="77777777" w:rsidR="002330AF" w:rsidRPr="00825C2A" w:rsidRDefault="002330AF" w:rsidP="002330AF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Monday</w:t>
            </w:r>
          </w:p>
        </w:tc>
        <w:tc>
          <w:tcPr>
            <w:tcW w:w="2160" w:type="dxa"/>
            <w:vAlign w:val="center"/>
          </w:tcPr>
          <w:p w14:paraId="4B94D5A5" w14:textId="0D608088" w:rsidR="002330AF" w:rsidRPr="000E3915" w:rsidRDefault="002330AF" w:rsidP="002330AF">
            <w:pPr>
              <w:jc w:val="center"/>
              <w:rPr>
                <w:rFonts w:cstheme="minorHAnsi"/>
                <w:sz w:val="18"/>
                <w:szCs w:val="18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Hispanic countries and nationalities</w:t>
            </w:r>
          </w:p>
        </w:tc>
        <w:tc>
          <w:tcPr>
            <w:tcW w:w="2880" w:type="dxa"/>
          </w:tcPr>
          <w:p w14:paraId="44B29499" w14:textId="77777777" w:rsidR="002330AF" w:rsidRDefault="002330AF" w:rsidP="002330AF">
            <w:pPr>
              <w:rPr>
                <w:rFonts w:cstheme="minorHAnsi"/>
                <w:sz w:val="18"/>
                <w:szCs w:val="18"/>
              </w:rPr>
            </w:pPr>
          </w:p>
          <w:p w14:paraId="3DEEC669" w14:textId="39635F79" w:rsidR="002330AF" w:rsidRPr="00DC3AC3" w:rsidRDefault="002330AF" w:rsidP="002330AF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Teacher will give the students maps for Hispanic countries and show a power point to help</w:t>
            </w:r>
          </w:p>
        </w:tc>
        <w:tc>
          <w:tcPr>
            <w:tcW w:w="2970" w:type="dxa"/>
          </w:tcPr>
          <w:p w14:paraId="5A30E857" w14:textId="77777777" w:rsidR="002330AF" w:rsidRDefault="002330AF" w:rsidP="002330AF">
            <w:pPr>
              <w:rPr>
                <w:rFonts w:cstheme="minorHAnsi"/>
                <w:sz w:val="18"/>
                <w:szCs w:val="18"/>
              </w:rPr>
            </w:pPr>
          </w:p>
          <w:p w14:paraId="3656B9AB" w14:textId="16168705" w:rsidR="002330AF" w:rsidRPr="000B606F" w:rsidRDefault="002330AF" w:rsidP="002330AF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write down the name of the country, the capital, and the nationality</w:t>
            </w:r>
          </w:p>
        </w:tc>
        <w:tc>
          <w:tcPr>
            <w:tcW w:w="2340" w:type="dxa"/>
          </w:tcPr>
          <w:p w14:paraId="6B387459" w14:textId="77777777" w:rsidR="002330AF" w:rsidRDefault="002330AF" w:rsidP="002330AF">
            <w:pPr>
              <w:rPr>
                <w:rFonts w:cstheme="minorHAnsi"/>
                <w:sz w:val="18"/>
                <w:szCs w:val="18"/>
              </w:rPr>
            </w:pPr>
          </w:p>
          <w:p w14:paraId="45FB0818" w14:textId="0371E708" w:rsidR="002330AF" w:rsidRPr="00D04F3F" w:rsidRDefault="002330AF" w:rsidP="002330AF">
            <w:pPr>
              <w:rPr>
                <w:b/>
                <w:color w:val="D9D9D9" w:themeColor="background1" w:themeShade="D9"/>
                <w:sz w:val="20"/>
                <w:szCs w:val="20"/>
              </w:rPr>
            </w:pPr>
            <w:r>
              <w:rPr>
                <w:rFonts w:cstheme="minorHAnsi"/>
                <w:sz w:val="20"/>
                <w:szCs w:val="18"/>
              </w:rPr>
              <w:t>Teacher will tell students to keep the maps for later use.</w:t>
            </w:r>
          </w:p>
        </w:tc>
        <w:tc>
          <w:tcPr>
            <w:tcW w:w="3420" w:type="dxa"/>
            <w:vMerge w:val="restart"/>
            <w:vAlign w:val="center"/>
          </w:tcPr>
          <w:p w14:paraId="4E7AA18C" w14:textId="77777777" w:rsidR="002330AF" w:rsidRDefault="002330AF" w:rsidP="002330AF">
            <w:pPr>
              <w:rPr>
                <w:bCs/>
                <w:color w:val="000000" w:themeColor="text1"/>
                <w:sz w:val="20"/>
              </w:rPr>
            </w:pPr>
          </w:p>
          <w:p w14:paraId="51945B10" w14:textId="77777777" w:rsidR="002330AF" w:rsidRPr="00BE5AE5" w:rsidRDefault="002330AF" w:rsidP="002330AF">
            <w:pPr>
              <w:rPr>
                <w:bCs/>
                <w:color w:val="000000" w:themeColor="text1"/>
                <w:sz w:val="24"/>
              </w:rPr>
            </w:pPr>
          </w:p>
          <w:p w14:paraId="43766189" w14:textId="77777777" w:rsidR="002330AF" w:rsidRPr="00BE5AE5" w:rsidRDefault="002330AF" w:rsidP="002330AF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</w:p>
          <w:p w14:paraId="2F888DC0" w14:textId="77777777" w:rsidR="002330AF" w:rsidRDefault="002330AF" w:rsidP="002330AF">
            <w:pPr>
              <w:rPr>
                <w:bCs/>
                <w:color w:val="000000" w:themeColor="text1"/>
                <w:sz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1676542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Pr="00BE5AE5">
              <w:rPr>
                <w:bCs/>
                <w:color w:val="000000" w:themeColor="text1"/>
                <w:sz w:val="24"/>
              </w:rPr>
              <w:t xml:space="preserve"> I</w:t>
            </w:r>
            <w:r>
              <w:rPr>
                <w:bCs/>
                <w:color w:val="000000" w:themeColor="text1"/>
                <w:sz w:val="24"/>
              </w:rPr>
              <w:t xml:space="preserve"> can answer some questions about myself in Spanish.</w:t>
            </w:r>
          </w:p>
          <w:p w14:paraId="24B2D572" w14:textId="77777777" w:rsidR="002330AF" w:rsidRPr="00BE5AE5" w:rsidRDefault="00F17020" w:rsidP="002330A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2427863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0AF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330A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2330AF">
              <w:rPr>
                <w:bCs/>
                <w:color w:val="000000" w:themeColor="text1"/>
                <w:sz w:val="24"/>
              </w:rPr>
              <w:t>I can identify the Hispanic countries.</w:t>
            </w:r>
          </w:p>
          <w:p w14:paraId="7BB32FF5" w14:textId="77777777" w:rsidR="002330AF" w:rsidRPr="008B52D7" w:rsidRDefault="002330AF" w:rsidP="002330AF">
            <w:pPr>
              <w:rPr>
                <w:bCs/>
                <w:color w:val="000000" w:themeColor="text1"/>
                <w:sz w:val="24"/>
                <w:szCs w:val="24"/>
              </w:rPr>
            </w:pPr>
            <w:r w:rsidRPr="00BE5AE5">
              <w:rPr>
                <w:bCs/>
                <w:color w:val="000000" w:themeColor="text1"/>
                <w:sz w:val="24"/>
              </w:rPr>
              <w:t xml:space="preserve"> </w:t>
            </w:r>
            <w:sdt>
              <w:sdtPr>
                <w:rPr>
                  <w:bCs/>
                  <w:color w:val="000000" w:themeColor="text1"/>
                  <w:sz w:val="24"/>
                </w:rPr>
                <w:id w:val="-16223700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>
              <w:rPr>
                <w:bCs/>
                <w:color w:val="000000" w:themeColor="text1"/>
                <w:sz w:val="24"/>
              </w:rPr>
              <w:t xml:space="preserve"> </w:t>
            </w:r>
            <w:r w:rsidRPr="00BE5AE5">
              <w:rPr>
                <w:bCs/>
                <w:color w:val="000000" w:themeColor="text1"/>
                <w:sz w:val="24"/>
              </w:rPr>
              <w:t>I</w:t>
            </w:r>
            <w:r>
              <w:rPr>
                <w:bCs/>
                <w:color w:val="000000" w:themeColor="text1"/>
                <w:sz w:val="24"/>
              </w:rPr>
              <w:t xml:space="preserve"> can </w:t>
            </w:r>
            <w:r w:rsidRPr="008B52D7">
              <w:rPr>
                <w:bCs/>
                <w:color w:val="000000" w:themeColor="text1"/>
                <w:sz w:val="24"/>
                <w:szCs w:val="24"/>
              </w:rPr>
              <w:t xml:space="preserve">identify </w:t>
            </w:r>
            <w:r>
              <w:rPr>
                <w:rFonts w:cstheme="minorHAnsi"/>
                <w:sz w:val="24"/>
                <w:szCs w:val="24"/>
              </w:rPr>
              <w:t>the capitals of the Hispanic countries</w:t>
            </w:r>
          </w:p>
          <w:p w14:paraId="2443B707" w14:textId="77777777" w:rsidR="002330AF" w:rsidRDefault="00F17020" w:rsidP="002330A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513885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0AF" w:rsidRPr="00BE5AE5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330A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2330AF">
              <w:rPr>
                <w:bCs/>
                <w:color w:val="000000" w:themeColor="text1"/>
                <w:sz w:val="24"/>
              </w:rPr>
              <w:t>I can</w:t>
            </w:r>
            <w:r w:rsidR="002330AF" w:rsidRPr="00BE5AE5">
              <w:rPr>
                <w:bCs/>
                <w:color w:val="000000" w:themeColor="text1"/>
                <w:sz w:val="24"/>
              </w:rPr>
              <w:t xml:space="preserve"> </w:t>
            </w:r>
            <w:r w:rsidR="002330AF">
              <w:rPr>
                <w:bCs/>
                <w:color w:val="000000" w:themeColor="text1"/>
                <w:sz w:val="24"/>
              </w:rPr>
              <w:t>recognize Hispanic nationalities.</w:t>
            </w:r>
          </w:p>
          <w:p w14:paraId="54D1461B" w14:textId="77777777" w:rsidR="002330AF" w:rsidRDefault="002330AF" w:rsidP="002330AF">
            <w:pPr>
              <w:rPr>
                <w:bCs/>
                <w:color w:val="000000" w:themeColor="text1"/>
                <w:sz w:val="24"/>
              </w:rPr>
            </w:pPr>
          </w:p>
          <w:p w14:paraId="7B7B6D58" w14:textId="77777777" w:rsidR="002330AF" w:rsidRDefault="002330AF" w:rsidP="002330AF">
            <w:pPr>
              <w:rPr>
                <w:b/>
                <w:color w:val="D9D9D9" w:themeColor="background1" w:themeShade="D9"/>
                <w:sz w:val="32"/>
              </w:rPr>
            </w:pPr>
          </w:p>
          <w:p w14:paraId="491ECC9E" w14:textId="77777777" w:rsidR="002330AF" w:rsidRDefault="002330AF" w:rsidP="002330AF">
            <w:pPr>
              <w:rPr>
                <w:b/>
                <w:color w:val="000000" w:themeColor="text1"/>
                <w:sz w:val="24"/>
              </w:rPr>
            </w:pPr>
            <w:r w:rsidRPr="00366B1B">
              <w:rPr>
                <w:b/>
                <w:color w:val="000000" w:themeColor="text1"/>
                <w:sz w:val="24"/>
              </w:rPr>
              <w:t>Tool(s) for Success</w:t>
            </w:r>
            <w:r>
              <w:rPr>
                <w:b/>
                <w:color w:val="000000" w:themeColor="text1"/>
                <w:sz w:val="24"/>
              </w:rPr>
              <w:t xml:space="preserve"> Criteria:</w:t>
            </w:r>
          </w:p>
          <w:p w14:paraId="3D9CA8C8" w14:textId="77777777" w:rsidR="002330AF" w:rsidRPr="00366B1B" w:rsidRDefault="002330AF" w:rsidP="002330AF">
            <w:pPr>
              <w:rPr>
                <w:b/>
                <w:color w:val="000000" w:themeColor="text1"/>
                <w:sz w:val="24"/>
              </w:rPr>
            </w:pPr>
          </w:p>
          <w:p w14:paraId="3E03E343" w14:textId="77777777" w:rsidR="002330AF" w:rsidRDefault="00F17020" w:rsidP="002330A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393271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0AF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330AF">
              <w:rPr>
                <w:bCs/>
                <w:color w:val="000000" w:themeColor="text1"/>
                <w:sz w:val="24"/>
              </w:rPr>
              <w:t xml:space="preserve"> Rubric</w:t>
            </w:r>
          </w:p>
          <w:p w14:paraId="36325CAE" w14:textId="77777777" w:rsidR="002330AF" w:rsidRDefault="00F17020" w:rsidP="002330A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1138309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0AF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330AF">
              <w:rPr>
                <w:bCs/>
                <w:color w:val="000000" w:themeColor="text1"/>
                <w:sz w:val="24"/>
              </w:rPr>
              <w:t xml:space="preserve"> Self-Assessment</w:t>
            </w:r>
          </w:p>
          <w:p w14:paraId="451A42CC" w14:textId="77777777" w:rsidR="002330AF" w:rsidRDefault="00F17020" w:rsidP="002330A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16724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0AF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330AF">
              <w:rPr>
                <w:bCs/>
                <w:color w:val="000000" w:themeColor="text1"/>
                <w:sz w:val="24"/>
              </w:rPr>
              <w:t xml:space="preserve"> Checklist</w:t>
            </w:r>
          </w:p>
          <w:p w14:paraId="1B815FCF" w14:textId="77777777" w:rsidR="002330AF" w:rsidRDefault="00F17020" w:rsidP="002330AF">
            <w:pPr>
              <w:rPr>
                <w:bCs/>
                <w:color w:val="000000" w:themeColor="text1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-580366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0AF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330AF">
              <w:rPr>
                <w:bCs/>
                <w:color w:val="000000" w:themeColor="text1"/>
                <w:sz w:val="24"/>
              </w:rPr>
              <w:t xml:space="preserve"> Peer Assessment</w:t>
            </w:r>
          </w:p>
          <w:p w14:paraId="543160B8" w14:textId="33B95A8F" w:rsidR="002330AF" w:rsidRDefault="00F17020" w:rsidP="00C636E2">
            <w:pPr>
              <w:rPr>
                <w:b/>
                <w:color w:val="D9D9D9" w:themeColor="background1" w:themeShade="D9"/>
                <w:sz w:val="24"/>
              </w:rPr>
            </w:pPr>
            <w:sdt>
              <w:sdtPr>
                <w:rPr>
                  <w:bCs/>
                  <w:color w:val="000000" w:themeColor="text1"/>
                  <w:sz w:val="24"/>
                </w:rPr>
                <w:id w:val="986910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0AF">
                  <w:rPr>
                    <w:rFonts w:ascii="MS Gothic" w:eastAsia="MS Gothic" w:hAnsi="MS Gothic" w:hint="eastAsia"/>
                    <w:bCs/>
                    <w:color w:val="000000" w:themeColor="text1"/>
                    <w:sz w:val="24"/>
                  </w:rPr>
                  <w:t>☐</w:t>
                </w:r>
              </w:sdtContent>
            </w:sdt>
            <w:r w:rsidR="002330AF">
              <w:rPr>
                <w:bCs/>
                <w:color w:val="000000" w:themeColor="text1"/>
                <w:sz w:val="24"/>
              </w:rPr>
              <w:t xml:space="preserve"> Exemplars/Non-Exemplars</w:t>
            </w:r>
          </w:p>
          <w:p w14:paraId="049F31CB" w14:textId="055852FB" w:rsidR="002330AF" w:rsidRPr="00FE17F3" w:rsidRDefault="002330AF" w:rsidP="002330AF">
            <w:pPr>
              <w:rPr>
                <w:b/>
                <w:color w:val="D9D9D9" w:themeColor="background1" w:themeShade="D9"/>
                <w:sz w:val="24"/>
              </w:rPr>
            </w:pPr>
            <w:r>
              <w:rPr>
                <w:b/>
                <w:color w:val="D9D9D9" w:themeColor="background1" w:themeShade="D9"/>
                <w:sz w:val="24"/>
              </w:rPr>
              <w:t>‘</w:t>
            </w:r>
          </w:p>
        </w:tc>
      </w:tr>
      <w:tr w:rsidR="002330AF" w14:paraId="0B01928F" w14:textId="77777777" w:rsidTr="005E6CBA">
        <w:trPr>
          <w:cantSplit/>
          <w:trHeight w:val="1124"/>
        </w:trPr>
        <w:tc>
          <w:tcPr>
            <w:tcW w:w="805" w:type="dxa"/>
            <w:textDirection w:val="btLr"/>
            <w:vAlign w:val="center"/>
          </w:tcPr>
          <w:p w14:paraId="7DFE89F6" w14:textId="77777777" w:rsidR="002330AF" w:rsidRPr="00825C2A" w:rsidRDefault="002330AF" w:rsidP="002330AF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Tuesday</w:t>
            </w:r>
          </w:p>
        </w:tc>
        <w:tc>
          <w:tcPr>
            <w:tcW w:w="2160" w:type="dxa"/>
            <w:vAlign w:val="center"/>
          </w:tcPr>
          <w:p w14:paraId="53128261" w14:textId="45823A69" w:rsidR="002330AF" w:rsidRPr="00825C2A" w:rsidRDefault="002330AF" w:rsidP="002330AF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Hispanic countries and nationalities</w:t>
            </w:r>
          </w:p>
        </w:tc>
        <w:tc>
          <w:tcPr>
            <w:tcW w:w="2880" w:type="dxa"/>
            <w:vAlign w:val="center"/>
          </w:tcPr>
          <w:p w14:paraId="62486C05" w14:textId="5B3C2520" w:rsidR="002330AF" w:rsidRPr="00825C2A" w:rsidRDefault="002330AF" w:rsidP="002330AF">
            <w:pPr>
              <w:rPr>
                <w:b/>
                <w:bCs/>
                <w:sz w:val="24"/>
                <w:szCs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Teacher will give a printed paper to practice the countries, capitals, and nationalities.</w:t>
            </w:r>
          </w:p>
        </w:tc>
        <w:tc>
          <w:tcPr>
            <w:tcW w:w="2970" w:type="dxa"/>
          </w:tcPr>
          <w:p w14:paraId="67C3A9B5" w14:textId="77777777" w:rsidR="002330AF" w:rsidRDefault="002330AF" w:rsidP="002330AF">
            <w:pPr>
              <w:rPr>
                <w:rFonts w:cstheme="minorHAnsi"/>
                <w:sz w:val="18"/>
                <w:szCs w:val="18"/>
              </w:rPr>
            </w:pPr>
          </w:p>
          <w:p w14:paraId="4101652C" w14:textId="361150A0" w:rsidR="002330AF" w:rsidRPr="002B423B" w:rsidRDefault="002330AF" w:rsidP="002330AF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countries, capitals, and nationalities on a printed paper.</w:t>
            </w:r>
          </w:p>
        </w:tc>
        <w:tc>
          <w:tcPr>
            <w:tcW w:w="2340" w:type="dxa"/>
            <w:vAlign w:val="center"/>
          </w:tcPr>
          <w:p w14:paraId="4B99056E" w14:textId="12E4E735" w:rsidR="002330AF" w:rsidRPr="00FE17F3" w:rsidRDefault="002330AF" w:rsidP="002330AF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collect the papers.</w:t>
            </w:r>
          </w:p>
        </w:tc>
        <w:tc>
          <w:tcPr>
            <w:tcW w:w="3420" w:type="dxa"/>
            <w:vMerge/>
            <w:vAlign w:val="center"/>
          </w:tcPr>
          <w:p w14:paraId="1299C43A" w14:textId="070EB4BF" w:rsidR="002330AF" w:rsidRPr="00FE17F3" w:rsidRDefault="002330AF" w:rsidP="002330A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2330AF" w14:paraId="1FB9E9A5" w14:textId="77777777" w:rsidTr="005E6CBA">
        <w:trPr>
          <w:cantSplit/>
          <w:trHeight w:val="1529"/>
        </w:trPr>
        <w:tc>
          <w:tcPr>
            <w:tcW w:w="805" w:type="dxa"/>
            <w:textDirection w:val="btLr"/>
            <w:vAlign w:val="center"/>
          </w:tcPr>
          <w:p w14:paraId="531FDC91" w14:textId="77777777" w:rsidR="002330AF" w:rsidRPr="00825C2A" w:rsidRDefault="002330AF" w:rsidP="002330AF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Wednesday</w:t>
            </w:r>
          </w:p>
        </w:tc>
        <w:tc>
          <w:tcPr>
            <w:tcW w:w="2160" w:type="dxa"/>
            <w:vAlign w:val="center"/>
          </w:tcPr>
          <w:p w14:paraId="4DDBEF00" w14:textId="326DAD14" w:rsidR="002330AF" w:rsidRPr="00825C2A" w:rsidRDefault="002330AF" w:rsidP="002330AF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Hispanic countries and nationalities</w:t>
            </w:r>
          </w:p>
        </w:tc>
        <w:tc>
          <w:tcPr>
            <w:tcW w:w="2880" w:type="dxa"/>
            <w:vAlign w:val="center"/>
          </w:tcPr>
          <w:p w14:paraId="3461D779" w14:textId="6DA982CA" w:rsidR="002330AF" w:rsidRPr="000278BB" w:rsidRDefault="002330AF" w:rsidP="002330AF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Teacher will tell students to go to Canvas and look for WebQuest</w:t>
            </w:r>
          </w:p>
        </w:tc>
        <w:tc>
          <w:tcPr>
            <w:tcW w:w="2970" w:type="dxa"/>
            <w:vAlign w:val="center"/>
          </w:tcPr>
          <w:p w14:paraId="3CF2D8B6" w14:textId="33BE3C8A" w:rsidR="002330AF" w:rsidRPr="00FE17F3" w:rsidRDefault="002330AF" w:rsidP="002330AF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</w:t>
            </w:r>
            <w:r w:rsidR="0025524A">
              <w:rPr>
                <w:rFonts w:cstheme="minorHAnsi"/>
                <w:sz w:val="20"/>
                <w:szCs w:val="18"/>
              </w:rPr>
              <w:t xml:space="preserve">sit in groups of four and </w:t>
            </w:r>
            <w:r>
              <w:rPr>
                <w:rFonts w:cstheme="minorHAnsi"/>
                <w:sz w:val="20"/>
                <w:szCs w:val="18"/>
              </w:rPr>
              <w:t>look up the information asked on WebQuest.</w:t>
            </w:r>
          </w:p>
        </w:tc>
        <w:tc>
          <w:tcPr>
            <w:tcW w:w="2340" w:type="dxa"/>
            <w:vAlign w:val="center"/>
          </w:tcPr>
          <w:p w14:paraId="0FB78278" w14:textId="2D704010" w:rsidR="002330AF" w:rsidRPr="00FE17F3" w:rsidRDefault="002330AF" w:rsidP="002330AF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make sure students looked up and wrote down the information.</w:t>
            </w:r>
          </w:p>
        </w:tc>
        <w:tc>
          <w:tcPr>
            <w:tcW w:w="3420" w:type="dxa"/>
            <w:vMerge/>
            <w:vAlign w:val="center"/>
          </w:tcPr>
          <w:p w14:paraId="1FC39945" w14:textId="656B7FC4" w:rsidR="002330AF" w:rsidRPr="00FE17F3" w:rsidRDefault="002330AF" w:rsidP="002330A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2330AF" w14:paraId="6CAC590F" w14:textId="77777777" w:rsidTr="005E6CBA">
        <w:trPr>
          <w:cantSplit/>
          <w:trHeight w:val="1376"/>
        </w:trPr>
        <w:tc>
          <w:tcPr>
            <w:tcW w:w="805" w:type="dxa"/>
            <w:textDirection w:val="btLr"/>
            <w:vAlign w:val="center"/>
          </w:tcPr>
          <w:p w14:paraId="6E5DDD2B" w14:textId="021D9A25" w:rsidR="002330AF" w:rsidRPr="00825C2A" w:rsidRDefault="002330AF" w:rsidP="002330AF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t>Thursday</w:t>
            </w:r>
          </w:p>
        </w:tc>
        <w:tc>
          <w:tcPr>
            <w:tcW w:w="2160" w:type="dxa"/>
            <w:vAlign w:val="center"/>
          </w:tcPr>
          <w:p w14:paraId="0562CB0E" w14:textId="6E62C187" w:rsidR="002330AF" w:rsidRPr="00825C2A" w:rsidRDefault="002330AF" w:rsidP="002330AF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Hispanic countries and nationalities</w:t>
            </w:r>
          </w:p>
        </w:tc>
        <w:tc>
          <w:tcPr>
            <w:tcW w:w="2880" w:type="dxa"/>
            <w:vAlign w:val="center"/>
          </w:tcPr>
          <w:p w14:paraId="34CE0A41" w14:textId="64C19B15" w:rsidR="002330AF" w:rsidRPr="000E2DE5" w:rsidRDefault="002330AF" w:rsidP="002330AF">
            <w:pPr>
              <w:rPr>
                <w:bCs/>
                <w:sz w:val="24"/>
                <w:szCs w:val="24"/>
              </w:rPr>
            </w:pPr>
            <w:r>
              <w:rPr>
                <w:rFonts w:cstheme="minorHAnsi"/>
                <w:sz w:val="20"/>
                <w:szCs w:val="18"/>
              </w:rPr>
              <w:t xml:space="preserve">Conversation: questions and answers. Teacher will tell students to look for an article about any of the Hispanic countries. </w:t>
            </w:r>
            <w:bookmarkStart w:id="0" w:name="_GoBack"/>
            <w:bookmarkEnd w:id="0"/>
          </w:p>
        </w:tc>
        <w:tc>
          <w:tcPr>
            <w:tcW w:w="2970" w:type="dxa"/>
            <w:vAlign w:val="center"/>
          </w:tcPr>
          <w:p w14:paraId="62EBF3C5" w14:textId="1CC3C6EC" w:rsidR="002330AF" w:rsidRPr="002E75F5" w:rsidRDefault="002330AF" w:rsidP="002330AF">
            <w:pPr>
              <w:rPr>
                <w:b/>
                <w:color w:val="000000" w:themeColor="text1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discuss the article in groups of four and summarize it. </w:t>
            </w:r>
          </w:p>
        </w:tc>
        <w:tc>
          <w:tcPr>
            <w:tcW w:w="2340" w:type="dxa"/>
            <w:vAlign w:val="center"/>
          </w:tcPr>
          <w:p w14:paraId="6D98A12B" w14:textId="17B2EFAB" w:rsidR="002330AF" w:rsidRPr="002E75F5" w:rsidRDefault="00C636E2" w:rsidP="002330AF">
            <w:pPr>
              <w:rPr>
                <w:b/>
                <w:color w:val="000000" w:themeColor="text1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pick up their articles and summaries.</w:t>
            </w:r>
          </w:p>
        </w:tc>
        <w:tc>
          <w:tcPr>
            <w:tcW w:w="3420" w:type="dxa"/>
            <w:vMerge/>
            <w:vAlign w:val="center"/>
          </w:tcPr>
          <w:p w14:paraId="2946DB82" w14:textId="00E2D0D2" w:rsidR="002330AF" w:rsidRPr="00FE17F3" w:rsidRDefault="002330AF" w:rsidP="002330A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  <w:tr w:rsidR="002330AF" w14:paraId="5D26DC16" w14:textId="77777777" w:rsidTr="005E6CBA">
        <w:trPr>
          <w:cantSplit/>
          <w:trHeight w:val="2240"/>
        </w:trPr>
        <w:tc>
          <w:tcPr>
            <w:tcW w:w="805" w:type="dxa"/>
            <w:textDirection w:val="btLr"/>
            <w:vAlign w:val="center"/>
          </w:tcPr>
          <w:p w14:paraId="62F27318" w14:textId="77777777" w:rsidR="002330AF" w:rsidRPr="00825C2A" w:rsidRDefault="002330AF" w:rsidP="002330AF">
            <w:pPr>
              <w:ind w:left="113" w:right="113"/>
              <w:jc w:val="center"/>
              <w:rPr>
                <w:b/>
                <w:sz w:val="24"/>
              </w:rPr>
            </w:pPr>
            <w:r w:rsidRPr="00825C2A">
              <w:rPr>
                <w:b/>
                <w:sz w:val="24"/>
              </w:rPr>
              <w:lastRenderedPageBreak/>
              <w:t>Friday</w:t>
            </w:r>
          </w:p>
        </w:tc>
        <w:tc>
          <w:tcPr>
            <w:tcW w:w="2160" w:type="dxa"/>
            <w:vAlign w:val="center"/>
          </w:tcPr>
          <w:p w14:paraId="5997CC1D" w14:textId="78363787" w:rsidR="002330AF" w:rsidRPr="00825C2A" w:rsidRDefault="002330AF" w:rsidP="002330AF">
            <w:pPr>
              <w:jc w:val="center"/>
              <w:rPr>
                <w:b/>
                <w:bCs/>
                <w:sz w:val="24"/>
                <w:szCs w:val="24"/>
              </w:rPr>
            </w:pPr>
            <w:r w:rsidRPr="00427963">
              <w:rPr>
                <w:rFonts w:cstheme="minorHAnsi"/>
                <w:sz w:val="20"/>
                <w:szCs w:val="18"/>
              </w:rPr>
              <w:t xml:space="preserve">I am learning </w:t>
            </w:r>
            <w:r>
              <w:rPr>
                <w:rFonts w:cstheme="minorHAnsi"/>
                <w:sz w:val="20"/>
                <w:szCs w:val="18"/>
              </w:rPr>
              <w:t>the Hispanic countries and nationalities</w:t>
            </w:r>
          </w:p>
        </w:tc>
        <w:tc>
          <w:tcPr>
            <w:tcW w:w="2880" w:type="dxa"/>
            <w:vAlign w:val="center"/>
          </w:tcPr>
          <w:p w14:paraId="110FFD37" w14:textId="62814326" w:rsidR="002330AF" w:rsidRPr="007F23A5" w:rsidRDefault="002330AF" w:rsidP="002330AF">
            <w:pPr>
              <w:rPr>
                <w:rFonts w:cstheme="minorHAnsi"/>
                <w:sz w:val="20"/>
                <w:szCs w:val="18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Teacher will tell students to join Kahoot to practice the Hispanic countries and their capitals</w:t>
            </w:r>
          </w:p>
        </w:tc>
        <w:tc>
          <w:tcPr>
            <w:tcW w:w="2970" w:type="dxa"/>
            <w:vAlign w:val="center"/>
          </w:tcPr>
          <w:p w14:paraId="6B699379" w14:textId="2714A756" w:rsidR="002330AF" w:rsidRPr="00FE17F3" w:rsidRDefault="002330AF" w:rsidP="002330AF">
            <w:pPr>
              <w:rPr>
                <w:b/>
                <w:color w:val="D9D9D9" w:themeColor="background1" w:themeShade="D9"/>
                <w:sz w:val="24"/>
              </w:rPr>
            </w:pPr>
            <w:r w:rsidRPr="00A70435">
              <w:rPr>
                <w:rFonts w:cstheme="minorHAnsi"/>
                <w:sz w:val="20"/>
                <w:szCs w:val="18"/>
              </w:rPr>
              <w:t>Conversation: questions and answers.</w:t>
            </w:r>
            <w:r>
              <w:rPr>
                <w:rFonts w:cstheme="minorHAnsi"/>
                <w:sz w:val="20"/>
                <w:szCs w:val="18"/>
              </w:rPr>
              <w:t xml:space="preserve"> Students will practice the Hispanic countries and their capitals using Kahoot. They will finish their quest from Wednesday if they did not.</w:t>
            </w:r>
          </w:p>
        </w:tc>
        <w:tc>
          <w:tcPr>
            <w:tcW w:w="2340" w:type="dxa"/>
            <w:vAlign w:val="center"/>
          </w:tcPr>
          <w:p w14:paraId="3FE9F23F" w14:textId="53E97DBC" w:rsidR="002330AF" w:rsidRPr="00FE17F3" w:rsidRDefault="002330AF" w:rsidP="002330AF">
            <w:pPr>
              <w:rPr>
                <w:b/>
                <w:color w:val="D9D9D9" w:themeColor="background1" w:themeShade="D9"/>
                <w:sz w:val="24"/>
              </w:rPr>
            </w:pPr>
            <w:r w:rsidRPr="00D04F3F">
              <w:rPr>
                <w:sz w:val="20"/>
                <w:szCs w:val="20"/>
              </w:rPr>
              <w:t xml:space="preserve">Teacher will </w:t>
            </w:r>
            <w:r>
              <w:rPr>
                <w:sz w:val="20"/>
                <w:szCs w:val="20"/>
              </w:rPr>
              <w:t>make sure all students did Kahoot and know they can retake on Canvas.</w:t>
            </w:r>
          </w:p>
        </w:tc>
        <w:tc>
          <w:tcPr>
            <w:tcW w:w="3420" w:type="dxa"/>
            <w:vAlign w:val="center"/>
          </w:tcPr>
          <w:p w14:paraId="1F72F646" w14:textId="5EA49B38" w:rsidR="002330AF" w:rsidRDefault="002330AF" w:rsidP="002330A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6BE39D54" w14:textId="62C441C4" w:rsidR="002330AF" w:rsidRDefault="002330AF" w:rsidP="002330A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  <w:p w14:paraId="3E53EF30" w14:textId="77777777" w:rsidR="002330AF" w:rsidRPr="00FE17F3" w:rsidRDefault="002330AF" w:rsidP="002330AF">
            <w:pPr>
              <w:rPr>
                <w:b/>
                <w:color w:val="D9D9D9" w:themeColor="background1" w:themeShade="D9"/>
                <w:sz w:val="24"/>
              </w:rPr>
            </w:pPr>
          </w:p>
          <w:p w14:paraId="08CE6F91" w14:textId="77777777" w:rsidR="002330AF" w:rsidRPr="00FE17F3" w:rsidRDefault="002330AF" w:rsidP="002330AF">
            <w:pPr>
              <w:jc w:val="center"/>
              <w:rPr>
                <w:b/>
                <w:color w:val="D9D9D9" w:themeColor="background1" w:themeShade="D9"/>
                <w:sz w:val="24"/>
              </w:rPr>
            </w:pPr>
          </w:p>
        </w:tc>
      </w:tr>
    </w:tbl>
    <w:p w14:paraId="69F94BC3" w14:textId="2FC45464" w:rsidR="00921DA4" w:rsidRPr="00921DA4" w:rsidRDefault="003928CA" w:rsidP="60501564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inline distT="45720" distB="45720" distL="114300" distR="114300" wp14:anchorId="5F645B9A" wp14:editId="0D43B413">
                <wp:extent cx="9726295" cy="541655"/>
                <wp:effectExtent l="0" t="0" r="27305" b="10795"/>
                <wp:docPr id="16158610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26295" cy="541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5F819F" w14:textId="77777777" w:rsidR="003928CA" w:rsidRPr="0057469E" w:rsidRDefault="003928CA" w:rsidP="003928CA">
                            <w:pPr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  <w:sz w:val="24"/>
                              </w:rPr>
                              <w:t>*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07664063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Exit Ticket/Final Stretch Check 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716909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Electronic Tools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12089274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Dry Erase Boards – quick checks 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33560785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Turn &amp; Talk Discussion (verbal responses)  </w:t>
                            </w:r>
                            <w:sdt>
                              <w:sdtPr>
                                <w:rPr>
                                  <w:rFonts w:ascii="MS Gothic" w:eastAsia="MS Gothic" w:hAnsi="MS Gothic" w:cstheme="minorHAnsi"/>
                                  <w:sz w:val="18"/>
                                  <w:szCs w:val="18"/>
                                </w:rPr>
                                <w:id w:val="-531192353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57469E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 w:rsidRPr="0057469E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Teacher Observation – document Clipboard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356888944"/>
                                <w14:checkbox>
                                  <w14:checked w14:val="1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482386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☒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Anchor Person</w:t>
                            </w:r>
                          </w:p>
                          <w:p w14:paraId="4DFC7C4A" w14:textId="77777777" w:rsidR="003928CA" w:rsidRPr="00921DA4" w:rsidRDefault="003928CA" w:rsidP="00921DA4">
                            <w:pPr>
                              <w:spacing w:after="0" w:line="240" w:lineRule="auto"/>
                              <w:contextualSpacing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16559510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Quick Write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4283261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Exemplars/Non-Exemplar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7029414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Rubric 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49957766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Check-List 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-14590162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Self-Assessment/Peer Assessment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46593310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The Main Formative- evidenc</w:t>
                            </w:r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e 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721789394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Questioning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16289856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1E6FD5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Super Sleuth </w:t>
                            </w:r>
                            <w:sdt>
                              <w:sdtPr>
                                <w:rPr>
                                  <w:rFonts w:cstheme="minorHAnsi"/>
                                  <w:sz w:val="18"/>
                                  <w:szCs w:val="18"/>
                                </w:rPr>
                                <w:id w:val="28301127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1E6FD5">
                                  <w:rPr>
                                    <w:rFonts w:ascii="MS Gothic" w:eastAsia="MS Gothic" w:hAnsi="MS Gothic" w:cstheme="minorHAnsi" w:hint="eastAsia"/>
                                    <w:sz w:val="18"/>
                                    <w:szCs w:val="18"/>
                                  </w:rPr>
                                  <w:t>☐</w:t>
                                </w:r>
                              </w:sdtContent>
                            </w:sdt>
                            <w:r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206042">
                              <w:rPr>
                                <w:rFonts w:cstheme="minorHAnsi"/>
                                <w:sz w:val="18"/>
                                <w:szCs w:val="18"/>
                              </w:rPr>
                              <w:t>Other________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F645B9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765.85pt;height:42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DHMAIAAEwEAAAOAAAAZHJzL2Uyb0RvYy54bWysVNtu2zAMfR+wfxD0vviCOG2MOEWXLsOA&#10;rhvQ7gNkWY6FyaImKbGzrx8lp2navQ3zgyBK1OHhIenVzdgrchDWSdAVzWYpJUJzaKTeVfTH0/bD&#10;NSXOM90wBVpU9CgcvVm/f7caTCly6EA1whIE0a4cTEU7702ZJI53omduBkZovGzB9syjaXdJY9mA&#10;6L1K8jRdJAPYxljgwjk8vZsu6Trit63g/lvbOuGJqihy83G1ca3DmqxXrNxZZjrJTzTYP7DomdQY&#10;9Ax1xzwjeyv/guolt+Cg9TMOfQJtK7mIOWA2Wfomm8eOGRFzQXGcOcvk/h8sfzh8t0Q2WLtFVlwv&#10;snSZU6JZj7V6EqMnH2EkeZBpMK5E70eD/n7EY3wSU3bmHvhPRzRsOqZ34tZaGDrBGqSZhZfJxdMJ&#10;xwWQevgKDYZhew8RaGxtHzREVQiiY7mO5xIFKhwPl1f5Il8WlHC8K+bZoihiCFY+vzbW+c8CehI2&#10;FbXYAhGdHe6dD2xY+ewSgjlQstlKpaJhd/VGWXJg2C7b+J3QX7kpTQakUuTFJMAriNC54gxS7yYJ&#10;3gTqpce2V7Kv6HUavhCGlUG1T7qJe8+kmvbIWOmTjEG5SUM/1iM6Bm1raI4oqIWpvXEccdOB/U3J&#10;gK1dUfdrz6ygRH3RWJRlNp+HWYjGvLjK0bCXN/XlDdMcoSrqKZm2Gx/nJ/DVcIvFa2XU9YXJiSu2&#10;bJT7NF5hJi7t6PXyE1j/AQAA//8DAFBLAwQUAAYACAAAACEA+KPVydwAAAAFAQAADwAAAGRycy9k&#10;b3ducmV2LnhtbEyPQUvDQBCF74L/YRnBm93U2lpjJkUUe5NilOpxkh2TYHY2ZLdt9Ne79aKXgcd7&#10;vPdNthptp/Y8+NYJwnSSgGKpnGmlRnh9ebxYgvKBxFDnhBG+2MMqPz3JKDXuIM+8L0KtYon4lBCa&#10;EPpUa181bMlPXM8SvQ83WApRDrU2Ax1iue30ZZIstKVW4kJDPd83XH0WO4vgq2Sx3VwV27dSr/n7&#10;xpiH9/UT4vnZeHcLKvAY/sJwxI/okEem0u3EeNUhxEfC7z1689n0GlSJsJzPQOeZ/k+f/wAAAP//&#10;AwBQSwECLQAUAAYACAAAACEAtoM4kv4AAADhAQAAEwAAAAAAAAAAAAAAAAAAAAAAW0NvbnRlbnRf&#10;VHlwZXNdLnhtbFBLAQItABQABgAIAAAAIQA4/SH/1gAAAJQBAAALAAAAAAAAAAAAAAAAAC8BAABf&#10;cmVscy8ucmVsc1BLAQItABQABgAIAAAAIQBNbuDHMAIAAEwEAAAOAAAAAAAAAAAAAAAAAC4CAABk&#10;cnMvZTJvRG9jLnhtbFBLAQItABQABgAIAAAAIQD4o9XJ3AAAAAUBAAAPAAAAAAAAAAAAAAAAAIoE&#10;AABkcnMvZG93bnJldi54bWxQSwUGAAAAAAQABADzAAAAkwUAAAAA&#10;" strokecolor="white [3212]">
                <v:textbox>
                  <w:txbxContent>
                    <w:p w14:paraId="3F5F819F" w14:textId="77777777" w:rsidR="003928CA" w:rsidRPr="0057469E" w:rsidRDefault="003928CA" w:rsidP="003928CA">
                      <w:pPr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color w:val="000000" w:themeColor="text1"/>
                          <w:sz w:val="24"/>
                        </w:rPr>
                        <w:t>*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07664063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Exit Ticket/Final Stretch Check 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716909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Electronic Tools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12089274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Dry Erase Boards – quick checks 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33560785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Turn &amp; Talk Discussion (verbal responses)  </w:t>
                      </w:r>
                      <w:sdt>
                        <w:sdtPr>
                          <w:rPr>
                            <w:rFonts w:ascii="MS Gothic" w:eastAsia="MS Gothic" w:hAnsi="MS Gothic" w:cstheme="minorHAnsi"/>
                            <w:sz w:val="18"/>
                            <w:szCs w:val="18"/>
                          </w:rPr>
                          <w:id w:val="-531192353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57469E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 w:rsidRPr="0057469E">
                        <w:rPr>
                          <w:rFonts w:cstheme="minorHAnsi"/>
                          <w:sz w:val="18"/>
                          <w:szCs w:val="18"/>
                        </w:rPr>
                        <w:t xml:space="preserve">  Teacher Observation – document Clipboard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356888944"/>
                          <w14:checkbox>
                            <w14:checked w14:val="1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482386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☒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>Anchor Person</w:t>
                      </w:r>
                    </w:p>
                    <w:p w14:paraId="4DFC7C4A" w14:textId="77777777" w:rsidR="003928CA" w:rsidRPr="00921DA4" w:rsidRDefault="003928CA" w:rsidP="00921DA4">
                      <w:pPr>
                        <w:spacing w:after="0" w:line="240" w:lineRule="auto"/>
                        <w:contextualSpacing/>
                        <w:rPr>
                          <w:rFonts w:cstheme="minorHAnsi"/>
                          <w:sz w:val="18"/>
                          <w:szCs w:val="18"/>
                        </w:rPr>
                      </w:pP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16559510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Quick Write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4283261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Exemplars/Non-Exemplar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7029414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Rubric 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49957766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Check-List 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-14590162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Self-Assessment/Peer Assessment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46593310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 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The Main Formative- evidenc</w:t>
                      </w:r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e 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721789394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Questioning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16289856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="001E6FD5">
                        <w:rPr>
                          <w:rFonts w:cstheme="minorHAnsi"/>
                          <w:sz w:val="18"/>
                          <w:szCs w:val="18"/>
                        </w:rPr>
                        <w:t xml:space="preserve"> Super Sleuth </w:t>
                      </w:r>
                      <w:sdt>
                        <w:sdtPr>
                          <w:rPr>
                            <w:rFonts w:cstheme="minorHAnsi"/>
                            <w:sz w:val="18"/>
                            <w:szCs w:val="18"/>
                          </w:rPr>
                          <w:id w:val="28301127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1E6FD5">
                            <w:rPr>
                              <w:rFonts w:ascii="MS Gothic" w:eastAsia="MS Gothic" w:hAnsi="MS Gothic" w:cstheme="minorHAnsi" w:hint="eastAsia"/>
                              <w:sz w:val="18"/>
                              <w:szCs w:val="18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theme="minorHAnsi"/>
                          <w:sz w:val="18"/>
                          <w:szCs w:val="18"/>
                        </w:rPr>
                        <w:t xml:space="preserve"> </w:t>
                      </w:r>
                      <w:r w:rsidRPr="00206042">
                        <w:rPr>
                          <w:rFonts w:cstheme="minorHAnsi"/>
                          <w:sz w:val="18"/>
                          <w:szCs w:val="18"/>
                        </w:rPr>
                        <w:t>Other________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sectPr w:rsidR="00921DA4" w:rsidRPr="00921DA4" w:rsidSect="005439B6">
      <w:headerReference w:type="default" r:id="rId7"/>
      <w:footerReference w:type="default" r:id="rId8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0D7414" w14:textId="77777777" w:rsidR="004F4891" w:rsidRDefault="004F4891" w:rsidP="00EF1A9F">
      <w:pPr>
        <w:spacing w:after="0" w:line="240" w:lineRule="auto"/>
      </w:pPr>
      <w:r>
        <w:separator/>
      </w:r>
    </w:p>
  </w:endnote>
  <w:endnote w:type="continuationSeparator" w:id="0">
    <w:p w14:paraId="46BE77AE" w14:textId="77777777" w:rsidR="004F4891" w:rsidRDefault="004F4891" w:rsidP="00EF1A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50F1C258" w14:textId="77777777" w:rsidTr="60501564">
      <w:tc>
        <w:tcPr>
          <w:tcW w:w="4800" w:type="dxa"/>
        </w:tcPr>
        <w:p w14:paraId="4C92EB1D" w14:textId="7A0CD9CC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52B34AB6" w14:textId="69D11E16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1025C015" w14:textId="2EE5469B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49ABEA8D" w14:textId="4773E660" w:rsidR="60501564" w:rsidRDefault="60501564" w:rsidP="6050156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812ED0" w14:textId="77777777" w:rsidR="004F4891" w:rsidRDefault="004F4891" w:rsidP="00EF1A9F">
      <w:pPr>
        <w:spacing w:after="0" w:line="240" w:lineRule="auto"/>
      </w:pPr>
      <w:r>
        <w:separator/>
      </w:r>
    </w:p>
  </w:footnote>
  <w:footnote w:type="continuationSeparator" w:id="0">
    <w:p w14:paraId="12DF5FBE" w14:textId="77777777" w:rsidR="004F4891" w:rsidRDefault="004F4891" w:rsidP="00EF1A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60501564" w14:paraId="1FA3341D" w14:textId="77777777" w:rsidTr="60501564">
      <w:tc>
        <w:tcPr>
          <w:tcW w:w="4800" w:type="dxa"/>
        </w:tcPr>
        <w:p w14:paraId="6955212D" w14:textId="6F608A33" w:rsidR="60501564" w:rsidRDefault="60501564" w:rsidP="60501564">
          <w:pPr>
            <w:pStyle w:val="Header"/>
            <w:ind w:left="-115"/>
          </w:pPr>
        </w:p>
      </w:tc>
      <w:tc>
        <w:tcPr>
          <w:tcW w:w="4800" w:type="dxa"/>
        </w:tcPr>
        <w:p w14:paraId="6934E70B" w14:textId="2A709481" w:rsidR="60501564" w:rsidRDefault="60501564" w:rsidP="60501564">
          <w:pPr>
            <w:pStyle w:val="Header"/>
            <w:jc w:val="center"/>
          </w:pPr>
        </w:p>
      </w:tc>
      <w:tc>
        <w:tcPr>
          <w:tcW w:w="4800" w:type="dxa"/>
        </w:tcPr>
        <w:p w14:paraId="526BF0E4" w14:textId="197FBA86" w:rsidR="60501564" w:rsidRDefault="60501564" w:rsidP="60501564">
          <w:pPr>
            <w:pStyle w:val="Header"/>
            <w:ind w:right="-115"/>
            <w:jc w:val="right"/>
          </w:pPr>
        </w:p>
      </w:tc>
    </w:tr>
  </w:tbl>
  <w:p w14:paraId="15DDCAB8" w14:textId="6E7BCE59" w:rsidR="60501564" w:rsidRDefault="60501564" w:rsidP="6050156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25713B"/>
    <w:multiLevelType w:val="hybridMultilevel"/>
    <w:tmpl w:val="79180496"/>
    <w:lvl w:ilvl="0" w:tplc="711C9F62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03E7867"/>
    <w:multiLevelType w:val="hybridMultilevel"/>
    <w:tmpl w:val="CEBA5FA4"/>
    <w:lvl w:ilvl="0" w:tplc="F56A7D7E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000000" w:themeColor="text1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851BC"/>
    <w:multiLevelType w:val="hybridMultilevel"/>
    <w:tmpl w:val="C51EAB7E"/>
    <w:lvl w:ilvl="0" w:tplc="D7F8E452">
      <w:start w:val="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8743F0A"/>
    <w:multiLevelType w:val="hybridMultilevel"/>
    <w:tmpl w:val="A64C64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60574D"/>
    <w:multiLevelType w:val="hybridMultilevel"/>
    <w:tmpl w:val="55A4EE18"/>
    <w:lvl w:ilvl="0" w:tplc="5BC29CBC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8F0C50"/>
    <w:multiLevelType w:val="hybridMultilevel"/>
    <w:tmpl w:val="50240C58"/>
    <w:lvl w:ilvl="0" w:tplc="ED72C0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292"/>
    <w:rsid w:val="00001B32"/>
    <w:rsid w:val="00012015"/>
    <w:rsid w:val="0001481D"/>
    <w:rsid w:val="000231BA"/>
    <w:rsid w:val="000278BB"/>
    <w:rsid w:val="00083621"/>
    <w:rsid w:val="00083F2B"/>
    <w:rsid w:val="00090D9D"/>
    <w:rsid w:val="0009592B"/>
    <w:rsid w:val="000B606F"/>
    <w:rsid w:val="000C3BFC"/>
    <w:rsid w:val="000D1806"/>
    <w:rsid w:val="000D2310"/>
    <w:rsid w:val="000E2DE5"/>
    <w:rsid w:val="000E3915"/>
    <w:rsid w:val="000E7D22"/>
    <w:rsid w:val="00107E0D"/>
    <w:rsid w:val="00130CEC"/>
    <w:rsid w:val="0013503C"/>
    <w:rsid w:val="0014688A"/>
    <w:rsid w:val="00161A2D"/>
    <w:rsid w:val="00161C1F"/>
    <w:rsid w:val="0017757A"/>
    <w:rsid w:val="00181A75"/>
    <w:rsid w:val="001B083A"/>
    <w:rsid w:val="001B59C5"/>
    <w:rsid w:val="001C24EB"/>
    <w:rsid w:val="001C3142"/>
    <w:rsid w:val="001D294A"/>
    <w:rsid w:val="001D65FD"/>
    <w:rsid w:val="001E4CFF"/>
    <w:rsid w:val="001E6FD5"/>
    <w:rsid w:val="001F78A5"/>
    <w:rsid w:val="00206042"/>
    <w:rsid w:val="00215CCC"/>
    <w:rsid w:val="00224DC5"/>
    <w:rsid w:val="002330AF"/>
    <w:rsid w:val="00251F2D"/>
    <w:rsid w:val="0025524A"/>
    <w:rsid w:val="00261C1D"/>
    <w:rsid w:val="00267443"/>
    <w:rsid w:val="00272286"/>
    <w:rsid w:val="00272478"/>
    <w:rsid w:val="00297A18"/>
    <w:rsid w:val="002A6C5E"/>
    <w:rsid w:val="002B4058"/>
    <w:rsid w:val="002B423B"/>
    <w:rsid w:val="002C591E"/>
    <w:rsid w:val="002E75F5"/>
    <w:rsid w:val="00317352"/>
    <w:rsid w:val="00340B45"/>
    <w:rsid w:val="00341BDD"/>
    <w:rsid w:val="003802A6"/>
    <w:rsid w:val="003928CA"/>
    <w:rsid w:val="003C3B0A"/>
    <w:rsid w:val="003C3D9D"/>
    <w:rsid w:val="003C7980"/>
    <w:rsid w:val="003D76AE"/>
    <w:rsid w:val="003E4EBB"/>
    <w:rsid w:val="0040477A"/>
    <w:rsid w:val="00427963"/>
    <w:rsid w:val="004332F5"/>
    <w:rsid w:val="00440B37"/>
    <w:rsid w:val="00444B1C"/>
    <w:rsid w:val="004537AD"/>
    <w:rsid w:val="00482386"/>
    <w:rsid w:val="00490A44"/>
    <w:rsid w:val="00496503"/>
    <w:rsid w:val="004F0BBE"/>
    <w:rsid w:val="004F108B"/>
    <w:rsid w:val="004F4891"/>
    <w:rsid w:val="00506301"/>
    <w:rsid w:val="00506778"/>
    <w:rsid w:val="00515A5A"/>
    <w:rsid w:val="0051739B"/>
    <w:rsid w:val="00520121"/>
    <w:rsid w:val="00522EEE"/>
    <w:rsid w:val="005439B6"/>
    <w:rsid w:val="0057295B"/>
    <w:rsid w:val="0057469E"/>
    <w:rsid w:val="005817FF"/>
    <w:rsid w:val="005B5BEB"/>
    <w:rsid w:val="005D30B4"/>
    <w:rsid w:val="005D6759"/>
    <w:rsid w:val="005D773F"/>
    <w:rsid w:val="005E6CBA"/>
    <w:rsid w:val="006255A6"/>
    <w:rsid w:val="00634D63"/>
    <w:rsid w:val="006A4292"/>
    <w:rsid w:val="006C21FF"/>
    <w:rsid w:val="006E2C7D"/>
    <w:rsid w:val="006E3848"/>
    <w:rsid w:val="006F1C37"/>
    <w:rsid w:val="006F3554"/>
    <w:rsid w:val="006F3DB7"/>
    <w:rsid w:val="007316CC"/>
    <w:rsid w:val="00736BAE"/>
    <w:rsid w:val="00737D3A"/>
    <w:rsid w:val="007420A7"/>
    <w:rsid w:val="00755D31"/>
    <w:rsid w:val="0077246A"/>
    <w:rsid w:val="00783EB6"/>
    <w:rsid w:val="00794CD1"/>
    <w:rsid w:val="00795028"/>
    <w:rsid w:val="00796171"/>
    <w:rsid w:val="007A6563"/>
    <w:rsid w:val="007C085F"/>
    <w:rsid w:val="007F23A5"/>
    <w:rsid w:val="007F35E4"/>
    <w:rsid w:val="00802F74"/>
    <w:rsid w:val="00814572"/>
    <w:rsid w:val="00817F04"/>
    <w:rsid w:val="00825C2A"/>
    <w:rsid w:val="00863D75"/>
    <w:rsid w:val="008672C1"/>
    <w:rsid w:val="008828E1"/>
    <w:rsid w:val="00893321"/>
    <w:rsid w:val="00893D90"/>
    <w:rsid w:val="008956C9"/>
    <w:rsid w:val="008A72F6"/>
    <w:rsid w:val="008B52D7"/>
    <w:rsid w:val="008C0443"/>
    <w:rsid w:val="008E2890"/>
    <w:rsid w:val="00921DA4"/>
    <w:rsid w:val="00927CE6"/>
    <w:rsid w:val="0096039E"/>
    <w:rsid w:val="00960698"/>
    <w:rsid w:val="0096378B"/>
    <w:rsid w:val="00972908"/>
    <w:rsid w:val="009A05B1"/>
    <w:rsid w:val="009A2941"/>
    <w:rsid w:val="009A6260"/>
    <w:rsid w:val="009C51FF"/>
    <w:rsid w:val="009E2E18"/>
    <w:rsid w:val="009F1050"/>
    <w:rsid w:val="00A14D53"/>
    <w:rsid w:val="00A27535"/>
    <w:rsid w:val="00A35A04"/>
    <w:rsid w:val="00A51262"/>
    <w:rsid w:val="00A611AF"/>
    <w:rsid w:val="00A655BB"/>
    <w:rsid w:val="00A70435"/>
    <w:rsid w:val="00AB2232"/>
    <w:rsid w:val="00AB2328"/>
    <w:rsid w:val="00AB6688"/>
    <w:rsid w:val="00AE55A7"/>
    <w:rsid w:val="00B2372E"/>
    <w:rsid w:val="00B40388"/>
    <w:rsid w:val="00B4085F"/>
    <w:rsid w:val="00B464E3"/>
    <w:rsid w:val="00B538A1"/>
    <w:rsid w:val="00B56A61"/>
    <w:rsid w:val="00B64D5E"/>
    <w:rsid w:val="00B76182"/>
    <w:rsid w:val="00BC1D2D"/>
    <w:rsid w:val="00BE075F"/>
    <w:rsid w:val="00BE10A2"/>
    <w:rsid w:val="00BE47A5"/>
    <w:rsid w:val="00BE5AE5"/>
    <w:rsid w:val="00BF5BC7"/>
    <w:rsid w:val="00C00A7A"/>
    <w:rsid w:val="00C03CE8"/>
    <w:rsid w:val="00C13587"/>
    <w:rsid w:val="00C23CAB"/>
    <w:rsid w:val="00C56179"/>
    <w:rsid w:val="00C56468"/>
    <w:rsid w:val="00C636E2"/>
    <w:rsid w:val="00C64DF2"/>
    <w:rsid w:val="00CA5F88"/>
    <w:rsid w:val="00CB5627"/>
    <w:rsid w:val="00CE3880"/>
    <w:rsid w:val="00D00FAD"/>
    <w:rsid w:val="00D04E6C"/>
    <w:rsid w:val="00D04F3F"/>
    <w:rsid w:val="00D0778A"/>
    <w:rsid w:val="00D12BD3"/>
    <w:rsid w:val="00D16A48"/>
    <w:rsid w:val="00D36DD4"/>
    <w:rsid w:val="00D62103"/>
    <w:rsid w:val="00D67CEA"/>
    <w:rsid w:val="00D804A5"/>
    <w:rsid w:val="00D93CFA"/>
    <w:rsid w:val="00DA45D5"/>
    <w:rsid w:val="00DA4ECD"/>
    <w:rsid w:val="00DB3200"/>
    <w:rsid w:val="00DB4CA0"/>
    <w:rsid w:val="00DC3AC3"/>
    <w:rsid w:val="00DE28ED"/>
    <w:rsid w:val="00DE7A6C"/>
    <w:rsid w:val="00DF0600"/>
    <w:rsid w:val="00E0423F"/>
    <w:rsid w:val="00E064DE"/>
    <w:rsid w:val="00E15F33"/>
    <w:rsid w:val="00E17870"/>
    <w:rsid w:val="00E31321"/>
    <w:rsid w:val="00E35D12"/>
    <w:rsid w:val="00E47E1D"/>
    <w:rsid w:val="00E54959"/>
    <w:rsid w:val="00E86032"/>
    <w:rsid w:val="00EA385F"/>
    <w:rsid w:val="00EC3C84"/>
    <w:rsid w:val="00EC3CE7"/>
    <w:rsid w:val="00EC7C1A"/>
    <w:rsid w:val="00EF1A9F"/>
    <w:rsid w:val="00F17020"/>
    <w:rsid w:val="00F27920"/>
    <w:rsid w:val="00F3263B"/>
    <w:rsid w:val="00F37FEF"/>
    <w:rsid w:val="00F51AF2"/>
    <w:rsid w:val="00F81849"/>
    <w:rsid w:val="00F85AA9"/>
    <w:rsid w:val="00F8757D"/>
    <w:rsid w:val="00FA6B39"/>
    <w:rsid w:val="00FA7C4E"/>
    <w:rsid w:val="00FB1BF2"/>
    <w:rsid w:val="00FC0C03"/>
    <w:rsid w:val="00FC570E"/>
    <w:rsid w:val="00FE17F3"/>
    <w:rsid w:val="0114FFDD"/>
    <w:rsid w:val="01E7ACED"/>
    <w:rsid w:val="0D3F27EE"/>
    <w:rsid w:val="0DCDDA76"/>
    <w:rsid w:val="10591DBA"/>
    <w:rsid w:val="1EF9099F"/>
    <w:rsid w:val="1F3E82DD"/>
    <w:rsid w:val="23093032"/>
    <w:rsid w:val="24762CE9"/>
    <w:rsid w:val="24B683CB"/>
    <w:rsid w:val="2C4D16D2"/>
    <w:rsid w:val="2C774A08"/>
    <w:rsid w:val="31EFD126"/>
    <w:rsid w:val="36A950E1"/>
    <w:rsid w:val="38900C7E"/>
    <w:rsid w:val="391B168C"/>
    <w:rsid w:val="3BEDEC2C"/>
    <w:rsid w:val="3C474531"/>
    <w:rsid w:val="3D89BC8D"/>
    <w:rsid w:val="42114655"/>
    <w:rsid w:val="44889190"/>
    <w:rsid w:val="4523BA50"/>
    <w:rsid w:val="4589C576"/>
    <w:rsid w:val="528C7A8A"/>
    <w:rsid w:val="534DEC10"/>
    <w:rsid w:val="55B7724E"/>
    <w:rsid w:val="595B96E4"/>
    <w:rsid w:val="5CA8E6FB"/>
    <w:rsid w:val="5F6AB153"/>
    <w:rsid w:val="60501564"/>
    <w:rsid w:val="60E44C9E"/>
    <w:rsid w:val="6298E28F"/>
    <w:rsid w:val="62F9A448"/>
    <w:rsid w:val="63BDEFC4"/>
    <w:rsid w:val="6632ED7C"/>
    <w:rsid w:val="66A39E22"/>
    <w:rsid w:val="6AD90DA2"/>
    <w:rsid w:val="6B770117"/>
    <w:rsid w:val="6EF1622B"/>
    <w:rsid w:val="768F22FD"/>
    <w:rsid w:val="794DE7CC"/>
    <w:rsid w:val="7BCBB2EE"/>
    <w:rsid w:val="7E73AF71"/>
    <w:rsid w:val="7FCDC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81C721"/>
  <w15:chartTrackingRefBased/>
  <w15:docId w15:val="{BE5FEE2C-95DB-421D-A336-152BC66B7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3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7295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DA45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A45D5"/>
    <w:rPr>
      <w:b/>
      <w:bCs/>
    </w:rPr>
  </w:style>
  <w:style w:type="character" w:styleId="Hyperlink">
    <w:name w:val="Hyperlink"/>
    <w:basedOn w:val="DefaultParagraphFont"/>
    <w:uiPriority w:val="99"/>
    <w:unhideWhenUsed/>
    <w:rsid w:val="00341BD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41BD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02A6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928C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928C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928C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28C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28C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28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28CA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1A9F"/>
  </w:style>
  <w:style w:type="paragraph" w:styleId="Footer">
    <w:name w:val="footer"/>
    <w:basedOn w:val="Normal"/>
    <w:link w:val="FooterChar"/>
    <w:uiPriority w:val="99"/>
    <w:unhideWhenUsed/>
    <w:rsid w:val="00EF1A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1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332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2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Thiyagarajan, Srinivasan</dc:creator>
  <cp:keywords/>
  <dc:description/>
  <cp:lastModifiedBy>Diehl, Marcia</cp:lastModifiedBy>
  <cp:revision>8</cp:revision>
  <cp:lastPrinted>2022-07-25T16:58:00Z</cp:lastPrinted>
  <dcterms:created xsi:type="dcterms:W3CDTF">2023-09-07T19:49:00Z</dcterms:created>
  <dcterms:modified xsi:type="dcterms:W3CDTF">2023-09-15T12:54:00Z</dcterms:modified>
</cp:coreProperties>
</file>