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0FA58906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FF22FA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3742DC">
        <w:rPr>
          <w:b/>
          <w:bCs/>
          <w:sz w:val="28"/>
          <w:szCs w:val="28"/>
        </w:rPr>
        <w:t>7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9C7ECE">
        <w:rPr>
          <w:b/>
          <w:bCs/>
          <w:sz w:val="28"/>
          <w:szCs w:val="28"/>
        </w:rPr>
        <w:t xml:space="preserve">Sep </w:t>
      </w:r>
      <w:r w:rsidR="00FE5127">
        <w:rPr>
          <w:b/>
          <w:bCs/>
          <w:sz w:val="28"/>
          <w:szCs w:val="28"/>
        </w:rPr>
        <w:t>1</w:t>
      </w:r>
      <w:r w:rsidR="003742DC">
        <w:rPr>
          <w:b/>
          <w:bCs/>
          <w:sz w:val="28"/>
          <w:szCs w:val="28"/>
        </w:rPr>
        <w:t>8</w:t>
      </w:r>
      <w:r w:rsidR="0025304E">
        <w:rPr>
          <w:b/>
          <w:bCs/>
          <w:sz w:val="28"/>
          <w:szCs w:val="28"/>
        </w:rPr>
        <w:t>-</w:t>
      </w:r>
      <w:r w:rsidR="003742DC">
        <w:rPr>
          <w:b/>
          <w:bCs/>
          <w:sz w:val="28"/>
          <w:szCs w:val="28"/>
        </w:rPr>
        <w:t>22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160"/>
        <w:gridCol w:w="288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5207461B" w14:textId="12B7D91E" w:rsidR="004B3B68" w:rsidRDefault="004B3B68" w:rsidP="004B3B68">
            <w:r w:rsidRPr="00A35A04">
              <w:rPr>
                <w:b/>
              </w:rPr>
              <w:t>Standard:</w:t>
            </w:r>
            <w:r>
              <w:rPr>
                <w:b/>
              </w:rPr>
              <w:t xml:space="preserve">  </w:t>
            </w:r>
            <w:r>
              <w:t>MLII.IP1 – The students: Ask questions and provide responses based on topics such as self, others, and the immediate environment.</w:t>
            </w:r>
          </w:p>
          <w:p w14:paraId="1CE338DD" w14:textId="4B6F5D27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375535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8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375535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9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502D50" w14:paraId="2C055FC8" w14:textId="77777777" w:rsidTr="00375535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502D50" w:rsidRPr="00825C2A" w:rsidRDefault="00502D50" w:rsidP="00502D5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160" w:type="dxa"/>
          </w:tcPr>
          <w:p w14:paraId="6640D71F" w14:textId="77777777" w:rsidR="00502D50" w:rsidRDefault="00502D50" w:rsidP="00502D50">
            <w:pPr>
              <w:rPr>
                <w:rFonts w:cstheme="minorHAnsi"/>
                <w:sz w:val="18"/>
                <w:szCs w:val="18"/>
              </w:rPr>
            </w:pPr>
          </w:p>
          <w:p w14:paraId="4B94D5A5" w14:textId="1E9E5E6D" w:rsidR="00502D50" w:rsidRPr="00285558" w:rsidRDefault="00502D50" w:rsidP="00502D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Hispanic countries and nationalities</w:t>
            </w:r>
          </w:p>
        </w:tc>
        <w:tc>
          <w:tcPr>
            <w:tcW w:w="2880" w:type="dxa"/>
          </w:tcPr>
          <w:p w14:paraId="1F3B4F38" w14:textId="77777777" w:rsidR="00502D50" w:rsidRDefault="00502D50" w:rsidP="00502D50">
            <w:pPr>
              <w:rPr>
                <w:rFonts w:cstheme="minorHAnsi"/>
                <w:sz w:val="18"/>
                <w:szCs w:val="18"/>
              </w:rPr>
            </w:pPr>
          </w:p>
          <w:p w14:paraId="3DEEC669" w14:textId="3F2A865E" w:rsidR="00502D50" w:rsidRPr="00DC3AC3" w:rsidRDefault="00502D50" w:rsidP="00502D50">
            <w:pPr>
              <w:jc w:val="center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Teacher will give the students maps for Hispanic countries and show a power point to help</w:t>
            </w:r>
          </w:p>
        </w:tc>
        <w:tc>
          <w:tcPr>
            <w:tcW w:w="2970" w:type="dxa"/>
          </w:tcPr>
          <w:p w14:paraId="5BC0AB9E" w14:textId="77777777" w:rsidR="00502D50" w:rsidRDefault="00502D50" w:rsidP="00502D50">
            <w:pPr>
              <w:rPr>
                <w:rFonts w:cstheme="minorHAnsi"/>
                <w:sz w:val="18"/>
                <w:szCs w:val="18"/>
              </w:rPr>
            </w:pPr>
          </w:p>
          <w:p w14:paraId="3656B9AB" w14:textId="189C81BC" w:rsidR="00502D50" w:rsidRPr="000B606F" w:rsidRDefault="00502D50" w:rsidP="00502D5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write down the name of the country, the capital, and the nationality</w:t>
            </w:r>
          </w:p>
        </w:tc>
        <w:tc>
          <w:tcPr>
            <w:tcW w:w="2340" w:type="dxa"/>
          </w:tcPr>
          <w:p w14:paraId="3C01901B" w14:textId="77777777" w:rsidR="00502D50" w:rsidRDefault="00502D50" w:rsidP="00502D50">
            <w:pPr>
              <w:rPr>
                <w:rFonts w:cstheme="minorHAnsi"/>
                <w:sz w:val="18"/>
                <w:szCs w:val="18"/>
              </w:rPr>
            </w:pPr>
          </w:p>
          <w:p w14:paraId="45FB0818" w14:textId="23022504" w:rsidR="00502D50" w:rsidRPr="00D04F3F" w:rsidRDefault="00502D50" w:rsidP="00502D50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Teacher will tell students to keep the maps for later use.</w:t>
            </w:r>
          </w:p>
        </w:tc>
        <w:tc>
          <w:tcPr>
            <w:tcW w:w="3420" w:type="dxa"/>
            <w:vMerge w:val="restart"/>
            <w:vAlign w:val="center"/>
          </w:tcPr>
          <w:p w14:paraId="03B63810" w14:textId="77777777" w:rsidR="00502D50" w:rsidRDefault="00502D50" w:rsidP="00502D50">
            <w:pPr>
              <w:rPr>
                <w:bCs/>
                <w:color w:val="000000" w:themeColor="text1"/>
                <w:sz w:val="20"/>
              </w:rPr>
            </w:pPr>
          </w:p>
          <w:p w14:paraId="1A763190" w14:textId="735758FD" w:rsidR="00502D50" w:rsidRPr="00BE5AE5" w:rsidRDefault="00502D50" w:rsidP="00502D5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56408587" w14:textId="77777777" w:rsidR="007C1B8E" w:rsidRDefault="00502D50" w:rsidP="007C1B8E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8E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7C1B8E" w:rsidRPr="00BE5AE5">
              <w:rPr>
                <w:bCs/>
                <w:color w:val="000000" w:themeColor="text1"/>
                <w:sz w:val="24"/>
              </w:rPr>
              <w:t xml:space="preserve"> I</w:t>
            </w:r>
            <w:r w:rsidR="007C1B8E"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044F6F1A" w14:textId="77777777" w:rsidR="007C1B8E" w:rsidRPr="00BE5AE5" w:rsidRDefault="00EE035B" w:rsidP="007C1B8E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24278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8E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7C1B8E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7C1B8E">
              <w:rPr>
                <w:bCs/>
                <w:color w:val="000000" w:themeColor="text1"/>
                <w:sz w:val="24"/>
              </w:rPr>
              <w:t>I can identify the Hispanic countries.</w:t>
            </w:r>
          </w:p>
          <w:p w14:paraId="7665F0DD" w14:textId="77777777" w:rsidR="007C1B8E" w:rsidRPr="008B52D7" w:rsidRDefault="007C1B8E" w:rsidP="007C1B8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BE5AE5">
              <w:rPr>
                <w:bCs/>
                <w:color w:val="000000" w:themeColor="text1"/>
                <w:sz w:val="24"/>
              </w:rPr>
              <w:t>I</w:t>
            </w:r>
            <w:r>
              <w:rPr>
                <w:bCs/>
                <w:color w:val="000000" w:themeColor="text1"/>
                <w:sz w:val="24"/>
              </w:rPr>
              <w:t xml:space="preserve"> can </w:t>
            </w:r>
            <w:r w:rsidRPr="008B52D7">
              <w:rPr>
                <w:bCs/>
                <w:color w:val="000000" w:themeColor="text1"/>
                <w:sz w:val="24"/>
                <w:szCs w:val="24"/>
              </w:rPr>
              <w:t xml:space="preserve">identify </w:t>
            </w:r>
            <w:r>
              <w:rPr>
                <w:rFonts w:cstheme="minorHAnsi"/>
                <w:sz w:val="24"/>
                <w:szCs w:val="24"/>
              </w:rPr>
              <w:t>the capitals of the Hispanic countries</w:t>
            </w:r>
          </w:p>
          <w:p w14:paraId="3FD645DF" w14:textId="77777777" w:rsidR="007C1B8E" w:rsidRDefault="00EE035B" w:rsidP="007C1B8E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5138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8E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7C1B8E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7C1B8E">
              <w:rPr>
                <w:bCs/>
                <w:color w:val="000000" w:themeColor="text1"/>
                <w:sz w:val="24"/>
              </w:rPr>
              <w:t>I can</w:t>
            </w:r>
            <w:r w:rsidR="007C1B8E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7C1B8E">
              <w:rPr>
                <w:bCs/>
                <w:color w:val="000000" w:themeColor="text1"/>
                <w:sz w:val="24"/>
              </w:rPr>
              <w:t>recognize Hispanic nationalities.</w:t>
            </w:r>
          </w:p>
          <w:p w14:paraId="12BAFA61" w14:textId="175C9804" w:rsidR="00502D50" w:rsidRDefault="00502D50" w:rsidP="00502D50">
            <w:pPr>
              <w:rPr>
                <w:bCs/>
                <w:color w:val="000000" w:themeColor="text1"/>
                <w:sz w:val="24"/>
              </w:rPr>
            </w:pPr>
          </w:p>
          <w:p w14:paraId="0B52D483" w14:textId="03AF6ECC" w:rsidR="00502D50" w:rsidRDefault="00502D50" w:rsidP="00502D50">
            <w:pPr>
              <w:rPr>
                <w:b/>
                <w:color w:val="D9D9D9" w:themeColor="background1" w:themeShade="D9"/>
                <w:sz w:val="32"/>
              </w:rPr>
            </w:pPr>
          </w:p>
          <w:p w14:paraId="63B5FC83" w14:textId="77777777" w:rsidR="00502D50" w:rsidRDefault="00502D50" w:rsidP="00502D50">
            <w:pPr>
              <w:rPr>
                <w:b/>
                <w:color w:val="000000" w:themeColor="text1"/>
                <w:sz w:val="24"/>
              </w:rPr>
            </w:pPr>
            <w:r w:rsidRPr="00366B1B">
              <w:rPr>
                <w:b/>
                <w:color w:val="000000" w:themeColor="text1"/>
                <w:sz w:val="24"/>
              </w:rPr>
              <w:t>Tool(s) for Success</w:t>
            </w:r>
            <w:r>
              <w:rPr>
                <w:b/>
                <w:color w:val="000000" w:themeColor="text1"/>
                <w:sz w:val="24"/>
              </w:rPr>
              <w:t xml:space="preserve"> Criteria:</w:t>
            </w:r>
          </w:p>
          <w:p w14:paraId="57A51BCF" w14:textId="77777777" w:rsidR="00502D50" w:rsidRPr="00366B1B" w:rsidRDefault="00502D50" w:rsidP="00502D50">
            <w:pPr>
              <w:rPr>
                <w:b/>
                <w:color w:val="000000" w:themeColor="text1"/>
                <w:sz w:val="24"/>
              </w:rPr>
            </w:pPr>
          </w:p>
          <w:p w14:paraId="7428B574" w14:textId="77777777" w:rsidR="00502D50" w:rsidRDefault="00EE035B" w:rsidP="00502D5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D50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502D50">
              <w:rPr>
                <w:bCs/>
                <w:color w:val="000000" w:themeColor="text1"/>
                <w:sz w:val="24"/>
              </w:rPr>
              <w:t xml:space="preserve"> Rubric</w:t>
            </w:r>
          </w:p>
          <w:p w14:paraId="58C61A80" w14:textId="77777777" w:rsidR="00502D50" w:rsidRDefault="00EE035B" w:rsidP="00502D5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D50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502D50">
              <w:rPr>
                <w:bCs/>
                <w:color w:val="000000" w:themeColor="text1"/>
                <w:sz w:val="24"/>
              </w:rPr>
              <w:t xml:space="preserve"> Self-Assessment</w:t>
            </w:r>
          </w:p>
          <w:p w14:paraId="42F387FA" w14:textId="77777777" w:rsidR="00502D50" w:rsidRDefault="00EE035B" w:rsidP="00502D5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D50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502D50">
              <w:rPr>
                <w:bCs/>
                <w:color w:val="000000" w:themeColor="text1"/>
                <w:sz w:val="24"/>
              </w:rPr>
              <w:t xml:space="preserve"> Checklist</w:t>
            </w:r>
          </w:p>
          <w:p w14:paraId="13B455BE" w14:textId="77777777" w:rsidR="00502D50" w:rsidRDefault="00EE035B" w:rsidP="00502D5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D50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502D50">
              <w:rPr>
                <w:bCs/>
                <w:color w:val="000000" w:themeColor="text1"/>
                <w:sz w:val="24"/>
              </w:rPr>
              <w:t xml:space="preserve"> Peer Assessment</w:t>
            </w:r>
          </w:p>
          <w:p w14:paraId="2B08B2A4" w14:textId="6B702575" w:rsidR="00502D50" w:rsidRDefault="00EE035B" w:rsidP="00EE035B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D50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502D50">
              <w:rPr>
                <w:bCs/>
                <w:color w:val="000000" w:themeColor="text1"/>
                <w:sz w:val="24"/>
              </w:rPr>
              <w:t xml:space="preserve"> Exemplars/Non-Exemplars</w:t>
            </w:r>
          </w:p>
          <w:p w14:paraId="4859E999" w14:textId="77777777" w:rsidR="00EE035B" w:rsidRDefault="00EE035B" w:rsidP="00EE035B">
            <w:pPr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502D50" w:rsidRPr="00FE17F3" w:rsidRDefault="00502D50" w:rsidP="00502D5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6C1755" w14:paraId="0B01928F" w14:textId="77777777" w:rsidTr="00375535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6C1755" w:rsidRPr="00825C2A" w:rsidRDefault="006C1755" w:rsidP="006C175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160" w:type="dxa"/>
            <w:vAlign w:val="center"/>
          </w:tcPr>
          <w:p w14:paraId="53128261" w14:textId="5E140207" w:rsidR="006C1755" w:rsidRPr="00825C2A" w:rsidRDefault="00375535" w:rsidP="006C1755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Hispanic countries and nationalities</w:t>
            </w:r>
          </w:p>
        </w:tc>
        <w:tc>
          <w:tcPr>
            <w:tcW w:w="2880" w:type="dxa"/>
            <w:vAlign w:val="center"/>
          </w:tcPr>
          <w:p w14:paraId="62486C05" w14:textId="4F17EB13" w:rsidR="006C1755" w:rsidRPr="00C17C9C" w:rsidRDefault="003E5044" w:rsidP="006C1755">
            <w:pPr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Teacher will give a printed paper to practice the countries, capitals, and nationalities.</w:t>
            </w:r>
          </w:p>
        </w:tc>
        <w:tc>
          <w:tcPr>
            <w:tcW w:w="2970" w:type="dxa"/>
            <w:vAlign w:val="center"/>
          </w:tcPr>
          <w:p w14:paraId="4101652C" w14:textId="12EB00ED" w:rsidR="006C1755" w:rsidRPr="00FE17F3" w:rsidRDefault="003E5044" w:rsidP="008F18CF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practice the countries, capitals, and nationalities on a printed paper.</w:t>
            </w:r>
          </w:p>
        </w:tc>
        <w:tc>
          <w:tcPr>
            <w:tcW w:w="2340" w:type="dxa"/>
            <w:vAlign w:val="center"/>
          </w:tcPr>
          <w:p w14:paraId="4B99056E" w14:textId="248E4603" w:rsidR="006C1755" w:rsidRPr="00FE17F3" w:rsidRDefault="009E1902" w:rsidP="006C1755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collect the papers.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6C1755" w:rsidRPr="00FE17F3" w:rsidRDefault="006C1755" w:rsidP="006C175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B00B64" w14:paraId="1FB9E9A5" w14:textId="77777777" w:rsidTr="00375535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B00B64" w:rsidRPr="00825C2A" w:rsidRDefault="00B00B64" w:rsidP="00B00B64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160" w:type="dxa"/>
            <w:vAlign w:val="center"/>
          </w:tcPr>
          <w:p w14:paraId="4DDBEF00" w14:textId="44550502" w:rsidR="00B00B64" w:rsidRPr="00825C2A" w:rsidRDefault="00375535" w:rsidP="00B00B64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Hispanic countries and nationalities</w:t>
            </w:r>
          </w:p>
        </w:tc>
        <w:tc>
          <w:tcPr>
            <w:tcW w:w="2880" w:type="dxa"/>
            <w:vAlign w:val="center"/>
          </w:tcPr>
          <w:p w14:paraId="3461D779" w14:textId="42D4DEEB" w:rsidR="00B00B64" w:rsidRPr="00825C2A" w:rsidRDefault="007C1B8E" w:rsidP="00B00B64">
            <w:pPr>
              <w:rPr>
                <w:b/>
                <w:bCs/>
                <w:sz w:val="24"/>
                <w:szCs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Teacher will tell students to go to Canvas and look for WebQuest</w:t>
            </w:r>
          </w:p>
        </w:tc>
        <w:tc>
          <w:tcPr>
            <w:tcW w:w="2970" w:type="dxa"/>
            <w:vAlign w:val="center"/>
          </w:tcPr>
          <w:p w14:paraId="3CF2D8B6" w14:textId="450B11A8" w:rsidR="00B00B64" w:rsidRPr="00FE17F3" w:rsidRDefault="007C1B8E" w:rsidP="00B00B64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look up the information asked on WebQuest.</w:t>
            </w:r>
          </w:p>
        </w:tc>
        <w:tc>
          <w:tcPr>
            <w:tcW w:w="2340" w:type="dxa"/>
            <w:vAlign w:val="center"/>
          </w:tcPr>
          <w:p w14:paraId="0FB78278" w14:textId="33420FE9" w:rsidR="00B00B64" w:rsidRPr="00FE17F3" w:rsidRDefault="007C1B8E" w:rsidP="00B00B64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make sure students looked up and wrote down the information.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B00B64" w:rsidRPr="00FE17F3" w:rsidRDefault="00B00B64" w:rsidP="00B00B6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B00B64" w14:paraId="6CAC590F" w14:textId="77777777" w:rsidTr="00375535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B00B64" w:rsidRPr="00825C2A" w:rsidRDefault="00B00B64" w:rsidP="00B00B64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160" w:type="dxa"/>
            <w:vAlign w:val="center"/>
          </w:tcPr>
          <w:p w14:paraId="0562CB0E" w14:textId="080252BB" w:rsidR="00B00B64" w:rsidRPr="00825C2A" w:rsidRDefault="00375535" w:rsidP="00B00B64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Hispanic countries and nationalities</w:t>
            </w:r>
          </w:p>
        </w:tc>
        <w:tc>
          <w:tcPr>
            <w:tcW w:w="2880" w:type="dxa"/>
            <w:vAlign w:val="center"/>
          </w:tcPr>
          <w:p w14:paraId="34CE0A41" w14:textId="6A9AA5B1" w:rsidR="00B00B64" w:rsidRPr="000E2DE5" w:rsidRDefault="001E7A15" w:rsidP="00B00B64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tell students to look for an article about any of the Hispanic countries.</w:t>
            </w:r>
          </w:p>
        </w:tc>
        <w:tc>
          <w:tcPr>
            <w:tcW w:w="2970" w:type="dxa"/>
            <w:vAlign w:val="center"/>
          </w:tcPr>
          <w:p w14:paraId="62EBF3C5" w14:textId="3088E1B1" w:rsidR="00B00B64" w:rsidRPr="002E75F5" w:rsidRDefault="001E7A15" w:rsidP="00B00B64">
            <w:pPr>
              <w:rPr>
                <w:b/>
                <w:color w:val="000000" w:themeColor="text1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discuss the article in groups of four and summarize it.</w:t>
            </w:r>
          </w:p>
        </w:tc>
        <w:tc>
          <w:tcPr>
            <w:tcW w:w="2340" w:type="dxa"/>
            <w:vAlign w:val="center"/>
          </w:tcPr>
          <w:p w14:paraId="6D98A12B" w14:textId="25A68F38" w:rsidR="00B00B64" w:rsidRPr="002C2B93" w:rsidRDefault="00B00B64" w:rsidP="00B00B64">
            <w:pPr>
              <w:rPr>
                <w:bCs/>
                <w:color w:val="000000" w:themeColor="text1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B72063">
              <w:rPr>
                <w:sz w:val="20"/>
                <w:szCs w:val="20"/>
              </w:rPr>
              <w:t>pick up their articles and summaries.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B00B64" w:rsidRPr="00FE17F3" w:rsidRDefault="00B00B64" w:rsidP="00B00B6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B00B64" w14:paraId="5D26DC16" w14:textId="77777777" w:rsidTr="00375535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B00B64" w:rsidRPr="00825C2A" w:rsidRDefault="00B00B64" w:rsidP="00B00B64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160" w:type="dxa"/>
            <w:vAlign w:val="center"/>
          </w:tcPr>
          <w:p w14:paraId="5997CC1D" w14:textId="3543C797" w:rsidR="00B00B64" w:rsidRPr="00825C2A" w:rsidRDefault="00375535" w:rsidP="00375535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Hispanic countries and nationalities</w:t>
            </w:r>
          </w:p>
        </w:tc>
        <w:tc>
          <w:tcPr>
            <w:tcW w:w="2880" w:type="dxa"/>
            <w:vAlign w:val="center"/>
          </w:tcPr>
          <w:p w14:paraId="110FFD37" w14:textId="724150E4" w:rsidR="00B00B64" w:rsidRPr="00825C2A" w:rsidRDefault="001E7A15" w:rsidP="00B00B64">
            <w:pPr>
              <w:rPr>
                <w:b/>
                <w:bCs/>
                <w:sz w:val="24"/>
                <w:szCs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Teacher will tell students to join Kahoot to practice the Hispanic countries and their capitals</w:t>
            </w:r>
          </w:p>
        </w:tc>
        <w:tc>
          <w:tcPr>
            <w:tcW w:w="2970" w:type="dxa"/>
            <w:vAlign w:val="center"/>
          </w:tcPr>
          <w:p w14:paraId="6B699379" w14:textId="6CAF610A" w:rsidR="00B00B64" w:rsidRPr="00FE17F3" w:rsidRDefault="001E7A15" w:rsidP="00B00B64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practice the Hispanic countries and their capitals using Kahoot. They will finish their quest from Wednesday if they did not.</w:t>
            </w:r>
          </w:p>
        </w:tc>
        <w:tc>
          <w:tcPr>
            <w:tcW w:w="2340" w:type="dxa"/>
            <w:vAlign w:val="center"/>
          </w:tcPr>
          <w:p w14:paraId="3FE9F23F" w14:textId="45C203FE" w:rsidR="00B00B64" w:rsidRPr="002C2B93" w:rsidRDefault="001E7A15" w:rsidP="00B00B64">
            <w:pPr>
              <w:rPr>
                <w:b/>
                <w:color w:val="D9D9D9" w:themeColor="background1" w:themeShade="D9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make sure all students did Kahoot and know they can retake on Canvas.</w:t>
            </w:r>
          </w:p>
        </w:tc>
        <w:tc>
          <w:tcPr>
            <w:tcW w:w="3420" w:type="dxa"/>
            <w:vAlign w:val="center"/>
          </w:tcPr>
          <w:p w14:paraId="08CE6F91" w14:textId="77777777" w:rsidR="00B00B64" w:rsidRPr="00FE17F3" w:rsidRDefault="00B00B64" w:rsidP="00B00B64">
            <w:pPr>
              <w:rPr>
                <w:b/>
                <w:color w:val="D9D9D9" w:themeColor="background1" w:themeShade="D9"/>
                <w:sz w:val="24"/>
              </w:rPr>
            </w:pPr>
            <w:bookmarkStart w:id="0" w:name="_GoBack"/>
            <w:bookmarkEnd w:id="0"/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812DB"/>
    <w:rsid w:val="00083621"/>
    <w:rsid w:val="00083F2B"/>
    <w:rsid w:val="00090D9D"/>
    <w:rsid w:val="0009592B"/>
    <w:rsid w:val="000B606F"/>
    <w:rsid w:val="000C3582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7757A"/>
    <w:rsid w:val="00181A75"/>
    <w:rsid w:val="001B59C5"/>
    <w:rsid w:val="001C3142"/>
    <w:rsid w:val="001D294A"/>
    <w:rsid w:val="001D65FD"/>
    <w:rsid w:val="001E6FD5"/>
    <w:rsid w:val="001E7A15"/>
    <w:rsid w:val="001F78A5"/>
    <w:rsid w:val="00206042"/>
    <w:rsid w:val="0021555D"/>
    <w:rsid w:val="00215CCC"/>
    <w:rsid w:val="00224DC5"/>
    <w:rsid w:val="00251F2D"/>
    <w:rsid w:val="0025304E"/>
    <w:rsid w:val="00267443"/>
    <w:rsid w:val="00285558"/>
    <w:rsid w:val="00297A18"/>
    <w:rsid w:val="002A6C5E"/>
    <w:rsid w:val="002B4058"/>
    <w:rsid w:val="002C2B93"/>
    <w:rsid w:val="002C591E"/>
    <w:rsid w:val="002E75F5"/>
    <w:rsid w:val="00317352"/>
    <w:rsid w:val="00340A47"/>
    <w:rsid w:val="00340B45"/>
    <w:rsid w:val="00341BDD"/>
    <w:rsid w:val="003742DC"/>
    <w:rsid w:val="00375535"/>
    <w:rsid w:val="003802A6"/>
    <w:rsid w:val="003928CA"/>
    <w:rsid w:val="003C3B0A"/>
    <w:rsid w:val="003C3D9D"/>
    <w:rsid w:val="003D76AE"/>
    <w:rsid w:val="003E4EBB"/>
    <w:rsid w:val="003E5044"/>
    <w:rsid w:val="0040477A"/>
    <w:rsid w:val="004332F5"/>
    <w:rsid w:val="00440B37"/>
    <w:rsid w:val="00444B1C"/>
    <w:rsid w:val="0048087D"/>
    <w:rsid w:val="00482386"/>
    <w:rsid w:val="00490A44"/>
    <w:rsid w:val="00496503"/>
    <w:rsid w:val="004B3B68"/>
    <w:rsid w:val="004F0BBE"/>
    <w:rsid w:val="004F108B"/>
    <w:rsid w:val="004F4891"/>
    <w:rsid w:val="00502D50"/>
    <w:rsid w:val="00506301"/>
    <w:rsid w:val="00506778"/>
    <w:rsid w:val="00515A5A"/>
    <w:rsid w:val="0051739B"/>
    <w:rsid w:val="00522EEE"/>
    <w:rsid w:val="005439B6"/>
    <w:rsid w:val="00570343"/>
    <w:rsid w:val="0057295B"/>
    <w:rsid w:val="0057469E"/>
    <w:rsid w:val="005A6D0E"/>
    <w:rsid w:val="005B5BEB"/>
    <w:rsid w:val="005D30B4"/>
    <w:rsid w:val="005D773F"/>
    <w:rsid w:val="006255A6"/>
    <w:rsid w:val="006A4292"/>
    <w:rsid w:val="006C1755"/>
    <w:rsid w:val="006C21FF"/>
    <w:rsid w:val="006E2C7D"/>
    <w:rsid w:val="006F1C37"/>
    <w:rsid w:val="006F3554"/>
    <w:rsid w:val="006F3DB7"/>
    <w:rsid w:val="007316CC"/>
    <w:rsid w:val="00736BAE"/>
    <w:rsid w:val="00737462"/>
    <w:rsid w:val="00737D3A"/>
    <w:rsid w:val="0077246A"/>
    <w:rsid w:val="00783EB6"/>
    <w:rsid w:val="00794CD1"/>
    <w:rsid w:val="00795028"/>
    <w:rsid w:val="00796171"/>
    <w:rsid w:val="007A6563"/>
    <w:rsid w:val="007C1B8E"/>
    <w:rsid w:val="007F35E4"/>
    <w:rsid w:val="00802F74"/>
    <w:rsid w:val="00814572"/>
    <w:rsid w:val="00825C2A"/>
    <w:rsid w:val="00861954"/>
    <w:rsid w:val="008625E1"/>
    <w:rsid w:val="00863D75"/>
    <w:rsid w:val="008672C1"/>
    <w:rsid w:val="008828E1"/>
    <w:rsid w:val="008846DE"/>
    <w:rsid w:val="00893D90"/>
    <w:rsid w:val="008956C9"/>
    <w:rsid w:val="008A72F6"/>
    <w:rsid w:val="008C0443"/>
    <w:rsid w:val="008E2890"/>
    <w:rsid w:val="008F18CF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51FF"/>
    <w:rsid w:val="009C7ECE"/>
    <w:rsid w:val="009E1902"/>
    <w:rsid w:val="009E2E18"/>
    <w:rsid w:val="009F1050"/>
    <w:rsid w:val="00A14D53"/>
    <w:rsid w:val="00A35A04"/>
    <w:rsid w:val="00A51262"/>
    <w:rsid w:val="00A655BB"/>
    <w:rsid w:val="00AB1670"/>
    <w:rsid w:val="00AB2232"/>
    <w:rsid w:val="00AB2328"/>
    <w:rsid w:val="00AB6688"/>
    <w:rsid w:val="00AE55A7"/>
    <w:rsid w:val="00B00B64"/>
    <w:rsid w:val="00B14CC9"/>
    <w:rsid w:val="00B23197"/>
    <w:rsid w:val="00B2372E"/>
    <w:rsid w:val="00B40388"/>
    <w:rsid w:val="00B4085F"/>
    <w:rsid w:val="00B464E3"/>
    <w:rsid w:val="00B538A1"/>
    <w:rsid w:val="00B64D5E"/>
    <w:rsid w:val="00B72063"/>
    <w:rsid w:val="00B76182"/>
    <w:rsid w:val="00BB66B9"/>
    <w:rsid w:val="00BC1D2D"/>
    <w:rsid w:val="00BE075F"/>
    <w:rsid w:val="00BE10A2"/>
    <w:rsid w:val="00BE47A5"/>
    <w:rsid w:val="00BE5AE5"/>
    <w:rsid w:val="00C00A7A"/>
    <w:rsid w:val="00C03CE8"/>
    <w:rsid w:val="00C13587"/>
    <w:rsid w:val="00C17C9C"/>
    <w:rsid w:val="00C23CAB"/>
    <w:rsid w:val="00C56179"/>
    <w:rsid w:val="00C56468"/>
    <w:rsid w:val="00C64DF2"/>
    <w:rsid w:val="00CA5F88"/>
    <w:rsid w:val="00CB5627"/>
    <w:rsid w:val="00CD1B7B"/>
    <w:rsid w:val="00CE3880"/>
    <w:rsid w:val="00D00FAD"/>
    <w:rsid w:val="00D04E6C"/>
    <w:rsid w:val="00D04F3F"/>
    <w:rsid w:val="00D0778A"/>
    <w:rsid w:val="00D12BD3"/>
    <w:rsid w:val="00D16A48"/>
    <w:rsid w:val="00D250C0"/>
    <w:rsid w:val="00D36DD4"/>
    <w:rsid w:val="00D53E0F"/>
    <w:rsid w:val="00D804A5"/>
    <w:rsid w:val="00D93CFA"/>
    <w:rsid w:val="00DA45D5"/>
    <w:rsid w:val="00DA4ECD"/>
    <w:rsid w:val="00DB4CA0"/>
    <w:rsid w:val="00DC3AC3"/>
    <w:rsid w:val="00DE28ED"/>
    <w:rsid w:val="00DF0600"/>
    <w:rsid w:val="00E064DE"/>
    <w:rsid w:val="00E31321"/>
    <w:rsid w:val="00E35D12"/>
    <w:rsid w:val="00E47E1D"/>
    <w:rsid w:val="00E54959"/>
    <w:rsid w:val="00E86032"/>
    <w:rsid w:val="00EA385F"/>
    <w:rsid w:val="00EC3C84"/>
    <w:rsid w:val="00EC3CE7"/>
    <w:rsid w:val="00EC7C1A"/>
    <w:rsid w:val="00EE035B"/>
    <w:rsid w:val="00EF1A9F"/>
    <w:rsid w:val="00F1607B"/>
    <w:rsid w:val="00F27920"/>
    <w:rsid w:val="00F3263B"/>
    <w:rsid w:val="00F37FEF"/>
    <w:rsid w:val="00F85AA9"/>
    <w:rsid w:val="00FA7C4E"/>
    <w:rsid w:val="00FB1BF2"/>
    <w:rsid w:val="00FC0C03"/>
    <w:rsid w:val="00FE17F3"/>
    <w:rsid w:val="00FE5127"/>
    <w:rsid w:val="00FF22FA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4</cp:revision>
  <cp:lastPrinted>2022-07-25T16:58:00Z</cp:lastPrinted>
  <dcterms:created xsi:type="dcterms:W3CDTF">2023-09-07T19:50:00Z</dcterms:created>
  <dcterms:modified xsi:type="dcterms:W3CDTF">2023-09-14T19:07:00Z</dcterms:modified>
</cp:coreProperties>
</file>