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before="0" w:line="240" w:lineRule="auto"/>
        <w:rPr>
          <w:sz w:val="12"/>
          <w:szCs w:val="12"/>
        </w:rPr>
      </w:pPr>
      <w:r w:rsidDel="00000000" w:rsidR="00000000" w:rsidRPr="00000000">
        <w:rPr>
          <w:rtl w:val="0"/>
        </w:rPr>
      </w:r>
    </w:p>
    <w:tbl>
      <w:tblPr>
        <w:tblStyle w:val="Table1"/>
        <w:tblW w:w="10800.0" w:type="dxa"/>
        <w:jc w:val="left"/>
        <w:tblInd w:w="57.0" w:type="dxa"/>
        <w:tblLayout w:type="fixed"/>
        <w:tblLook w:val="0600"/>
      </w:tblPr>
      <w:tblGrid>
        <w:gridCol w:w="3600"/>
        <w:gridCol w:w="7200"/>
        <w:tblGridChange w:id="0">
          <w:tblGrid>
            <w:gridCol w:w="3600"/>
            <w:gridCol w:w="7200"/>
          </w:tblGrid>
        </w:tblGridChange>
      </w:tblGrid>
      <w:tr>
        <w:trPr>
          <w:trHeight w:val="2400" w:hRule="atLeast"/>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2">
            <w:pPr>
              <w:pStyle w:val="Subtitle"/>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firstLine="0"/>
              <w:jc w:val="center"/>
              <w:rPr>
                <w:rFonts w:ascii="Lato" w:cs="Lato" w:eastAsia="Lato" w:hAnsi="Lato"/>
                <w:i w:val="0"/>
                <w:color w:val="f2511b"/>
                <w:sz w:val="32"/>
                <w:szCs w:val="32"/>
              </w:rPr>
            </w:pPr>
            <w:bookmarkStart w:colFirst="0" w:colLast="0" w:name="_o2iwx3vdck7p" w:id="0"/>
            <w:bookmarkEnd w:id="0"/>
            <w:r w:rsidDel="00000000" w:rsidR="00000000" w:rsidRPr="00000000">
              <w:rPr>
                <w:rFonts w:ascii="Lato" w:cs="Lato" w:eastAsia="Lato" w:hAnsi="Lato"/>
              </w:rPr>
              <w:drawing>
                <wp:inline distB="114300" distT="114300" distL="114300" distR="114300">
                  <wp:extent cx="2143125" cy="92710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143125" cy="927100"/>
                          </a:xfrm>
                          <a:prstGeom prst="rect"/>
                          <a:ln/>
                        </pic:spPr>
                      </pic:pic>
                    </a:graphicData>
                  </a:graphic>
                </wp:inline>
              </w:drawing>
            </w:r>
            <w:r w:rsidDel="00000000" w:rsidR="00000000" w:rsidRPr="00000000">
              <w:rPr>
                <w:rFonts w:ascii="Lato" w:cs="Lato" w:eastAsia="Lato" w:hAnsi="Lato"/>
                <w:color w:val="3d85c6"/>
                <w:rtl w:val="0"/>
              </w:rPr>
              <w:t xml:space="preserve">Life-Long Learning Begins Here</w:t>
            </w:r>
            <w:r w:rsidDel="00000000" w:rsidR="00000000" w:rsidRPr="00000000">
              <w:rPr>
                <w:rFonts w:ascii="Lato" w:cs="Lato" w:eastAsia="Lato" w:hAnsi="Lato"/>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Pr>
              <w:drawing>
                <wp:inline distB="114300" distT="114300" distL="114300" distR="114300">
                  <wp:extent cx="3981450" cy="25400"/>
                  <wp:effectExtent b="0" l="0" r="0" t="0"/>
                  <wp:docPr descr="horizontal line" id="1" name="image4.png"/>
                  <a:graphic>
                    <a:graphicData uri="http://schemas.openxmlformats.org/drawingml/2006/picture">
                      <pic:pic>
                        <pic:nvPicPr>
                          <pic:cNvPr descr="horizontal line" id="0" name="image4.png"/>
                          <pic:cNvPicPr preferRelativeResize="0"/>
                        </pic:nvPicPr>
                        <pic:blipFill>
                          <a:blip r:embed="rId7"/>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1"/>
              <w:keepNext w:val="0"/>
              <w:keepLines w:val="0"/>
              <w:widowControl w:val="0"/>
              <w:pBdr>
                <w:top w:space="0" w:sz="0" w:val="nil"/>
                <w:left w:space="0" w:sz="0" w:val="nil"/>
                <w:bottom w:space="0" w:sz="0" w:val="nil"/>
                <w:right w:space="0" w:sz="0" w:val="nil"/>
                <w:between w:space="0" w:sz="0" w:val="nil"/>
              </w:pBdr>
              <w:shd w:fill="auto" w:val="clear"/>
              <w:spacing w:before="120" w:line="240" w:lineRule="auto"/>
              <w:ind w:left="0" w:right="690" w:firstLine="0"/>
              <w:jc w:val="center"/>
              <w:rPr>
                <w:rFonts w:ascii="Lato" w:cs="Lato" w:eastAsia="Lato" w:hAnsi="Lato"/>
                <w:sz w:val="28"/>
                <w:szCs w:val="28"/>
              </w:rPr>
            </w:pPr>
            <w:bookmarkStart w:colFirst="0" w:colLast="0" w:name="_lf5wiiqsu4ub" w:id="1"/>
            <w:bookmarkEnd w:id="1"/>
            <w:r w:rsidDel="00000000" w:rsidR="00000000" w:rsidRPr="00000000">
              <w:rPr>
                <w:rFonts w:ascii="Lato" w:cs="Lato" w:eastAsia="Lato" w:hAnsi="Lato"/>
                <w:sz w:val="28"/>
                <w:szCs w:val="28"/>
                <w:rtl w:val="0"/>
              </w:rPr>
              <w:t xml:space="preserve">Online Learning Resources for Grades preK - 12</w:t>
            </w:r>
            <w:r w:rsidDel="00000000" w:rsidR="00000000" w:rsidRPr="00000000">
              <w:rPr>
                <w:rtl w:val="0"/>
              </w:rPr>
            </w:r>
          </w:p>
          <w:p w:rsidR="00000000" w:rsidDel="00000000" w:rsidP="00000000" w:rsidRDefault="00000000" w:rsidRPr="00000000" w14:paraId="00000005">
            <w:pPr>
              <w:widowControl w:val="0"/>
              <w:spacing w:before="0" w:line="240" w:lineRule="auto"/>
              <w:ind w:left="0" w:right="690" w:firstLine="0"/>
              <w:jc w:val="center"/>
              <w:rPr>
                <w:sz w:val="20"/>
                <w:szCs w:val="20"/>
              </w:rPr>
            </w:pPr>
            <w:r w:rsidDel="00000000" w:rsidR="00000000" w:rsidRPr="00000000">
              <w:rPr>
                <w:rFonts w:ascii="Palanquin" w:cs="Palanquin" w:eastAsia="Palanquin" w:hAnsi="Palanquin"/>
                <w:sz w:val="20"/>
                <w:szCs w:val="20"/>
                <w:rtl w:val="0"/>
              </w:rPr>
              <w:t xml:space="preserve">GPB Education ० PBS LearningMedia</w:t>
            </w:r>
          </w:p>
          <w:p w:rsidR="00000000" w:rsidDel="00000000" w:rsidP="00000000" w:rsidRDefault="00000000" w:rsidRPr="00000000" w14:paraId="00000006">
            <w:pPr>
              <w:widowControl w:val="0"/>
              <w:spacing w:before="0" w:line="240" w:lineRule="auto"/>
              <w:ind w:left="0" w:right="690" w:firstLine="0"/>
              <w:rPr>
                <w:sz w:val="20"/>
                <w:szCs w:val="20"/>
              </w:rPr>
            </w:pPr>
            <w:r w:rsidDel="00000000" w:rsidR="00000000" w:rsidRPr="00000000">
              <w:rPr>
                <w:rtl w:val="0"/>
              </w:rPr>
            </w:r>
          </w:p>
          <w:p w:rsidR="00000000" w:rsidDel="00000000" w:rsidP="00000000" w:rsidRDefault="00000000" w:rsidRPr="00000000" w14:paraId="00000007">
            <w:pPr>
              <w:widowControl w:val="0"/>
              <w:spacing w:before="0" w:line="240" w:lineRule="auto"/>
              <w:ind w:left="0" w:right="690" w:firstLine="0"/>
              <w:jc w:val="center"/>
              <w:rPr>
                <w:sz w:val="20"/>
                <w:szCs w:val="20"/>
              </w:rPr>
            </w:pPr>
            <w:r w:rsidDel="00000000" w:rsidR="00000000" w:rsidRPr="00000000">
              <w:rPr>
                <w:sz w:val="20"/>
                <w:szCs w:val="20"/>
                <w:rtl w:val="0"/>
              </w:rPr>
              <w:t xml:space="preserve">GPB Education Outreach Specialists</w:t>
            </w:r>
          </w:p>
          <w:p w:rsidR="00000000" w:rsidDel="00000000" w:rsidP="00000000" w:rsidRDefault="00000000" w:rsidRPr="00000000" w14:paraId="00000008">
            <w:pPr>
              <w:widowControl w:val="0"/>
              <w:spacing w:before="0" w:line="240" w:lineRule="auto"/>
              <w:ind w:left="0" w:right="690" w:firstLine="0"/>
              <w:jc w:val="center"/>
              <w:rPr>
                <w:sz w:val="20"/>
                <w:szCs w:val="20"/>
              </w:rPr>
            </w:pPr>
            <w:hyperlink r:id="rId8">
              <w:r w:rsidDel="00000000" w:rsidR="00000000" w:rsidRPr="00000000">
                <w:rPr>
                  <w:color w:val="1155cc"/>
                  <w:sz w:val="20"/>
                  <w:szCs w:val="20"/>
                  <w:rtl w:val="0"/>
                </w:rPr>
                <w:t xml:space="preserve">@GPBEducation</w:t>
              </w:r>
            </w:hyperlink>
            <w:r w:rsidDel="00000000" w:rsidR="00000000" w:rsidRPr="00000000">
              <w:rPr>
                <w:rtl w:val="0"/>
              </w:rPr>
            </w:r>
          </w:p>
          <w:p w:rsidR="00000000" w:rsidDel="00000000" w:rsidP="00000000" w:rsidRDefault="00000000" w:rsidRPr="00000000" w14:paraId="00000009">
            <w:pPr>
              <w:widowControl w:val="0"/>
              <w:tabs>
                <w:tab w:val="left" w:pos="4860"/>
              </w:tabs>
              <w:spacing w:before="0" w:line="240" w:lineRule="auto"/>
              <w:rPr>
                <w:color w:val="d44500"/>
                <w:sz w:val="20"/>
                <w:szCs w:val="20"/>
              </w:rPr>
            </w:pPr>
            <w:r w:rsidDel="00000000" w:rsidR="00000000" w:rsidRPr="00000000">
              <w:rPr>
                <w:color w:val="d44500"/>
                <w:sz w:val="20"/>
                <w:szCs w:val="20"/>
                <w:rtl w:val="0"/>
              </w:rPr>
              <w:t xml:space="preserve">Tracey Wiley                                                                                              Michael Kuenlen</w:t>
            </w:r>
          </w:p>
          <w:p w:rsidR="00000000" w:rsidDel="00000000" w:rsidP="00000000" w:rsidRDefault="00000000" w:rsidRPr="00000000" w14:paraId="0000000A">
            <w:pPr>
              <w:widowControl w:val="0"/>
              <w:spacing w:before="0" w:line="240" w:lineRule="auto"/>
              <w:rPr>
                <w:color w:val="d44500"/>
                <w:sz w:val="20"/>
                <w:szCs w:val="20"/>
              </w:rPr>
            </w:pPr>
            <w:hyperlink r:id="rId9">
              <w:r w:rsidDel="00000000" w:rsidR="00000000" w:rsidRPr="00000000">
                <w:rPr>
                  <w:color w:val="1155cc"/>
                  <w:sz w:val="20"/>
                  <w:szCs w:val="20"/>
                  <w:u w:val="single"/>
                  <w:rtl w:val="0"/>
                </w:rPr>
                <w:t xml:space="preserve">twiley@gpb.org</w:t>
              </w:r>
            </w:hyperlink>
            <w:r w:rsidDel="00000000" w:rsidR="00000000" w:rsidRPr="00000000">
              <w:rPr>
                <w:color w:val="d44500"/>
                <w:sz w:val="20"/>
                <w:szCs w:val="20"/>
                <w:rtl w:val="0"/>
              </w:rPr>
              <w:t xml:space="preserve">                                                                                 </w:t>
            </w:r>
            <w:hyperlink r:id="rId10">
              <w:r w:rsidDel="00000000" w:rsidR="00000000" w:rsidRPr="00000000">
                <w:rPr>
                  <w:color w:val="1155cc"/>
                  <w:sz w:val="20"/>
                  <w:szCs w:val="20"/>
                  <w:u w:val="single"/>
                  <w:rtl w:val="0"/>
                </w:rPr>
                <w:t xml:space="preserve">mkuenlen@gpb.org</w:t>
              </w:r>
            </w:hyperlink>
            <w:r w:rsidDel="00000000" w:rsidR="00000000" w:rsidRPr="00000000">
              <w:rPr>
                <w:rtl w:val="0"/>
              </w:rPr>
            </w:r>
          </w:p>
          <w:p w:rsidR="00000000" w:rsidDel="00000000" w:rsidP="00000000" w:rsidRDefault="00000000" w:rsidRPr="00000000" w14:paraId="0000000B">
            <w:pPr>
              <w:widowControl w:val="0"/>
              <w:spacing w:before="0" w:line="240" w:lineRule="auto"/>
              <w:rPr>
                <w:sz w:val="20"/>
                <w:szCs w:val="20"/>
              </w:rPr>
            </w:pPr>
            <w:hyperlink r:id="rId11">
              <w:r w:rsidDel="00000000" w:rsidR="00000000" w:rsidRPr="00000000">
                <w:rPr>
                  <w:color w:val="1155cc"/>
                  <w:sz w:val="20"/>
                  <w:szCs w:val="20"/>
                  <w:rtl w:val="0"/>
                </w:rPr>
                <w:t xml:space="preserve">@twileyGPB</w:t>
              </w:r>
            </w:hyperlink>
            <w:r w:rsidDel="00000000" w:rsidR="00000000" w:rsidRPr="00000000">
              <w:rPr>
                <w:color w:val="d44500"/>
                <w:sz w:val="20"/>
                <w:szCs w:val="20"/>
                <w:rtl w:val="0"/>
              </w:rPr>
              <w:t xml:space="preserve">                                                                                                         </w:t>
            </w:r>
            <w:hyperlink r:id="rId12">
              <w:r w:rsidDel="00000000" w:rsidR="00000000" w:rsidRPr="00000000">
                <w:rPr>
                  <w:color w:val="1155cc"/>
                  <w:sz w:val="20"/>
                  <w:szCs w:val="20"/>
                  <w:rtl w:val="0"/>
                </w:rPr>
                <w:t xml:space="preserve">@mkuenlen</w:t>
              </w:r>
            </w:hyperlink>
            <w:r w:rsidDel="00000000" w:rsidR="00000000" w:rsidRPr="00000000">
              <w:rPr>
                <w:rtl w:val="0"/>
              </w:rPr>
            </w:r>
          </w:p>
        </w:tc>
      </w:tr>
      <w:tr>
        <w:trPr>
          <w:trHeight w:val="315" w:hRule="atLeast"/>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C">
            <w:pPr>
              <w:spacing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Pr>
              <w:drawing>
                <wp:inline distB="114300" distT="114300" distL="114300" distR="114300">
                  <wp:extent cx="3981450" cy="25400"/>
                  <wp:effectExtent b="0" l="0" r="0" t="0"/>
                  <wp:docPr descr="horizontal line" id="4" name="image1.png"/>
                  <a:graphic>
                    <a:graphicData uri="http://schemas.openxmlformats.org/drawingml/2006/picture">
                      <pic:pic>
                        <pic:nvPicPr>
                          <pic:cNvPr descr="horizontal line" id="0" name="image1.png"/>
                          <pic:cNvPicPr preferRelativeResize="0"/>
                        </pic:nvPicPr>
                        <pic:blipFill>
                          <a:blip r:embed="rId13"/>
                          <a:srcRect b="0" l="0" r="0" t="0"/>
                          <a:stretch>
                            <a:fillRect/>
                          </a:stretch>
                        </pic:blipFill>
                        <pic:spPr>
                          <a:xfrm>
                            <a:off x="0" y="0"/>
                            <a:ext cx="3981450" cy="25400"/>
                          </a:xfrm>
                          <a:prstGeom prst="rect"/>
                          <a:ln/>
                        </pic:spPr>
                      </pic:pic>
                    </a:graphicData>
                  </a:graphic>
                </wp:inline>
              </w:drawing>
            </w:r>
            <w:r w:rsidDel="00000000" w:rsidR="00000000" w:rsidRPr="00000000">
              <w:rPr>
                <w:rtl w:val="0"/>
              </w:rPr>
            </w:r>
          </w:p>
        </w:tc>
      </w:tr>
      <w:tr>
        <w:trPr>
          <w:trHeight w:val="5300" w:hRule="atLeast"/>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E">
            <w:pPr>
              <w:widowControl w:val="0"/>
              <w:spacing w:before="0" w:line="240" w:lineRule="auto"/>
              <w:rPr>
                <w:b w:val="1"/>
                <w:sz w:val="20"/>
                <w:szCs w:val="20"/>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0F">
            <w:pPr>
              <w:pStyle w:val="Heading1"/>
              <w:keepNext w:val="0"/>
              <w:keepLines w:val="0"/>
              <w:widowControl w:val="0"/>
              <w:spacing w:before="0" w:line="240" w:lineRule="auto"/>
              <w:ind w:right="105"/>
              <w:rPr>
                <w:rFonts w:ascii="Lato" w:cs="Lato" w:eastAsia="Lato" w:hAnsi="Lato"/>
              </w:rPr>
            </w:pPr>
            <w:bookmarkStart w:colFirst="0" w:colLast="0" w:name="_9fxhc768xita" w:id="2"/>
            <w:bookmarkEnd w:id="2"/>
            <w:r w:rsidDel="00000000" w:rsidR="00000000" w:rsidRPr="00000000">
              <w:rPr>
                <w:rFonts w:ascii="Lato" w:cs="Lato" w:eastAsia="Lato" w:hAnsi="Lato"/>
                <w:rtl w:val="0"/>
              </w:rPr>
              <w:t xml:space="preserve">GPB Education</w:t>
            </w:r>
          </w:p>
          <w:p w:rsidR="00000000" w:rsidDel="00000000" w:rsidP="00000000" w:rsidRDefault="00000000" w:rsidRPr="00000000" w14:paraId="00000010">
            <w:pPr>
              <w:spacing w:before="0" w:line="240" w:lineRule="auto"/>
              <w:ind w:right="105"/>
              <w:rPr>
                <w:sz w:val="20"/>
                <w:szCs w:val="20"/>
              </w:rPr>
            </w:pPr>
            <w:hyperlink r:id="rId14">
              <w:r w:rsidDel="00000000" w:rsidR="00000000" w:rsidRPr="00000000">
                <w:rPr>
                  <w:color w:val="1155cc"/>
                  <w:sz w:val="20"/>
                  <w:szCs w:val="20"/>
                  <w:u w:val="single"/>
                  <w:rtl w:val="0"/>
                </w:rPr>
                <w:t xml:space="preserve">www.gpb.org/education</w:t>
              </w:r>
            </w:hyperlink>
            <w:r w:rsidDel="00000000" w:rsidR="00000000" w:rsidRPr="00000000">
              <w:rPr>
                <w:rtl w:val="0"/>
              </w:rPr>
            </w:r>
          </w:p>
          <w:p w:rsidR="00000000" w:rsidDel="00000000" w:rsidP="00000000" w:rsidRDefault="00000000" w:rsidRPr="00000000" w14:paraId="00000011">
            <w:pPr>
              <w:spacing w:before="0" w:line="240" w:lineRule="auto"/>
              <w:ind w:right="105"/>
              <w:rPr>
                <w:sz w:val="20"/>
                <w:szCs w:val="20"/>
              </w:rPr>
            </w:pPr>
            <w:r w:rsidDel="00000000" w:rsidR="00000000" w:rsidRPr="00000000">
              <w:rPr>
                <w:sz w:val="20"/>
                <w:szCs w:val="20"/>
                <w:rtl w:val="0"/>
              </w:rPr>
              <w:t xml:space="preserve">GPB  provides unique, no-cost digital resources and training for all Georgia educators and students.</w:t>
            </w:r>
          </w:p>
          <w:p w:rsidR="00000000" w:rsidDel="00000000" w:rsidP="00000000" w:rsidRDefault="00000000" w:rsidRPr="00000000" w14:paraId="00000012">
            <w:pPr>
              <w:pStyle w:val="Heading1"/>
              <w:keepNext w:val="0"/>
              <w:keepLines w:val="0"/>
              <w:widowControl w:val="0"/>
              <w:spacing w:before="0" w:line="240" w:lineRule="auto"/>
              <w:ind w:right="105"/>
              <w:rPr>
                <w:rFonts w:ascii="Lato" w:cs="Lato" w:eastAsia="Lato" w:hAnsi="Lato"/>
                <w:sz w:val="36"/>
                <w:szCs w:val="36"/>
              </w:rPr>
            </w:pPr>
            <w:bookmarkStart w:colFirst="0" w:colLast="0" w:name="_coibd54geat9" w:id="3"/>
            <w:bookmarkEnd w:id="3"/>
            <w:r w:rsidDel="00000000" w:rsidR="00000000" w:rsidRPr="00000000">
              <w:rPr>
                <w:rtl w:val="0"/>
              </w:rPr>
            </w:r>
          </w:p>
          <w:p w:rsidR="00000000" w:rsidDel="00000000" w:rsidP="00000000" w:rsidRDefault="00000000" w:rsidRPr="00000000" w14:paraId="00000013">
            <w:pPr>
              <w:spacing w:before="0" w:line="240" w:lineRule="auto"/>
              <w:rPr/>
            </w:pPr>
            <w:r w:rsidDel="00000000" w:rsidR="00000000" w:rsidRPr="00000000">
              <w:rPr>
                <w:rtl w:val="0"/>
              </w:rPr>
            </w:r>
          </w:p>
          <w:p w:rsidR="00000000" w:rsidDel="00000000" w:rsidP="00000000" w:rsidRDefault="00000000" w:rsidRPr="00000000" w14:paraId="00000014">
            <w:pPr>
              <w:pStyle w:val="Heading1"/>
              <w:keepNext w:val="0"/>
              <w:keepLines w:val="0"/>
              <w:widowControl w:val="0"/>
              <w:spacing w:before="0" w:line="240" w:lineRule="auto"/>
              <w:ind w:right="210"/>
              <w:rPr>
                <w:rFonts w:ascii="Lato" w:cs="Lato" w:eastAsia="Lato" w:hAnsi="Lato"/>
              </w:rPr>
            </w:pPr>
            <w:bookmarkStart w:colFirst="0" w:colLast="0" w:name="_su8b95umqo9v" w:id="4"/>
            <w:bookmarkEnd w:id="4"/>
            <w:r w:rsidDel="00000000" w:rsidR="00000000" w:rsidRPr="00000000">
              <w:rPr>
                <w:rFonts w:ascii="Lato" w:cs="Lato" w:eastAsia="Lato" w:hAnsi="Lato"/>
                <w:rtl w:val="0"/>
              </w:rPr>
              <w:t xml:space="preserve">Georgia Home Classroom</w:t>
            </w:r>
          </w:p>
          <w:p w:rsidR="00000000" w:rsidDel="00000000" w:rsidP="00000000" w:rsidRDefault="00000000" w:rsidRPr="00000000" w14:paraId="00000015">
            <w:pPr>
              <w:spacing w:before="0" w:line="240" w:lineRule="auto"/>
              <w:ind w:right="-75"/>
              <w:rPr>
                <w:sz w:val="20"/>
                <w:szCs w:val="20"/>
              </w:rPr>
            </w:pPr>
            <w:hyperlink r:id="rId15">
              <w:r w:rsidDel="00000000" w:rsidR="00000000" w:rsidRPr="00000000">
                <w:rPr>
                  <w:color w:val="1155cc"/>
                  <w:sz w:val="20"/>
                  <w:szCs w:val="20"/>
                  <w:u w:val="single"/>
                  <w:rtl w:val="0"/>
                </w:rPr>
                <w:t xml:space="preserve">https://www.gpb.org/education/learn</w:t>
              </w:r>
            </w:hyperlink>
            <w:r w:rsidDel="00000000" w:rsidR="00000000" w:rsidRPr="00000000">
              <w:rPr>
                <w:rtl w:val="0"/>
              </w:rPr>
            </w:r>
          </w:p>
          <w:p w:rsidR="00000000" w:rsidDel="00000000" w:rsidP="00000000" w:rsidRDefault="00000000" w:rsidRPr="00000000" w14:paraId="00000016">
            <w:pPr>
              <w:pStyle w:val="Heading1"/>
              <w:keepNext w:val="0"/>
              <w:keepLines w:val="0"/>
              <w:widowControl w:val="0"/>
              <w:spacing w:before="100" w:line="240" w:lineRule="auto"/>
              <w:ind w:right="210"/>
              <w:rPr>
                <w:rFonts w:ascii="Lato" w:cs="Lato" w:eastAsia="Lato" w:hAnsi="Lato"/>
                <w:b w:val="0"/>
                <w:sz w:val="20"/>
                <w:szCs w:val="20"/>
              </w:rPr>
            </w:pPr>
            <w:bookmarkStart w:colFirst="0" w:colLast="0" w:name="_ftwbnwuuh63e" w:id="5"/>
            <w:bookmarkEnd w:id="5"/>
            <w:r w:rsidDel="00000000" w:rsidR="00000000" w:rsidRPr="00000000">
              <w:rPr>
                <w:rFonts w:ascii="Lato" w:cs="Lato" w:eastAsia="Lato" w:hAnsi="Lato"/>
                <w:b w:val="0"/>
                <w:sz w:val="20"/>
                <w:szCs w:val="20"/>
                <w:rtl w:val="0"/>
              </w:rPr>
              <w:t xml:space="preserve">GPB, in partnership with the </w:t>
            </w:r>
            <w:hyperlink r:id="rId16">
              <w:r w:rsidDel="00000000" w:rsidR="00000000" w:rsidRPr="00000000">
                <w:rPr>
                  <w:rFonts w:ascii="Lato" w:cs="Lato" w:eastAsia="Lato" w:hAnsi="Lato"/>
                  <w:b w:val="0"/>
                  <w:sz w:val="20"/>
                  <w:szCs w:val="20"/>
                  <w:rtl w:val="0"/>
                </w:rPr>
                <w:t xml:space="preserve">Georgia Department of Education</w:t>
              </w:r>
            </w:hyperlink>
            <w:r w:rsidDel="00000000" w:rsidR="00000000" w:rsidRPr="00000000">
              <w:rPr>
                <w:rFonts w:ascii="Lato" w:cs="Lato" w:eastAsia="Lato" w:hAnsi="Lato"/>
                <w:b w:val="0"/>
                <w:sz w:val="20"/>
                <w:szCs w:val="20"/>
                <w:rtl w:val="0"/>
              </w:rPr>
              <w:t xml:space="preserve"> (GaDOE), is offering broadcast programming and accompanying digital resources that adhere to Georgia’s state standards.</w:t>
            </w:r>
          </w:p>
          <w:p w:rsidR="00000000" w:rsidDel="00000000" w:rsidP="00000000" w:rsidRDefault="00000000" w:rsidRPr="00000000" w14:paraId="00000017">
            <w:pPr>
              <w:spacing w:before="0" w:line="240" w:lineRule="auto"/>
              <w:rPr>
                <w:sz w:val="36"/>
                <w:szCs w:val="36"/>
              </w:rPr>
            </w:pPr>
            <w:r w:rsidDel="00000000" w:rsidR="00000000" w:rsidRPr="00000000">
              <w:rPr>
                <w:rtl w:val="0"/>
              </w:rPr>
            </w:r>
          </w:p>
          <w:p w:rsidR="00000000" w:rsidDel="00000000" w:rsidP="00000000" w:rsidRDefault="00000000" w:rsidRPr="00000000" w14:paraId="00000018">
            <w:pPr>
              <w:spacing w:before="0" w:line="240" w:lineRule="auto"/>
              <w:rPr>
                <w:sz w:val="36"/>
                <w:szCs w:val="36"/>
              </w:rPr>
            </w:pPr>
            <w:r w:rsidDel="00000000" w:rsidR="00000000" w:rsidRPr="00000000">
              <w:rPr>
                <w:rtl w:val="0"/>
              </w:rPr>
            </w:r>
          </w:p>
          <w:p w:rsidR="00000000" w:rsidDel="00000000" w:rsidP="00000000" w:rsidRDefault="00000000" w:rsidRPr="00000000" w14:paraId="00000019">
            <w:pPr>
              <w:pStyle w:val="Heading1"/>
              <w:keepNext w:val="0"/>
              <w:keepLines w:val="0"/>
              <w:widowControl w:val="0"/>
              <w:spacing w:line="240" w:lineRule="auto"/>
              <w:rPr>
                <w:rFonts w:ascii="Lato" w:cs="Lato" w:eastAsia="Lato" w:hAnsi="Lato"/>
              </w:rPr>
            </w:pPr>
            <w:bookmarkStart w:colFirst="0" w:colLast="0" w:name="_6jmlotmdlqsm" w:id="6"/>
            <w:bookmarkEnd w:id="6"/>
            <w:r w:rsidDel="00000000" w:rsidR="00000000" w:rsidRPr="00000000">
              <w:rPr>
                <w:rFonts w:ascii="Lato" w:cs="Lato" w:eastAsia="Lato" w:hAnsi="Lato"/>
                <w:rtl w:val="0"/>
              </w:rPr>
              <w:t xml:space="preserve">GPB Education YouTube</w:t>
            </w:r>
          </w:p>
          <w:p w:rsidR="00000000" w:rsidDel="00000000" w:rsidP="00000000" w:rsidRDefault="00000000" w:rsidRPr="00000000" w14:paraId="0000001A">
            <w:pPr>
              <w:spacing w:before="0" w:line="240" w:lineRule="auto"/>
              <w:rPr>
                <w:sz w:val="20"/>
                <w:szCs w:val="20"/>
              </w:rPr>
            </w:pPr>
            <w:hyperlink r:id="rId17">
              <w:r w:rsidDel="00000000" w:rsidR="00000000" w:rsidRPr="00000000">
                <w:rPr>
                  <w:color w:val="1155cc"/>
                  <w:sz w:val="20"/>
                  <w:szCs w:val="20"/>
                  <w:u w:val="single"/>
                  <w:rtl w:val="0"/>
                </w:rPr>
                <w:t xml:space="preserve">https://www.youtube.com/channel/UCOc7hnpoxi-yxukCuSIQzzw</w:t>
              </w:r>
            </w:hyperlink>
            <w:r w:rsidDel="00000000" w:rsidR="00000000" w:rsidRPr="00000000">
              <w:rPr>
                <w:rtl w:val="0"/>
              </w:rPr>
            </w:r>
          </w:p>
          <w:p w:rsidR="00000000" w:rsidDel="00000000" w:rsidP="00000000" w:rsidRDefault="00000000" w:rsidRPr="00000000" w14:paraId="0000001B">
            <w:pPr>
              <w:spacing w:before="100" w:line="240" w:lineRule="auto"/>
              <w:ind w:right="375"/>
              <w:rPr>
                <w:sz w:val="20"/>
                <w:szCs w:val="20"/>
              </w:rPr>
            </w:pPr>
            <w:r w:rsidDel="00000000" w:rsidR="00000000" w:rsidRPr="00000000">
              <w:rPr>
                <w:sz w:val="20"/>
                <w:szCs w:val="20"/>
                <w:rtl w:val="0"/>
              </w:rPr>
              <w:t xml:space="preserve">Many of the videos from our resources are available as playlists.</w:t>
            </w:r>
          </w:p>
          <w:p w:rsidR="00000000" w:rsidDel="00000000" w:rsidP="00000000" w:rsidRDefault="00000000" w:rsidRPr="00000000" w14:paraId="0000001C">
            <w:pPr>
              <w:spacing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b w:val="1"/>
                <w:sz w:val="24"/>
                <w:szCs w:val="24"/>
                <w:rtl w:val="0"/>
              </w:rPr>
              <w:t xml:space="preserve">GPB EDUCATION </w:t>
            </w:r>
            <w:r w:rsidDel="00000000" w:rsidR="00000000" w:rsidRPr="00000000">
              <w:rPr>
                <w:rtl w:val="0"/>
              </w:rPr>
            </w:r>
          </w:p>
          <w:p w:rsidR="00000000" w:rsidDel="00000000" w:rsidP="00000000" w:rsidRDefault="00000000" w:rsidRPr="00000000" w14:paraId="0000001E">
            <w:pPr>
              <w:spacing w:before="0" w:line="240" w:lineRule="auto"/>
              <w:rPr/>
            </w:pPr>
            <w:r w:rsidDel="00000000" w:rsidR="00000000" w:rsidRPr="00000000">
              <w:rPr>
                <w:rtl w:val="0"/>
              </w:rPr>
            </w:r>
          </w:p>
          <w:p w:rsidR="00000000" w:rsidDel="00000000" w:rsidP="00000000" w:rsidRDefault="00000000" w:rsidRPr="00000000" w14:paraId="0000001F">
            <w:pPr>
              <w:pStyle w:val="Heading3"/>
              <w:keepNext w:val="0"/>
              <w:keepLines w:val="0"/>
              <w:widowControl w:val="0"/>
              <w:spacing w:before="0" w:line="240" w:lineRule="auto"/>
              <w:rPr>
                <w:sz w:val="24"/>
                <w:szCs w:val="24"/>
              </w:rPr>
            </w:pPr>
            <w:bookmarkStart w:colFirst="0" w:colLast="0" w:name="_aw3poeueqzo2" w:id="7"/>
            <w:bookmarkEnd w:id="7"/>
            <w:r w:rsidDel="00000000" w:rsidR="00000000" w:rsidRPr="00000000">
              <w:rPr>
                <w:color w:val="000000"/>
                <w:sz w:val="24"/>
                <w:szCs w:val="24"/>
                <w:rtl w:val="0"/>
              </w:rPr>
              <w:t xml:space="preserve">CHEMISTRY MATTERS</w:t>
            </w:r>
            <w:r w:rsidDel="00000000" w:rsidR="00000000" w:rsidRPr="00000000">
              <w:rPr>
                <w:rtl w:val="0"/>
              </w:rPr>
            </w:r>
          </w:p>
          <w:p w:rsidR="00000000" w:rsidDel="00000000" w:rsidP="00000000" w:rsidRDefault="00000000" w:rsidRPr="00000000" w14:paraId="00000020">
            <w:pPr>
              <w:pStyle w:val="Heading3"/>
              <w:keepNext w:val="0"/>
              <w:keepLines w:val="0"/>
              <w:widowControl w:val="0"/>
              <w:spacing w:before="0" w:line="240" w:lineRule="auto"/>
              <w:rPr>
                <w:color w:val="000000"/>
                <w:sz w:val="20"/>
                <w:szCs w:val="20"/>
              </w:rPr>
            </w:pPr>
            <w:bookmarkStart w:colFirst="0" w:colLast="0" w:name="_32al4gho84ca" w:id="8"/>
            <w:bookmarkEnd w:id="8"/>
            <w:hyperlink r:id="rId18">
              <w:r w:rsidDel="00000000" w:rsidR="00000000" w:rsidRPr="00000000">
                <w:rPr>
                  <w:color w:val="1155cc"/>
                  <w:sz w:val="20"/>
                  <w:szCs w:val="20"/>
                  <w:u w:val="single"/>
                  <w:rtl w:val="0"/>
                </w:rPr>
                <w:t xml:space="preserve">http://www.gpb.org/chemistry-matters</w:t>
              </w:r>
            </w:hyperlink>
            <w:r w:rsidDel="00000000" w:rsidR="00000000" w:rsidRPr="00000000">
              <w:rPr>
                <w:sz w:val="20"/>
                <w:szCs w:val="20"/>
                <w:highlight w:val="white"/>
                <w:rtl w:val="0"/>
              </w:rPr>
              <w:t xml:space="preserve">                                                                                        </w:t>
            </w:r>
            <w:r w:rsidDel="00000000" w:rsidR="00000000" w:rsidRPr="00000000">
              <w:rPr>
                <w:color w:val="000000"/>
                <w:sz w:val="20"/>
                <w:szCs w:val="20"/>
                <w:highlight w:val="white"/>
                <w:rtl w:val="0"/>
              </w:rPr>
              <w:t xml:space="preserve">Digital HS chemistry / MS physical science series with labs, videos, and materials. </w:t>
            </w:r>
            <w:r w:rsidDel="00000000" w:rsidR="00000000" w:rsidRPr="00000000">
              <w:rPr>
                <w:rtl w:val="0"/>
              </w:rPr>
            </w:r>
          </w:p>
          <w:p w:rsidR="00000000" w:rsidDel="00000000" w:rsidP="00000000" w:rsidRDefault="00000000" w:rsidRPr="00000000" w14:paraId="00000021">
            <w:pPr>
              <w:pStyle w:val="Heading3"/>
              <w:keepNext w:val="0"/>
              <w:keepLines w:val="0"/>
              <w:widowControl w:val="0"/>
              <w:pBdr>
                <w:top w:space="0" w:sz="0" w:val="nil"/>
                <w:left w:space="0" w:sz="0" w:val="nil"/>
                <w:bottom w:space="0" w:sz="0" w:val="nil"/>
                <w:right w:space="0" w:sz="0" w:val="nil"/>
                <w:between w:space="0" w:sz="0" w:val="nil"/>
              </w:pBdr>
              <w:shd w:fill="auto" w:val="clear"/>
              <w:spacing w:before="0" w:line="240" w:lineRule="auto"/>
              <w:rPr>
                <w:sz w:val="24"/>
                <w:szCs w:val="24"/>
              </w:rPr>
            </w:pPr>
            <w:bookmarkStart w:colFirst="0" w:colLast="0" w:name="_jgou3m1x8zv" w:id="9"/>
            <w:bookmarkEnd w:id="9"/>
            <w:r w:rsidDel="00000000" w:rsidR="00000000" w:rsidRPr="00000000">
              <w:rPr>
                <w:rtl w:val="0"/>
              </w:rPr>
            </w:r>
          </w:p>
          <w:p w:rsidR="00000000" w:rsidDel="00000000" w:rsidP="00000000" w:rsidRDefault="00000000" w:rsidRPr="00000000" w14:paraId="00000022">
            <w:pPr>
              <w:pStyle w:val="Heading3"/>
              <w:keepNext w:val="0"/>
              <w:keepLines w:val="0"/>
              <w:widowControl w:val="0"/>
              <w:pBdr>
                <w:top w:space="0" w:sz="0" w:val="nil"/>
                <w:left w:space="0" w:sz="0" w:val="nil"/>
                <w:bottom w:space="0" w:sz="0" w:val="nil"/>
                <w:right w:space="0" w:sz="0" w:val="nil"/>
                <w:between w:space="0" w:sz="0" w:val="nil"/>
              </w:pBdr>
              <w:shd w:fill="auto" w:val="clear"/>
              <w:spacing w:before="0" w:line="240" w:lineRule="auto"/>
              <w:rPr>
                <w:color w:val="000000"/>
                <w:sz w:val="24"/>
                <w:szCs w:val="24"/>
              </w:rPr>
            </w:pPr>
            <w:bookmarkStart w:colFirst="0" w:colLast="0" w:name="_65sav97586m4" w:id="10"/>
            <w:bookmarkEnd w:id="10"/>
            <w:r w:rsidDel="00000000" w:rsidR="00000000" w:rsidRPr="00000000">
              <w:rPr>
                <w:color w:val="000000"/>
                <w:sz w:val="24"/>
                <w:szCs w:val="24"/>
                <w:rtl w:val="0"/>
              </w:rPr>
              <w:t xml:space="preserve">PHYSICS IN MOTION </w:t>
            </w:r>
          </w:p>
          <w:p w:rsidR="00000000" w:rsidDel="00000000" w:rsidP="00000000" w:rsidRDefault="00000000" w:rsidRPr="00000000" w14:paraId="00000023">
            <w:pPr>
              <w:pStyle w:val="Heading3"/>
              <w:keepNext w:val="0"/>
              <w:keepLines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bookmarkStart w:colFirst="0" w:colLast="0" w:name="_rkur8g9ukj9y" w:id="11"/>
            <w:bookmarkEnd w:id="11"/>
            <w:hyperlink r:id="rId19">
              <w:r w:rsidDel="00000000" w:rsidR="00000000" w:rsidRPr="00000000">
                <w:rPr>
                  <w:color w:val="1155cc"/>
                  <w:sz w:val="20"/>
                  <w:szCs w:val="20"/>
                  <w:u w:val="single"/>
                  <w:rtl w:val="0"/>
                </w:rPr>
                <w:t xml:space="preserve">https://www.gpb.org/physics-in-motion</w:t>
              </w:r>
            </w:hyperlink>
            <w:r w:rsidDel="00000000" w:rsidR="00000000" w:rsidRPr="00000000">
              <w:rPr>
                <w:sz w:val="20"/>
                <w:szCs w:val="20"/>
                <w:highlight w:val="white"/>
                <w:rtl w:val="0"/>
              </w:rPr>
              <w:t xml:space="preserve">                                                                                       </w:t>
            </w:r>
            <w:r w:rsidDel="00000000" w:rsidR="00000000" w:rsidRPr="00000000">
              <w:rPr>
                <w:color w:val="000000"/>
                <w:sz w:val="20"/>
                <w:szCs w:val="20"/>
                <w:highlight w:val="white"/>
                <w:rtl w:val="0"/>
              </w:rPr>
              <w:t xml:space="preserve">Digital HS physics / MS physical science series with labs, videos, and materials.</w:t>
            </w:r>
            <w:r w:rsidDel="00000000" w:rsidR="00000000" w:rsidRPr="00000000">
              <w:rPr>
                <w:rtl w:val="0"/>
              </w:rPr>
            </w:r>
          </w:p>
          <w:p w:rsidR="00000000" w:rsidDel="00000000" w:rsidP="00000000" w:rsidRDefault="00000000" w:rsidRPr="00000000" w14:paraId="00000024">
            <w:pPr>
              <w:spacing w:before="0" w:line="240" w:lineRule="auto"/>
              <w:rPr>
                <w:sz w:val="24"/>
                <w:szCs w:val="24"/>
              </w:rPr>
            </w:pPr>
            <w:r w:rsidDel="00000000" w:rsidR="00000000" w:rsidRPr="00000000">
              <w:rPr>
                <w:rtl w:val="0"/>
              </w:rPr>
            </w:r>
          </w:p>
          <w:p w:rsidR="00000000" w:rsidDel="00000000" w:rsidP="00000000" w:rsidRDefault="00000000" w:rsidRPr="00000000" w14:paraId="00000025">
            <w:pPr>
              <w:pStyle w:val="Heading3"/>
              <w:keepNext w:val="0"/>
              <w:keepLines w:val="0"/>
              <w:widowControl w:val="0"/>
              <w:spacing w:before="0" w:line="240" w:lineRule="auto"/>
              <w:rPr>
                <w:color w:val="000000"/>
                <w:sz w:val="24"/>
                <w:szCs w:val="24"/>
              </w:rPr>
            </w:pPr>
            <w:bookmarkStart w:colFirst="0" w:colLast="0" w:name="_fk1fx93zkboh" w:id="12"/>
            <w:bookmarkEnd w:id="12"/>
            <w:r w:rsidDel="00000000" w:rsidR="00000000" w:rsidRPr="00000000">
              <w:rPr>
                <w:color w:val="000000"/>
                <w:sz w:val="24"/>
                <w:szCs w:val="24"/>
                <w:rtl w:val="0"/>
              </w:rPr>
              <w:t xml:space="preserve">GEORGIA STUDIES DIGITAL COLLECTION</w:t>
            </w:r>
          </w:p>
          <w:p w:rsidR="00000000" w:rsidDel="00000000" w:rsidP="00000000" w:rsidRDefault="00000000" w:rsidRPr="00000000" w14:paraId="00000026">
            <w:pPr>
              <w:spacing w:before="0" w:line="240" w:lineRule="auto"/>
              <w:rPr>
                <w:sz w:val="20"/>
                <w:szCs w:val="20"/>
              </w:rPr>
            </w:pPr>
            <w:hyperlink r:id="rId20">
              <w:r w:rsidDel="00000000" w:rsidR="00000000" w:rsidRPr="00000000">
                <w:rPr>
                  <w:color w:val="1155cc"/>
                  <w:sz w:val="20"/>
                  <w:szCs w:val="20"/>
                  <w:highlight w:val="white"/>
                  <w:u w:val="single"/>
                  <w:rtl w:val="0"/>
                </w:rPr>
                <w:t xml:space="preserve">https://www.gpb.org/education/georgia-studies</w:t>
              </w:r>
            </w:hyperlink>
            <w:r w:rsidDel="00000000" w:rsidR="00000000" w:rsidRPr="00000000">
              <w:rPr>
                <w:sz w:val="20"/>
                <w:szCs w:val="20"/>
                <w:rtl w:val="0"/>
              </w:rPr>
              <w:t xml:space="preserve">                                                                    </w:t>
            </w:r>
            <w:r w:rsidDel="00000000" w:rsidR="00000000" w:rsidRPr="00000000">
              <w:rPr>
                <w:sz w:val="20"/>
                <w:szCs w:val="20"/>
                <w:rtl w:val="0"/>
              </w:rPr>
              <w:t xml:space="preserve">The collection includes student and teacher editions of the Georgia Studies digital textbook, over thirty virtual field trips, Georgia Race Through Time adventure game, and Georgia Stories video series.</w:t>
            </w:r>
            <w:r w:rsidDel="00000000" w:rsidR="00000000" w:rsidRPr="00000000">
              <w:rPr>
                <w:rtl w:val="0"/>
              </w:rPr>
            </w:r>
          </w:p>
          <w:p w:rsidR="00000000" w:rsidDel="00000000" w:rsidP="00000000" w:rsidRDefault="00000000" w:rsidRPr="00000000" w14:paraId="00000027">
            <w:pPr>
              <w:pStyle w:val="Heading3"/>
              <w:keepNext w:val="0"/>
              <w:keepLines w:val="0"/>
              <w:widowControl w:val="0"/>
              <w:spacing w:before="0" w:line="240" w:lineRule="auto"/>
              <w:rPr>
                <w:color w:val="000000"/>
                <w:sz w:val="24"/>
                <w:szCs w:val="24"/>
              </w:rPr>
            </w:pPr>
            <w:bookmarkStart w:colFirst="0" w:colLast="0" w:name="_krjv9r3z208v" w:id="13"/>
            <w:bookmarkEnd w:id="13"/>
            <w:r w:rsidDel="00000000" w:rsidR="00000000" w:rsidRPr="00000000">
              <w:rPr>
                <w:rtl w:val="0"/>
              </w:rPr>
            </w:r>
          </w:p>
          <w:p w:rsidR="00000000" w:rsidDel="00000000" w:rsidP="00000000" w:rsidRDefault="00000000" w:rsidRPr="00000000" w14:paraId="00000028">
            <w:pPr>
              <w:pStyle w:val="Heading3"/>
              <w:keepNext w:val="0"/>
              <w:keepLines w:val="0"/>
              <w:widowControl w:val="0"/>
              <w:spacing w:before="0" w:line="240" w:lineRule="auto"/>
              <w:rPr>
                <w:sz w:val="24"/>
                <w:szCs w:val="24"/>
              </w:rPr>
            </w:pPr>
            <w:bookmarkStart w:colFirst="0" w:colLast="0" w:name="_vpsxc7yu2ys" w:id="14"/>
            <w:bookmarkEnd w:id="14"/>
            <w:r w:rsidDel="00000000" w:rsidR="00000000" w:rsidRPr="00000000">
              <w:rPr>
                <w:color w:val="000000"/>
                <w:sz w:val="24"/>
                <w:szCs w:val="24"/>
                <w:rtl w:val="0"/>
              </w:rPr>
              <w:t xml:space="preserve">VIRTUAL LEARNING JOURNEYS and VIRTUAL FIELD TRIPS</w:t>
            </w:r>
            <w:r w:rsidDel="00000000" w:rsidR="00000000" w:rsidRPr="00000000">
              <w:rPr>
                <w:rtl w:val="0"/>
              </w:rPr>
            </w:r>
          </w:p>
          <w:p w:rsidR="00000000" w:rsidDel="00000000" w:rsidP="00000000" w:rsidRDefault="00000000" w:rsidRPr="00000000" w14:paraId="00000029">
            <w:pPr>
              <w:widowControl w:val="0"/>
              <w:spacing w:before="0" w:line="240" w:lineRule="auto"/>
              <w:rPr>
                <w:sz w:val="20"/>
                <w:szCs w:val="20"/>
              </w:rPr>
            </w:pPr>
            <w:hyperlink r:id="rId21">
              <w:r w:rsidDel="00000000" w:rsidR="00000000" w:rsidRPr="00000000">
                <w:rPr>
                  <w:color w:val="1155cc"/>
                  <w:sz w:val="20"/>
                  <w:szCs w:val="20"/>
                  <w:u w:val="single"/>
                  <w:rtl w:val="0"/>
                </w:rPr>
                <w:t xml:space="preserve">https://www.gpb.org/education/georgia-studies/virtual-field-trips</w:t>
              </w:r>
            </w:hyperlink>
            <w:r w:rsidDel="00000000" w:rsidR="00000000" w:rsidRPr="00000000">
              <w:rPr>
                <w:sz w:val="20"/>
                <w:szCs w:val="20"/>
                <w:highlight w:val="white"/>
                <w:rtl w:val="0"/>
              </w:rPr>
              <w:t xml:space="preserve">                  J</w:t>
            </w:r>
            <w:r w:rsidDel="00000000" w:rsidR="00000000" w:rsidRPr="00000000">
              <w:rPr>
                <w:sz w:val="20"/>
                <w:szCs w:val="20"/>
                <w:highlight w:val="white"/>
                <w:rtl w:val="0"/>
              </w:rPr>
              <w:t xml:space="preserve">ourneys through Georgia’s physiographic regions and Georgia history. </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before="0" w:line="240" w:lineRule="auto"/>
              <w:rPr>
                <w:sz w:val="24"/>
                <w:szCs w:val="24"/>
              </w:rPr>
            </w:pPr>
            <w:r w:rsidDel="00000000" w:rsidR="00000000" w:rsidRPr="00000000">
              <w:rPr>
                <w:rtl w:val="0"/>
              </w:rPr>
            </w:r>
          </w:p>
          <w:p w:rsidR="00000000" w:rsidDel="00000000" w:rsidP="00000000" w:rsidRDefault="00000000" w:rsidRPr="00000000" w14:paraId="0000002B">
            <w:pPr>
              <w:spacing w:before="0" w:line="240" w:lineRule="auto"/>
              <w:rPr>
                <w:sz w:val="24"/>
                <w:szCs w:val="24"/>
              </w:rPr>
            </w:pPr>
            <w:r w:rsidDel="00000000" w:rsidR="00000000" w:rsidRPr="00000000">
              <w:rPr>
                <w:sz w:val="24"/>
                <w:szCs w:val="24"/>
                <w:rtl w:val="0"/>
              </w:rPr>
              <w:t xml:space="preserve">LIVE EXPLORATIONS</w:t>
            </w:r>
          </w:p>
          <w:p w:rsidR="00000000" w:rsidDel="00000000" w:rsidP="00000000" w:rsidRDefault="00000000" w:rsidRPr="00000000" w14:paraId="0000002C">
            <w:pPr>
              <w:spacing w:before="0" w:line="240" w:lineRule="auto"/>
              <w:rPr>
                <w:color w:val="000000"/>
                <w:sz w:val="22"/>
                <w:szCs w:val="22"/>
              </w:rPr>
            </w:pPr>
            <w:hyperlink r:id="rId22">
              <w:r w:rsidDel="00000000" w:rsidR="00000000" w:rsidRPr="00000000">
                <w:rPr>
                  <w:color w:val="1155cc"/>
                  <w:sz w:val="20"/>
                  <w:szCs w:val="20"/>
                  <w:u w:val="single"/>
                  <w:rtl w:val="0"/>
                </w:rPr>
                <w:t xml:space="preserve">https://www.gpb.org/education/liveexplorations</w:t>
              </w:r>
            </w:hyperlink>
            <w:r w:rsidDel="00000000" w:rsidR="00000000" w:rsidRPr="00000000">
              <w:rPr>
                <w:sz w:val="20"/>
                <w:szCs w:val="20"/>
                <w:rtl w:val="0"/>
              </w:rPr>
              <w:t xml:space="preserve">                                                                 </w:t>
            </w:r>
            <w:r w:rsidDel="00000000" w:rsidR="00000000" w:rsidRPr="00000000">
              <w:rPr>
                <w:color w:val="000000"/>
                <w:sz w:val="20"/>
                <w:szCs w:val="20"/>
                <w:rtl w:val="0"/>
              </w:rPr>
              <w:t xml:space="preserve">Take your students on rich and immersive learning experiences without ever leaving the walls of your classroom. From the Okefenokee Swamp to backstage at the Atlanta Symphony. </w:t>
            </w:r>
            <w:r w:rsidDel="00000000" w:rsidR="00000000" w:rsidRPr="00000000">
              <w:rPr>
                <w:color w:val="000000"/>
                <w:sz w:val="22"/>
                <w:szCs w:val="22"/>
                <w:rtl w:val="0"/>
              </w:rPr>
              <w:t xml:space="preserve"> </w:t>
            </w:r>
          </w:p>
          <w:p w:rsidR="00000000" w:rsidDel="00000000" w:rsidP="00000000" w:rsidRDefault="00000000" w:rsidRPr="00000000" w14:paraId="0000002D">
            <w:pPr>
              <w:pStyle w:val="Heading3"/>
              <w:keepNext w:val="0"/>
              <w:keepLines w:val="0"/>
              <w:widowControl w:val="0"/>
              <w:spacing w:before="0" w:line="240" w:lineRule="auto"/>
              <w:rPr>
                <w:color w:val="000000"/>
                <w:sz w:val="24"/>
                <w:szCs w:val="24"/>
              </w:rPr>
            </w:pPr>
            <w:bookmarkStart w:colFirst="0" w:colLast="0" w:name="_nkwq4i12ky86" w:id="15"/>
            <w:bookmarkEnd w:id="15"/>
            <w:r w:rsidDel="00000000" w:rsidR="00000000" w:rsidRPr="00000000">
              <w:rPr>
                <w:rtl w:val="0"/>
              </w:rPr>
            </w:r>
          </w:p>
          <w:p w:rsidR="00000000" w:rsidDel="00000000" w:rsidP="00000000" w:rsidRDefault="00000000" w:rsidRPr="00000000" w14:paraId="0000002E">
            <w:pPr>
              <w:pStyle w:val="Heading3"/>
              <w:keepNext w:val="0"/>
              <w:keepLines w:val="0"/>
              <w:widowControl w:val="0"/>
              <w:spacing w:before="0" w:line="240" w:lineRule="auto"/>
              <w:rPr>
                <w:sz w:val="24"/>
                <w:szCs w:val="24"/>
              </w:rPr>
            </w:pPr>
            <w:bookmarkStart w:colFirst="0" w:colLast="0" w:name="_794en21gauvd" w:id="16"/>
            <w:bookmarkEnd w:id="16"/>
            <w:r w:rsidDel="00000000" w:rsidR="00000000" w:rsidRPr="00000000">
              <w:rPr>
                <w:color w:val="000000"/>
                <w:sz w:val="24"/>
                <w:szCs w:val="24"/>
                <w:rtl w:val="0"/>
              </w:rPr>
              <w:t xml:space="preserve">FAST FORWARD STEAM CAREERS</w:t>
            </w:r>
            <w:r w:rsidDel="00000000" w:rsidR="00000000" w:rsidRPr="00000000">
              <w:rPr>
                <w:rtl w:val="0"/>
              </w:rPr>
            </w:r>
          </w:p>
          <w:p w:rsidR="00000000" w:rsidDel="00000000" w:rsidP="00000000" w:rsidRDefault="00000000" w:rsidRPr="00000000" w14:paraId="0000002F">
            <w:pPr>
              <w:pStyle w:val="Heading3"/>
              <w:keepNext w:val="0"/>
              <w:keepLines w:val="0"/>
              <w:widowControl w:val="0"/>
              <w:spacing w:before="0" w:line="240" w:lineRule="auto"/>
              <w:rPr>
                <w:highlight w:val="white"/>
              </w:rPr>
            </w:pPr>
            <w:bookmarkStart w:colFirst="0" w:colLast="0" w:name="_2g7hpsnm5qy0" w:id="17"/>
            <w:bookmarkEnd w:id="17"/>
            <w:hyperlink r:id="rId23">
              <w:r w:rsidDel="00000000" w:rsidR="00000000" w:rsidRPr="00000000">
                <w:rPr>
                  <w:color w:val="1155cc"/>
                  <w:sz w:val="20"/>
                  <w:szCs w:val="20"/>
                  <w:u w:val="single"/>
                  <w:rtl w:val="0"/>
                </w:rPr>
                <w:t xml:space="preserve">http://www.gpb.org/fast-forward</w:t>
              </w:r>
            </w:hyperlink>
            <w:r w:rsidDel="00000000" w:rsidR="00000000" w:rsidRPr="00000000">
              <w:rPr>
                <w:color w:val="000000"/>
                <w:sz w:val="20"/>
                <w:szCs w:val="20"/>
                <w:rtl w:val="0"/>
              </w:rPr>
              <w:t xml:space="preserve">                                                                                               </w:t>
            </w:r>
            <w:r w:rsidDel="00000000" w:rsidR="00000000" w:rsidRPr="00000000">
              <w:rPr>
                <w:color w:val="000000"/>
                <w:sz w:val="20"/>
                <w:szCs w:val="20"/>
                <w:rtl w:val="0"/>
              </w:rPr>
              <w:t xml:space="preserve">Digital career series shot across the state of Georgia with a focus on the STEM aspects behind jobs. </w:t>
            </w:r>
            <w:r w:rsidDel="00000000" w:rsidR="00000000" w:rsidRPr="00000000">
              <w:rPr>
                <w:rtl w:val="0"/>
              </w:rPr>
            </w:r>
          </w:p>
          <w:p w:rsidR="00000000" w:rsidDel="00000000" w:rsidP="00000000" w:rsidRDefault="00000000" w:rsidRPr="00000000" w14:paraId="00000030">
            <w:pPr>
              <w:spacing w:before="0" w:line="240" w:lineRule="auto"/>
              <w:rPr>
                <w:sz w:val="24"/>
                <w:szCs w:val="24"/>
                <w:highlight w:val="white"/>
              </w:rPr>
            </w:pPr>
            <w:r w:rsidDel="00000000" w:rsidR="00000000" w:rsidRPr="00000000">
              <w:rPr>
                <w:rtl w:val="0"/>
              </w:rPr>
            </w:r>
          </w:p>
          <w:p w:rsidR="00000000" w:rsidDel="00000000" w:rsidP="00000000" w:rsidRDefault="00000000" w:rsidRPr="00000000" w14:paraId="00000031">
            <w:pPr>
              <w:spacing w:before="0" w:line="240" w:lineRule="auto"/>
              <w:rPr>
                <w:sz w:val="24"/>
                <w:szCs w:val="24"/>
                <w:highlight w:val="white"/>
              </w:rPr>
            </w:pPr>
            <w:r w:rsidDel="00000000" w:rsidR="00000000" w:rsidRPr="00000000">
              <w:rPr>
                <w:sz w:val="24"/>
                <w:szCs w:val="24"/>
                <w:highlight w:val="white"/>
                <w:rtl w:val="0"/>
              </w:rPr>
              <w:t xml:space="preserve">THINGS EXPLAINED</w:t>
            </w:r>
          </w:p>
          <w:p w:rsidR="00000000" w:rsidDel="00000000" w:rsidP="00000000" w:rsidRDefault="00000000" w:rsidRPr="00000000" w14:paraId="00000032">
            <w:pPr>
              <w:spacing w:before="0" w:line="240" w:lineRule="auto"/>
              <w:rPr>
                <w:sz w:val="20"/>
                <w:szCs w:val="20"/>
                <w:highlight w:val="white"/>
              </w:rPr>
            </w:pPr>
            <w:hyperlink r:id="rId24">
              <w:r w:rsidDel="00000000" w:rsidR="00000000" w:rsidRPr="00000000">
                <w:rPr>
                  <w:color w:val="1155cc"/>
                  <w:sz w:val="20"/>
                  <w:szCs w:val="20"/>
                  <w:highlight w:val="white"/>
                  <w:u w:val="single"/>
                  <w:rtl w:val="0"/>
                </w:rPr>
                <w:t xml:space="preserve">https://www.gpb.org/education/thingsexplained</w:t>
              </w:r>
            </w:hyperlink>
            <w:r w:rsidDel="00000000" w:rsidR="00000000" w:rsidRPr="00000000">
              <w:rPr>
                <w:sz w:val="20"/>
                <w:szCs w:val="20"/>
                <w:highlight w:val="white"/>
                <w:rtl w:val="0"/>
              </w:rPr>
              <w:t xml:space="preserve">                                                            T</w:t>
            </w:r>
            <w:r w:rsidDel="00000000" w:rsidR="00000000" w:rsidRPr="00000000">
              <w:rPr>
                <w:sz w:val="20"/>
                <w:szCs w:val="20"/>
                <w:highlight w:val="white"/>
                <w:rtl w:val="0"/>
              </w:rPr>
              <w:t xml:space="preserve">ackles all kinds of questions with short, easy-to-understand videos that include vocabulary, experiments, and real-world examples right here in Georgia.</w:t>
            </w:r>
          </w:p>
          <w:p w:rsidR="00000000" w:rsidDel="00000000" w:rsidP="00000000" w:rsidRDefault="00000000" w:rsidRPr="00000000" w14:paraId="00000033">
            <w:pPr>
              <w:spacing w:before="0" w:line="240" w:lineRule="auto"/>
              <w:rPr>
                <w:sz w:val="20"/>
                <w:szCs w:val="20"/>
                <w:highlight w:val="white"/>
              </w:rPr>
            </w:pPr>
            <w:r w:rsidDel="00000000" w:rsidR="00000000" w:rsidRPr="00000000">
              <w:rPr>
                <w:rtl w:val="0"/>
              </w:rPr>
            </w:r>
          </w:p>
          <w:p w:rsidR="00000000" w:rsidDel="00000000" w:rsidP="00000000" w:rsidRDefault="00000000" w:rsidRPr="00000000" w14:paraId="00000034">
            <w:pPr>
              <w:spacing w:before="0" w:line="240" w:lineRule="auto"/>
              <w:rPr>
                <w:sz w:val="20"/>
                <w:szCs w:val="20"/>
                <w:highlight w:val="white"/>
              </w:rPr>
            </w:pPr>
            <w:r w:rsidDel="00000000" w:rsidR="00000000" w:rsidRPr="00000000">
              <w:rPr>
                <w:rtl w:val="0"/>
              </w:rPr>
            </w:r>
          </w:p>
        </w:tc>
      </w:tr>
      <w:tr>
        <w:trPr>
          <w:trHeight w:val="3640" w:hRule="atLeast"/>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35">
            <w:pPr>
              <w:spacing w:after="100" w:before="0" w:line="240" w:lineRule="auto"/>
              <w:ind w:left="0" w:right="375" w:firstLine="0"/>
              <w:rPr/>
            </w:pPr>
            <w:r w:rsidDel="00000000" w:rsidR="00000000" w:rsidRPr="00000000">
              <w:rPr>
                <w:rtl w:val="0"/>
              </w:rPr>
            </w:r>
          </w:p>
          <w:p w:rsidR="00000000" w:rsidDel="00000000" w:rsidP="00000000" w:rsidRDefault="00000000" w:rsidRPr="00000000" w14:paraId="00000036">
            <w:pPr>
              <w:widowControl w:val="0"/>
              <w:spacing w:before="0" w:line="240" w:lineRule="auto"/>
              <w:rPr/>
            </w:pPr>
            <w:r w:rsidDel="00000000" w:rsidR="00000000" w:rsidRPr="00000000">
              <w:rPr>
                <w:rFonts w:ascii="Arial Unicode MS" w:cs="Arial Unicode MS" w:eastAsia="Arial Unicode MS" w:hAnsi="Arial Unicode MS"/>
                <w:b w:val="1"/>
                <w:sz w:val="28"/>
                <w:szCs w:val="28"/>
                <w:rtl w:val="0"/>
              </w:rPr>
              <w:t xml:space="preserve">ㅡ</w:t>
            </w:r>
            <w:r w:rsidDel="00000000" w:rsidR="00000000" w:rsidRPr="00000000">
              <w:rPr>
                <w:rtl w:val="0"/>
              </w:rPr>
            </w:r>
          </w:p>
          <w:p w:rsidR="00000000" w:rsidDel="00000000" w:rsidP="00000000" w:rsidRDefault="00000000" w:rsidRPr="00000000" w14:paraId="00000037">
            <w:pPr>
              <w:pStyle w:val="Heading1"/>
              <w:keepNext w:val="0"/>
              <w:keepLines w:val="0"/>
              <w:widowControl w:val="0"/>
              <w:spacing w:line="240" w:lineRule="auto"/>
              <w:rPr>
                <w:rFonts w:ascii="Lato" w:cs="Lato" w:eastAsia="Lato" w:hAnsi="Lato"/>
              </w:rPr>
            </w:pPr>
            <w:bookmarkStart w:colFirst="0" w:colLast="0" w:name="_njmnchju1d1x" w:id="18"/>
            <w:bookmarkEnd w:id="18"/>
            <w:r w:rsidDel="00000000" w:rsidR="00000000" w:rsidRPr="00000000">
              <w:rPr>
                <w:rFonts w:ascii="Lato" w:cs="Lato" w:eastAsia="Lato" w:hAnsi="Lato"/>
                <w:rtl w:val="0"/>
              </w:rPr>
              <w:t xml:space="preserve">PBS LearningMedia</w:t>
            </w:r>
          </w:p>
          <w:p w:rsidR="00000000" w:rsidDel="00000000" w:rsidP="00000000" w:rsidRDefault="00000000" w:rsidRPr="00000000" w14:paraId="00000038">
            <w:pPr>
              <w:spacing w:after="100" w:before="0" w:line="240" w:lineRule="auto"/>
              <w:rPr>
                <w:sz w:val="20"/>
                <w:szCs w:val="20"/>
              </w:rPr>
            </w:pPr>
            <w:hyperlink r:id="rId25">
              <w:r w:rsidDel="00000000" w:rsidR="00000000" w:rsidRPr="00000000">
                <w:rPr>
                  <w:color w:val="1155cc"/>
                  <w:sz w:val="20"/>
                  <w:szCs w:val="20"/>
                  <w:u w:val="single"/>
                  <w:rtl w:val="0"/>
                </w:rPr>
                <w:t xml:space="preserve">gpb.pbslearningmedia.org</w:t>
              </w:r>
            </w:hyperlink>
            <w:r w:rsidDel="00000000" w:rsidR="00000000" w:rsidRPr="00000000">
              <w:rPr>
                <w:rtl w:val="0"/>
              </w:rPr>
            </w:r>
          </w:p>
          <w:p w:rsidR="00000000" w:rsidDel="00000000" w:rsidP="00000000" w:rsidRDefault="00000000" w:rsidRPr="00000000" w14:paraId="00000039">
            <w:pPr>
              <w:spacing w:before="0" w:line="240" w:lineRule="auto"/>
              <w:rPr>
                <w:sz w:val="20"/>
                <w:szCs w:val="20"/>
              </w:rPr>
            </w:pPr>
            <w:r w:rsidDel="00000000" w:rsidR="00000000" w:rsidRPr="00000000">
              <w:rPr>
                <w:sz w:val="20"/>
                <w:szCs w:val="20"/>
                <w:rtl w:val="0"/>
              </w:rPr>
              <w:t xml:space="preserve">PBS LearningMedia offers a </w:t>
            </w:r>
          </w:p>
          <w:p w:rsidR="00000000" w:rsidDel="00000000" w:rsidP="00000000" w:rsidRDefault="00000000" w:rsidRPr="00000000" w14:paraId="0000003A">
            <w:pPr>
              <w:spacing w:before="0" w:line="240" w:lineRule="auto"/>
              <w:rPr>
                <w:sz w:val="20"/>
                <w:szCs w:val="20"/>
              </w:rPr>
            </w:pPr>
            <w:r w:rsidDel="00000000" w:rsidR="00000000" w:rsidRPr="00000000">
              <w:rPr>
                <w:sz w:val="20"/>
                <w:szCs w:val="20"/>
                <w:rtl w:val="0"/>
              </w:rPr>
              <w:t xml:space="preserve">searchable repository of digital </w:t>
            </w:r>
          </w:p>
          <w:p w:rsidR="00000000" w:rsidDel="00000000" w:rsidP="00000000" w:rsidRDefault="00000000" w:rsidRPr="00000000" w14:paraId="0000003B">
            <w:pPr>
              <w:spacing w:before="0" w:line="240" w:lineRule="auto"/>
              <w:rPr>
                <w:sz w:val="20"/>
                <w:szCs w:val="20"/>
              </w:rPr>
            </w:pPr>
            <w:r w:rsidDel="00000000" w:rsidR="00000000" w:rsidRPr="00000000">
              <w:rPr>
                <w:sz w:val="20"/>
                <w:szCs w:val="20"/>
                <w:rtl w:val="0"/>
              </w:rPr>
              <w:t xml:space="preserve">collections (150K +) based on PBS </w:t>
            </w:r>
          </w:p>
          <w:p w:rsidR="00000000" w:rsidDel="00000000" w:rsidP="00000000" w:rsidRDefault="00000000" w:rsidRPr="00000000" w14:paraId="0000003C">
            <w:pPr>
              <w:spacing w:before="0" w:line="240" w:lineRule="auto"/>
              <w:rPr>
                <w:sz w:val="20"/>
                <w:szCs w:val="20"/>
              </w:rPr>
            </w:pPr>
            <w:r w:rsidDel="00000000" w:rsidR="00000000" w:rsidRPr="00000000">
              <w:rPr>
                <w:sz w:val="20"/>
                <w:szCs w:val="20"/>
                <w:rtl w:val="0"/>
              </w:rPr>
              <w:t xml:space="preserve">shows. All resources can be </w:t>
            </w:r>
          </w:p>
          <w:p w:rsidR="00000000" w:rsidDel="00000000" w:rsidP="00000000" w:rsidRDefault="00000000" w:rsidRPr="00000000" w14:paraId="0000003D">
            <w:pPr>
              <w:spacing w:before="0" w:line="240" w:lineRule="auto"/>
              <w:rPr>
                <w:sz w:val="20"/>
                <w:szCs w:val="20"/>
              </w:rPr>
            </w:pPr>
            <w:r w:rsidDel="00000000" w:rsidR="00000000" w:rsidRPr="00000000">
              <w:rPr>
                <w:sz w:val="20"/>
                <w:szCs w:val="20"/>
                <w:rtl w:val="0"/>
              </w:rPr>
              <w:t xml:space="preserve">streamed, shared, saved, and</w:t>
            </w:r>
          </w:p>
          <w:p w:rsidR="00000000" w:rsidDel="00000000" w:rsidP="00000000" w:rsidRDefault="00000000" w:rsidRPr="00000000" w14:paraId="0000003E">
            <w:pPr>
              <w:spacing w:before="0" w:line="240" w:lineRule="auto"/>
              <w:rPr>
                <w:sz w:val="20"/>
                <w:szCs w:val="20"/>
              </w:rPr>
            </w:pPr>
            <w:r w:rsidDel="00000000" w:rsidR="00000000" w:rsidRPr="00000000">
              <w:rPr>
                <w:sz w:val="20"/>
                <w:szCs w:val="20"/>
                <w:rtl w:val="0"/>
              </w:rPr>
              <w:t xml:space="preserve">curated for an efficient and </w:t>
            </w:r>
          </w:p>
          <w:p w:rsidR="00000000" w:rsidDel="00000000" w:rsidP="00000000" w:rsidRDefault="00000000" w:rsidRPr="00000000" w14:paraId="0000003F">
            <w:pPr>
              <w:spacing w:before="0" w:line="240" w:lineRule="auto"/>
              <w:rPr/>
            </w:pPr>
            <w:r w:rsidDel="00000000" w:rsidR="00000000" w:rsidRPr="00000000">
              <w:rPr>
                <w:sz w:val="20"/>
                <w:szCs w:val="20"/>
                <w:rtl w:val="0"/>
              </w:rPr>
              <w:t xml:space="preserve">engaging instructional experience.</w:t>
            </w:r>
            <w:r w:rsidDel="00000000" w:rsidR="00000000" w:rsidRPr="00000000">
              <w:rPr>
                <w:rtl w:val="0"/>
              </w:rPr>
            </w:r>
          </w:p>
          <w:p w:rsidR="00000000" w:rsidDel="00000000" w:rsidP="00000000" w:rsidRDefault="00000000" w:rsidRPr="00000000" w14:paraId="00000040">
            <w:pPr>
              <w:spacing w:before="0" w:line="240" w:lineRule="auto"/>
              <w:ind w:right="375"/>
              <w:rPr/>
            </w:pPr>
            <w:r w:rsidDel="00000000" w:rsidR="00000000" w:rsidRPr="00000000">
              <w:rPr>
                <w:rtl w:val="0"/>
              </w:rPr>
            </w:r>
          </w:p>
          <w:p w:rsidR="00000000" w:rsidDel="00000000" w:rsidP="00000000" w:rsidRDefault="00000000" w:rsidRPr="00000000" w14:paraId="00000041">
            <w:pPr>
              <w:spacing w:before="0" w:line="240" w:lineRule="auto"/>
              <w:ind w:right="375"/>
              <w:rPr>
                <w:sz w:val="24"/>
                <w:szCs w:val="24"/>
              </w:rPr>
            </w:pPr>
            <w:r w:rsidDel="00000000" w:rsidR="00000000" w:rsidRPr="00000000">
              <w:rPr>
                <w:rtl w:val="0"/>
              </w:rPr>
            </w:r>
          </w:p>
          <w:p w:rsidR="00000000" w:rsidDel="00000000" w:rsidP="00000000" w:rsidRDefault="00000000" w:rsidRPr="00000000" w14:paraId="00000042">
            <w:pPr>
              <w:widowControl w:val="0"/>
              <w:spacing w:before="0" w:line="240" w:lineRule="auto"/>
              <w:rPr>
                <w:b w:val="1"/>
                <w:sz w:val="28"/>
                <w:szCs w:val="28"/>
              </w:rPr>
            </w:pPr>
            <w:r w:rsidDel="00000000" w:rsidR="00000000" w:rsidRPr="00000000">
              <w:rPr>
                <w:rFonts w:ascii="Arial Unicode MS" w:cs="Arial Unicode MS" w:eastAsia="Arial Unicode MS" w:hAnsi="Arial Unicode MS"/>
                <w:b w:val="1"/>
                <w:sz w:val="28"/>
                <w:szCs w:val="28"/>
                <w:rtl w:val="0"/>
              </w:rPr>
              <w:t xml:space="preserve">ㅡ</w:t>
            </w:r>
          </w:p>
          <w:p w:rsidR="00000000" w:rsidDel="00000000" w:rsidP="00000000" w:rsidRDefault="00000000" w:rsidRPr="00000000" w14:paraId="00000043">
            <w:pPr>
              <w:pStyle w:val="Heading1"/>
              <w:keepNext w:val="0"/>
              <w:keepLines w:val="0"/>
              <w:widowControl w:val="0"/>
              <w:spacing w:line="240" w:lineRule="auto"/>
              <w:rPr>
                <w:rFonts w:ascii="Lato" w:cs="Lato" w:eastAsia="Lato" w:hAnsi="Lato"/>
              </w:rPr>
            </w:pPr>
            <w:bookmarkStart w:colFirst="0" w:colLast="0" w:name="_c9c1v67icsgh" w:id="19"/>
            <w:bookmarkEnd w:id="19"/>
            <w:r w:rsidDel="00000000" w:rsidR="00000000" w:rsidRPr="00000000">
              <w:rPr>
                <w:rFonts w:ascii="Lato" w:cs="Lato" w:eastAsia="Lato" w:hAnsi="Lato"/>
                <w:rtl w:val="0"/>
              </w:rPr>
              <w:t xml:space="preserve">Teaching Strategies</w:t>
            </w:r>
          </w:p>
          <w:p w:rsidR="00000000" w:rsidDel="00000000" w:rsidP="00000000" w:rsidRDefault="00000000" w:rsidRPr="00000000" w14:paraId="00000044">
            <w:pPr>
              <w:spacing w:after="100" w:before="0" w:line="240" w:lineRule="auto"/>
              <w:rPr>
                <w:sz w:val="20"/>
                <w:szCs w:val="20"/>
              </w:rPr>
            </w:pPr>
            <w:hyperlink r:id="rId26">
              <w:r w:rsidDel="00000000" w:rsidR="00000000" w:rsidRPr="00000000">
                <w:rPr>
                  <w:color w:val="1155cc"/>
                  <w:sz w:val="20"/>
                  <w:szCs w:val="20"/>
                  <w:u w:val="single"/>
                  <w:rtl w:val="0"/>
                </w:rPr>
                <w:t xml:space="preserve">https://docs.google.com/document/d/152VPU9bbX2mT9MB30kQ4H_4ToroV5PRZm3zejqVW69Q/edit?usp=sharing</w:t>
              </w:r>
            </w:hyperlink>
            <w:r w:rsidDel="00000000" w:rsidR="00000000" w:rsidRPr="00000000">
              <w:rPr>
                <w:rtl w:val="0"/>
              </w:rPr>
            </w:r>
          </w:p>
          <w:p w:rsidR="00000000" w:rsidDel="00000000" w:rsidP="00000000" w:rsidRDefault="00000000" w:rsidRPr="00000000" w14:paraId="00000045">
            <w:pPr>
              <w:spacing w:after="100" w:before="0" w:line="240" w:lineRule="auto"/>
              <w:rPr>
                <w:b w:val="1"/>
                <w:sz w:val="28"/>
                <w:szCs w:val="28"/>
              </w:rPr>
            </w:pPr>
            <w:r w:rsidDel="00000000" w:rsidR="00000000" w:rsidRPr="00000000">
              <w:rPr>
                <w:sz w:val="20"/>
                <w:szCs w:val="20"/>
                <w:rtl w:val="0"/>
              </w:rPr>
              <w:t xml:space="preserve">Access hundreds of micro strategies from multiple organizations to deliver engaging instruction in the classroom, be it physical or virtual.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Pr>
              <w:drawing>
                <wp:inline distB="114300" distT="114300" distL="114300" distR="114300">
                  <wp:extent cx="3981450" cy="25400"/>
                  <wp:effectExtent b="0" l="0" r="0" t="0"/>
                  <wp:docPr descr="horizontal line" id="3" name="image2.png"/>
                  <a:graphic>
                    <a:graphicData uri="http://schemas.openxmlformats.org/drawingml/2006/picture">
                      <pic:pic>
                        <pic:nvPicPr>
                          <pic:cNvPr descr="horizontal line" id="0" name="image2.png"/>
                          <pic:cNvPicPr preferRelativeResize="0"/>
                        </pic:nvPicPr>
                        <pic:blipFill>
                          <a:blip r:embed="rId27"/>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Style w:val="Heading2"/>
              <w:keepNext w:val="0"/>
              <w:keepLines w:val="0"/>
              <w:widowControl w:val="0"/>
              <w:spacing w:line="240" w:lineRule="auto"/>
              <w:rPr/>
            </w:pPr>
            <w:bookmarkStart w:colFirst="0" w:colLast="0" w:name="_e8tr5rcdzt3f" w:id="20"/>
            <w:bookmarkEnd w:id="20"/>
            <w:r w:rsidDel="00000000" w:rsidR="00000000" w:rsidRPr="00000000">
              <w:rPr>
                <w:sz w:val="24"/>
                <w:szCs w:val="24"/>
                <w:rtl w:val="0"/>
              </w:rPr>
              <w:t xml:space="preserve">PBS LEARNINGMEDIA</w:t>
            </w:r>
            <w:r w:rsidDel="00000000" w:rsidR="00000000" w:rsidRPr="00000000">
              <w:rPr>
                <w:rtl w:val="0"/>
              </w:rPr>
            </w:r>
          </w:p>
          <w:p w:rsidR="00000000" w:rsidDel="00000000" w:rsidP="00000000" w:rsidRDefault="00000000" w:rsidRPr="00000000" w14:paraId="00000048">
            <w:pPr>
              <w:widowControl w:val="0"/>
              <w:spacing w:before="0" w:line="240" w:lineRule="auto"/>
              <w:rPr/>
            </w:pPr>
            <w:r w:rsidDel="00000000" w:rsidR="00000000" w:rsidRPr="00000000">
              <w:rPr>
                <w:rtl w:val="0"/>
              </w:rPr>
            </w:r>
          </w:p>
          <w:p w:rsidR="00000000" w:rsidDel="00000000" w:rsidP="00000000" w:rsidRDefault="00000000" w:rsidRPr="00000000" w14:paraId="00000049">
            <w:pPr>
              <w:widowControl w:val="0"/>
              <w:spacing w:before="100" w:line="240" w:lineRule="auto"/>
              <w:rPr>
                <w:sz w:val="24"/>
                <w:szCs w:val="24"/>
              </w:rPr>
            </w:pPr>
            <w:r w:rsidDel="00000000" w:rsidR="00000000" w:rsidRPr="00000000">
              <w:rPr>
                <w:sz w:val="24"/>
                <w:szCs w:val="24"/>
                <w:rtl w:val="0"/>
              </w:rPr>
              <w:t xml:space="preserve">SCIENCE and MATH</w:t>
            </w:r>
          </w:p>
          <w:p w:rsidR="00000000" w:rsidDel="00000000" w:rsidP="00000000" w:rsidRDefault="00000000" w:rsidRPr="00000000" w14:paraId="0000004A">
            <w:pPr>
              <w:widowControl w:val="0"/>
              <w:spacing w:before="100" w:line="240" w:lineRule="auto"/>
              <w:rPr>
                <w:sz w:val="20"/>
                <w:szCs w:val="20"/>
              </w:rPr>
            </w:pPr>
            <w:r w:rsidDel="00000000" w:rsidR="00000000" w:rsidRPr="00000000">
              <w:rPr>
                <w:sz w:val="20"/>
                <w:szCs w:val="20"/>
                <w:rtl w:val="0"/>
              </w:rPr>
              <w:t xml:space="preserve">Some of our favorite secondary school science collections are NOVA, DesignSquad, It’s Okay to Be Smart, Science U, Gross Science, Science Out Loud, Braincraft, Deep Look, Fetch!, Crash Course, SciGirls, and Math Club. </w:t>
            </w:r>
          </w:p>
          <w:p w:rsidR="00000000" w:rsidDel="00000000" w:rsidP="00000000" w:rsidRDefault="00000000" w:rsidRPr="00000000" w14:paraId="0000004B">
            <w:pPr>
              <w:widowControl w:val="0"/>
              <w:spacing w:before="100" w:line="240" w:lineRule="auto"/>
              <w:rPr>
                <w:sz w:val="20"/>
                <w:szCs w:val="20"/>
              </w:rPr>
            </w:pPr>
            <w:r w:rsidDel="00000000" w:rsidR="00000000" w:rsidRPr="00000000">
              <w:rPr>
                <w:sz w:val="20"/>
                <w:szCs w:val="20"/>
                <w:rtl w:val="0"/>
              </w:rPr>
              <w:t xml:space="preserve">For elementary school, we love Curious George, Sesame Street, Ready Jet Go!, Zoom!, Ruff Ruffman Science, Everyday Learning,  Design Squad, Fetch!, Kids in Motion, Sid the Science Kid, Scratch Jr., Good to Know, Math Mess, and I &lt;3 Math. </w:t>
            </w:r>
          </w:p>
          <w:p w:rsidR="00000000" w:rsidDel="00000000" w:rsidP="00000000" w:rsidRDefault="00000000" w:rsidRPr="00000000" w14:paraId="0000004C">
            <w:pPr>
              <w:widowControl w:val="0"/>
              <w:spacing w:before="0" w:line="240" w:lineRule="auto"/>
              <w:rPr>
                <w:sz w:val="24"/>
                <w:szCs w:val="24"/>
              </w:rPr>
            </w:pPr>
            <w:r w:rsidDel="00000000" w:rsidR="00000000" w:rsidRPr="00000000">
              <w:rPr>
                <w:rtl w:val="0"/>
              </w:rPr>
            </w:r>
          </w:p>
          <w:p w:rsidR="00000000" w:rsidDel="00000000" w:rsidP="00000000" w:rsidRDefault="00000000" w:rsidRPr="00000000" w14:paraId="0000004D">
            <w:pPr>
              <w:widowControl w:val="0"/>
              <w:spacing w:before="0" w:line="240" w:lineRule="auto"/>
              <w:rPr>
                <w:sz w:val="24"/>
                <w:szCs w:val="24"/>
              </w:rPr>
            </w:pPr>
            <w:r w:rsidDel="00000000" w:rsidR="00000000" w:rsidRPr="00000000">
              <w:rPr>
                <w:sz w:val="24"/>
                <w:szCs w:val="24"/>
                <w:rtl w:val="0"/>
              </w:rPr>
              <w:t xml:space="preserve">SOCIAL STUDIES</w:t>
            </w:r>
          </w:p>
          <w:p w:rsidR="00000000" w:rsidDel="00000000" w:rsidP="00000000" w:rsidRDefault="00000000" w:rsidRPr="00000000" w14:paraId="0000004E">
            <w:pPr>
              <w:widowControl w:val="0"/>
              <w:spacing w:before="100" w:line="240" w:lineRule="auto"/>
              <w:rPr>
                <w:sz w:val="20"/>
                <w:szCs w:val="20"/>
              </w:rPr>
            </w:pPr>
            <w:r w:rsidDel="00000000" w:rsidR="00000000" w:rsidRPr="00000000">
              <w:rPr>
                <w:sz w:val="20"/>
                <w:szCs w:val="20"/>
                <w:rtl w:val="0"/>
              </w:rPr>
              <w:t xml:space="preserve">Our favorite social studies collections include 60-Second Presidents, All About the Holidays, America From Scratch, American Experience, Ken Burns in the Classroom, Molly of Denali and Let’s Go Luna. </w:t>
            </w:r>
          </w:p>
          <w:p w:rsidR="00000000" w:rsidDel="00000000" w:rsidP="00000000" w:rsidRDefault="00000000" w:rsidRPr="00000000" w14:paraId="0000004F">
            <w:pPr>
              <w:widowControl w:val="0"/>
              <w:spacing w:before="0" w:line="240" w:lineRule="auto"/>
              <w:rPr>
                <w:sz w:val="24"/>
                <w:szCs w:val="24"/>
              </w:rPr>
            </w:pPr>
            <w:r w:rsidDel="00000000" w:rsidR="00000000" w:rsidRPr="00000000">
              <w:rPr>
                <w:rtl w:val="0"/>
              </w:rPr>
            </w:r>
          </w:p>
          <w:p w:rsidR="00000000" w:rsidDel="00000000" w:rsidP="00000000" w:rsidRDefault="00000000" w:rsidRPr="00000000" w14:paraId="00000050">
            <w:pPr>
              <w:widowControl w:val="0"/>
              <w:spacing w:before="0" w:line="240" w:lineRule="auto"/>
              <w:rPr>
                <w:sz w:val="24"/>
                <w:szCs w:val="24"/>
              </w:rPr>
            </w:pPr>
            <w:r w:rsidDel="00000000" w:rsidR="00000000" w:rsidRPr="00000000">
              <w:rPr>
                <w:sz w:val="24"/>
                <w:szCs w:val="24"/>
                <w:rtl w:val="0"/>
              </w:rPr>
              <w:t xml:space="preserve">ENGLISH LANGUAGE ARTS</w:t>
            </w:r>
          </w:p>
          <w:p w:rsidR="00000000" w:rsidDel="00000000" w:rsidP="00000000" w:rsidRDefault="00000000" w:rsidRPr="00000000" w14:paraId="00000051">
            <w:pPr>
              <w:widowControl w:val="0"/>
              <w:spacing w:before="100" w:line="240" w:lineRule="auto"/>
              <w:rPr>
                <w:sz w:val="20"/>
                <w:szCs w:val="20"/>
              </w:rPr>
            </w:pPr>
            <w:r w:rsidDel="00000000" w:rsidR="00000000" w:rsidRPr="00000000">
              <w:rPr>
                <w:sz w:val="20"/>
                <w:szCs w:val="20"/>
                <w:rtl w:val="0"/>
              </w:rPr>
              <w:t xml:space="preserve">Check out Between the Lions, Martha Speaks, Super Why, Masterpiece, Off Book, The Great American Read, Beyond the Front Page, Inspiring Middle School Literacy, Shakespeare Uncovered, No Nonsense Grammar, and  It’s Lit!</w:t>
            </w:r>
          </w:p>
          <w:p w:rsidR="00000000" w:rsidDel="00000000" w:rsidP="00000000" w:rsidRDefault="00000000" w:rsidRPr="00000000" w14:paraId="00000052">
            <w:pPr>
              <w:widowControl w:val="0"/>
              <w:spacing w:before="0" w:line="240" w:lineRule="auto"/>
              <w:rPr>
                <w:sz w:val="24"/>
                <w:szCs w:val="24"/>
              </w:rPr>
            </w:pPr>
            <w:r w:rsidDel="00000000" w:rsidR="00000000" w:rsidRPr="00000000">
              <w:rPr>
                <w:rtl w:val="0"/>
              </w:rPr>
            </w:r>
          </w:p>
          <w:p w:rsidR="00000000" w:rsidDel="00000000" w:rsidP="00000000" w:rsidRDefault="00000000" w:rsidRPr="00000000" w14:paraId="00000053">
            <w:pPr>
              <w:widowControl w:val="0"/>
              <w:spacing w:before="100" w:line="240" w:lineRule="auto"/>
              <w:rPr>
                <w:sz w:val="24"/>
                <w:szCs w:val="24"/>
              </w:rPr>
            </w:pPr>
            <w:r w:rsidDel="00000000" w:rsidR="00000000" w:rsidRPr="00000000">
              <w:rPr>
                <w:sz w:val="24"/>
                <w:szCs w:val="24"/>
                <w:rtl w:val="0"/>
              </w:rPr>
              <w:t xml:space="preserve">FINE ARTS</w:t>
            </w:r>
          </w:p>
          <w:p w:rsidR="00000000" w:rsidDel="00000000" w:rsidP="00000000" w:rsidRDefault="00000000" w:rsidRPr="00000000" w14:paraId="00000054">
            <w:pPr>
              <w:widowControl w:val="0"/>
              <w:spacing w:before="100" w:line="240" w:lineRule="auto"/>
              <w:rPr>
                <w:sz w:val="20"/>
                <w:szCs w:val="20"/>
              </w:rPr>
            </w:pPr>
            <w:r w:rsidDel="00000000" w:rsidR="00000000" w:rsidRPr="00000000">
              <w:rPr>
                <w:sz w:val="20"/>
                <w:szCs w:val="20"/>
                <w:rtl w:val="0"/>
              </w:rPr>
              <w:t xml:space="preserve">Drama and Dance Arts Toolkits, Music Arts Toolkit, American Masters, KQED Art School, Offbook, Soundbreaking, and the Art Assignment.</w:t>
            </w:r>
          </w:p>
        </w:tc>
      </w:tr>
      <w:t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55">
            <w:pPr>
              <w:spacing w:after="100" w:before="0" w:line="240" w:lineRule="auto"/>
              <w:rPr/>
            </w:pPr>
            <w:r w:rsidDel="00000000" w:rsidR="00000000" w:rsidRPr="00000000">
              <w:rPr>
                <w:rtl w:val="0"/>
              </w:rPr>
            </w:r>
          </w:p>
          <w:p w:rsidR="00000000" w:rsidDel="00000000" w:rsidP="00000000" w:rsidRDefault="00000000" w:rsidRPr="00000000" w14:paraId="00000056">
            <w:pPr>
              <w:spacing w:after="100" w:before="0" w:line="240" w:lineRule="auto"/>
              <w:rPr/>
            </w:pPr>
            <w:r w:rsidDel="00000000" w:rsidR="00000000" w:rsidRPr="00000000">
              <w:rPr>
                <w:rtl w:val="0"/>
              </w:rPr>
            </w:r>
          </w:p>
          <w:p w:rsidR="00000000" w:rsidDel="00000000" w:rsidP="00000000" w:rsidRDefault="00000000" w:rsidRPr="00000000" w14:paraId="00000057">
            <w:pPr>
              <w:spacing w:before="0" w:line="240" w:lineRule="auto"/>
              <w:ind w:right="375"/>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rtl w:val="0"/>
              </w:rPr>
            </w:r>
          </w:p>
          <w:p w:rsidR="00000000" w:rsidDel="00000000" w:rsidP="00000000" w:rsidRDefault="00000000" w:rsidRPr="00000000" w14:paraId="00000059">
            <w:pPr>
              <w:widowControl w:val="0"/>
              <w:spacing w:before="100" w:line="240" w:lineRule="auto"/>
              <w:rPr>
                <w:sz w:val="20"/>
                <w:szCs w:val="20"/>
              </w:rPr>
            </w:pPr>
            <w:r w:rsidDel="00000000" w:rsidR="00000000" w:rsidRPr="00000000">
              <w:rPr>
                <w:rtl w:val="0"/>
              </w:rPr>
            </w:r>
          </w:p>
        </w:tc>
      </w:tr>
    </w:tbl>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ato"/>
  <w:font w:name="Raleway"/>
  <w:font w:name="Trebuchet MS"/>
  <w:font w:name="Palanqui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80" w:lineRule="auto"/>
    </w:pPr>
    <w:rPr>
      <w:rFonts w:ascii="Raleway" w:cs="Raleway" w:eastAsia="Raleway" w:hAnsi="Raleway"/>
      <w:b w:val="1"/>
      <w:sz w:val="24"/>
      <w:szCs w:val="24"/>
    </w:rPr>
  </w:style>
  <w:style w:type="paragraph" w:styleId="Heading2">
    <w:name w:val="heading 2"/>
    <w:basedOn w:val="Normal"/>
    <w:next w:val="Normal"/>
    <w:pPr>
      <w:keepNext w:val="1"/>
      <w:keepLines w:val="1"/>
      <w:spacing w:before="120" w:lineRule="auto"/>
    </w:pPr>
    <w:rPr>
      <w:rFonts w:ascii="Lato" w:cs="Lato" w:eastAsia="Lato" w:hAnsi="Lato"/>
      <w:b w:val="1"/>
    </w:rPr>
  </w:style>
  <w:style w:type="paragraph" w:styleId="Heading3">
    <w:name w:val="heading 3"/>
    <w:basedOn w:val="Normal"/>
    <w:next w:val="Normal"/>
    <w:pPr>
      <w:keepNext w:val="1"/>
      <w:keepLines w:val="1"/>
    </w:pPr>
    <w:rPr>
      <w:rFonts w:ascii="Lato" w:cs="Lato" w:eastAsia="Lato" w:hAnsi="Lato"/>
      <w:color w:val="666666"/>
      <w:sz w:val="18"/>
      <w:szCs w:val="18"/>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line="240" w:lineRule="auto"/>
    </w:pPr>
    <w:rPr>
      <w:rFonts w:ascii="Raleway" w:cs="Raleway" w:eastAsia="Raleway" w:hAnsi="Raleway"/>
      <w:b w:val="1"/>
      <w:sz w:val="48"/>
      <w:szCs w:val="48"/>
    </w:rPr>
  </w:style>
  <w:style w:type="paragraph" w:styleId="Subtitle">
    <w:name w:val="Subtitle"/>
    <w:basedOn w:val="Normal"/>
    <w:next w:val="Normal"/>
    <w:pPr>
      <w:keepNext w:val="1"/>
      <w:keepLines w:val="1"/>
      <w:spacing w:before="60" w:line="240" w:lineRule="auto"/>
    </w:pPr>
    <w:rPr>
      <w:rFonts w:ascii="Raleway" w:cs="Raleway" w:eastAsia="Raleway" w:hAnsi="Raleway"/>
      <w:b w:val="1"/>
      <w:color w:val="f2511b"/>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pb.org/education/georgia-studies" TargetMode="External"/><Relationship Id="rId22" Type="http://schemas.openxmlformats.org/officeDocument/2006/relationships/hyperlink" Target="https://www.gpb.org/education/liveexplorations" TargetMode="External"/><Relationship Id="rId21" Type="http://schemas.openxmlformats.org/officeDocument/2006/relationships/hyperlink" Target="https://www.gpb.org/education/georgia-studies/virtual-field-trips" TargetMode="External"/><Relationship Id="rId24" Type="http://schemas.openxmlformats.org/officeDocument/2006/relationships/hyperlink" Target="https://www.gpb.org/education/thingsexplained" TargetMode="External"/><Relationship Id="rId23" Type="http://schemas.openxmlformats.org/officeDocument/2006/relationships/hyperlink" Target="http://www.gpb.org/fast-forwar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wiley@gpb.org" TargetMode="External"/><Relationship Id="rId26" Type="http://schemas.openxmlformats.org/officeDocument/2006/relationships/hyperlink" Target="https://docs.google.com/document/d/152VPU9bbX2mT9MB30kQ4H_4ToroV5PRZm3zejqVW69Q/edit?usp=sharing" TargetMode="External"/><Relationship Id="rId25" Type="http://schemas.openxmlformats.org/officeDocument/2006/relationships/hyperlink" Target="https://gpb.pbslearningmedia.org/" TargetMode="External"/><Relationship Id="rId27"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https://twitter.com/GPBEducation" TargetMode="External"/><Relationship Id="rId11" Type="http://schemas.openxmlformats.org/officeDocument/2006/relationships/hyperlink" Target="http://twitter.com/twileyGPB" TargetMode="External"/><Relationship Id="rId10" Type="http://schemas.openxmlformats.org/officeDocument/2006/relationships/hyperlink" Target="mailto:mkuenlen@gpb.org" TargetMode="External"/><Relationship Id="rId13" Type="http://schemas.openxmlformats.org/officeDocument/2006/relationships/image" Target="media/image1.png"/><Relationship Id="rId12" Type="http://schemas.openxmlformats.org/officeDocument/2006/relationships/hyperlink" Target="http://twitter.com/mkuenlen" TargetMode="External"/><Relationship Id="rId15" Type="http://schemas.openxmlformats.org/officeDocument/2006/relationships/hyperlink" Target="https://www.gpb.org/education/learn" TargetMode="External"/><Relationship Id="rId14" Type="http://schemas.openxmlformats.org/officeDocument/2006/relationships/hyperlink" Target="http://www.gpb.org/education" TargetMode="External"/><Relationship Id="rId17" Type="http://schemas.openxmlformats.org/officeDocument/2006/relationships/hyperlink" Target="https://www.youtube.com/channel/UCOc7hnpoxi-yxukCuSIQzzw" TargetMode="External"/><Relationship Id="rId16" Type="http://schemas.openxmlformats.org/officeDocument/2006/relationships/hyperlink" Target="https://www.gadoe.org/" TargetMode="External"/><Relationship Id="rId19" Type="http://schemas.openxmlformats.org/officeDocument/2006/relationships/hyperlink" Target="https://www.gpb.org/physics-in-motion" TargetMode="External"/><Relationship Id="rId18" Type="http://schemas.openxmlformats.org/officeDocument/2006/relationships/hyperlink" Target="http://www.gpb.org/chemistry-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