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310F" w14:textId="4FFF3372" w:rsidR="009D35CE" w:rsidRDefault="00846FAA" w:rsidP="00203757">
      <w:pPr>
        <w:pStyle w:val="Title"/>
        <w:jc w:val="center"/>
      </w:pPr>
      <w:r>
        <w:rPr>
          <w:noProof/>
        </w:rPr>
        <w:drawing>
          <wp:inline distT="0" distB="0" distL="0" distR="0" wp14:anchorId="34EFFFE1" wp14:editId="4AF94636">
            <wp:extent cx="40053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hs crest.png"/>
                    <pic:cNvPicPr/>
                  </pic:nvPicPr>
                  <pic:blipFill>
                    <a:blip r:embed="rId8"/>
                    <a:stretch>
                      <a:fillRect/>
                    </a:stretch>
                  </pic:blipFill>
                  <pic:spPr>
                    <a:xfrm>
                      <a:off x="0" y="0"/>
                      <a:ext cx="447853" cy="681623"/>
                    </a:xfrm>
                    <a:prstGeom prst="rect">
                      <a:avLst/>
                    </a:prstGeom>
                  </pic:spPr>
                </pic:pic>
              </a:graphicData>
            </a:graphic>
          </wp:inline>
        </w:drawing>
      </w:r>
      <w:r>
        <w:t xml:space="preserve"> </w:t>
      </w:r>
      <w:r w:rsidR="00B26B6B">
        <w:t xml:space="preserve">                </w:t>
      </w:r>
      <w:r w:rsidR="00203757">
        <w:t xml:space="preserve"> </w:t>
      </w:r>
      <w:r w:rsidR="0043585A">
        <w:rPr>
          <w:sz w:val="72"/>
          <w:szCs w:val="72"/>
        </w:rPr>
        <w:t>Chemistry</w:t>
      </w:r>
      <w:r w:rsidR="00B26B6B">
        <w:t xml:space="preserve">                 </w:t>
      </w:r>
      <w:r>
        <w:rPr>
          <w:noProof/>
        </w:rPr>
        <w:drawing>
          <wp:inline distT="0" distB="0" distL="0" distR="0" wp14:anchorId="246922F4" wp14:editId="57F6ADE9">
            <wp:extent cx="409575" cy="6233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hs crest.png"/>
                    <pic:cNvPicPr/>
                  </pic:nvPicPr>
                  <pic:blipFill>
                    <a:blip r:embed="rId8"/>
                    <a:stretch>
                      <a:fillRect/>
                    </a:stretch>
                  </pic:blipFill>
                  <pic:spPr>
                    <a:xfrm>
                      <a:off x="0" y="0"/>
                      <a:ext cx="496196" cy="755198"/>
                    </a:xfrm>
                    <a:prstGeom prst="rect">
                      <a:avLst/>
                    </a:prstGeom>
                  </pic:spPr>
                </pic:pic>
              </a:graphicData>
            </a:graphic>
          </wp:inline>
        </w:drawing>
      </w:r>
    </w:p>
    <w:p w14:paraId="3CB1FB7E" w14:textId="77777777" w:rsidR="009D35CE" w:rsidRDefault="00333512">
      <w:pPr>
        <w:jc w:val="center"/>
      </w:pPr>
      <w:r>
        <w:t>Syllabus | 2025–2026 School Year</w:t>
      </w:r>
    </w:p>
    <w:p w14:paraId="1309F1F5" w14:textId="25F92A1A" w:rsidR="009D35CE" w:rsidRPr="004F7BAF" w:rsidRDefault="00333512" w:rsidP="00030834">
      <w:pPr>
        <w:pStyle w:val="Heading1"/>
        <w:spacing w:before="240"/>
        <w:rPr>
          <w:sz w:val="24"/>
          <w:szCs w:val="24"/>
        </w:rPr>
      </w:pPr>
      <w:r w:rsidRPr="004F7BAF">
        <w:rPr>
          <w:sz w:val="24"/>
          <w:szCs w:val="24"/>
        </w:rPr>
        <w:t>Course Information</w:t>
      </w:r>
    </w:p>
    <w:p w14:paraId="7F940E08" w14:textId="1F9ED2CF" w:rsidR="009D35CE" w:rsidRDefault="00333512" w:rsidP="00333512">
      <w:pPr>
        <w:spacing w:after="0" w:line="240" w:lineRule="auto"/>
      </w:pPr>
      <w:r>
        <w:t xml:space="preserve">Course Title: </w:t>
      </w:r>
      <w:r w:rsidR="0043585A">
        <w:t>Chemistry</w:t>
      </w:r>
    </w:p>
    <w:p w14:paraId="6DEB346D" w14:textId="02E297E6" w:rsidR="009D35CE" w:rsidRDefault="00333512" w:rsidP="00333512">
      <w:pPr>
        <w:spacing w:after="0" w:line="240" w:lineRule="auto"/>
      </w:pPr>
      <w:r>
        <w:t xml:space="preserve">Location: Room </w:t>
      </w:r>
      <w:r w:rsidR="00B26B6B">
        <w:t>631</w:t>
      </w:r>
      <w:r>
        <w:t xml:space="preserve">, </w:t>
      </w:r>
      <w:r w:rsidR="00B26B6B">
        <w:t>Science</w:t>
      </w:r>
      <w:r>
        <w:t xml:space="preserve"> Hall</w:t>
      </w:r>
    </w:p>
    <w:p w14:paraId="73472C9C" w14:textId="01D89C7F" w:rsidR="009D35CE" w:rsidRDefault="00333512" w:rsidP="00044D81">
      <w:pPr>
        <w:pStyle w:val="Heading1"/>
        <w:spacing w:before="240"/>
      </w:pPr>
      <w:r>
        <w:t>Teacher Information</w:t>
      </w:r>
    </w:p>
    <w:p w14:paraId="0C8755FC" w14:textId="7D85BB78" w:rsidR="009D35CE" w:rsidRDefault="00333512" w:rsidP="006E6A08">
      <w:pPr>
        <w:spacing w:after="0" w:line="240" w:lineRule="auto"/>
      </w:pPr>
      <w:r>
        <w:t xml:space="preserve">Instructor: Ms. </w:t>
      </w:r>
      <w:r w:rsidR="00B26B6B">
        <w:t>Pamela Garnett</w:t>
      </w:r>
    </w:p>
    <w:p w14:paraId="3EFA5B05" w14:textId="6A0F22DA" w:rsidR="009D35CE" w:rsidRDefault="00333512" w:rsidP="006E6A08">
      <w:pPr>
        <w:spacing w:after="0" w:line="240" w:lineRule="auto"/>
      </w:pPr>
      <w:r>
        <w:t xml:space="preserve">Email: </w:t>
      </w:r>
      <w:r w:rsidR="00B26B6B">
        <w:t>garnepa@richmond.k12.ga.us</w:t>
      </w:r>
    </w:p>
    <w:p w14:paraId="2582AAAE" w14:textId="03FEDA85" w:rsidR="009D35CE" w:rsidRDefault="00333512" w:rsidP="006E6A08">
      <w:pPr>
        <w:spacing w:after="0" w:line="240" w:lineRule="auto"/>
      </w:pPr>
      <w:r>
        <w:t>Phone: (</w:t>
      </w:r>
      <w:r w:rsidR="00B26B6B">
        <w:t>706</w:t>
      </w:r>
      <w:r>
        <w:t xml:space="preserve">) </w:t>
      </w:r>
      <w:r w:rsidR="00B26B6B">
        <w:t>796</w:t>
      </w:r>
      <w:r>
        <w:t>-4</w:t>
      </w:r>
      <w:r w:rsidR="00B26B6B">
        <w:t>924</w:t>
      </w:r>
      <w:r>
        <w:t xml:space="preserve"> </w:t>
      </w:r>
    </w:p>
    <w:p w14:paraId="20DAA337" w14:textId="7CE5E30D" w:rsidR="009D35CE" w:rsidRDefault="00333512" w:rsidP="006E6A08">
      <w:pPr>
        <w:spacing w:after="0" w:line="240" w:lineRule="auto"/>
      </w:pPr>
      <w:r>
        <w:t>Teacher Website: www.ghhs.rcboe.org/</w:t>
      </w:r>
      <w:r w:rsidR="00B26B6B">
        <w:t>garnett</w:t>
      </w:r>
    </w:p>
    <w:p w14:paraId="7EB42BD3" w14:textId="327F9E1D" w:rsidR="006E6A08" w:rsidRDefault="006E6A08" w:rsidP="006E6A08">
      <w:pPr>
        <w:spacing w:after="0" w:line="240" w:lineRule="auto"/>
      </w:pPr>
      <w:r>
        <w:t xml:space="preserve">Remind Code: </w:t>
      </w:r>
      <w:r w:rsidR="00203757">
        <w:t>@</w:t>
      </w:r>
      <w:r w:rsidR="00203757" w:rsidRPr="00203757">
        <w:t>73c876</w:t>
      </w:r>
    </w:p>
    <w:p w14:paraId="61023C5B" w14:textId="0337C25A" w:rsidR="009D35CE" w:rsidRDefault="00333512" w:rsidP="00044D81">
      <w:pPr>
        <w:pStyle w:val="Heading1"/>
        <w:spacing w:before="240"/>
      </w:pPr>
      <w:r>
        <w:t>Resources</w:t>
      </w:r>
    </w:p>
    <w:p w14:paraId="2DD24EE5" w14:textId="703701FC" w:rsidR="009D35CE" w:rsidRDefault="00333512" w:rsidP="006E6A08">
      <w:pPr>
        <w:spacing w:after="0" w:line="240" w:lineRule="auto"/>
      </w:pPr>
      <w:r>
        <w:t xml:space="preserve">Required Textbook: </w:t>
      </w:r>
      <w:r w:rsidR="0043585A">
        <w:t>Experience Chemistry</w:t>
      </w:r>
      <w:r w:rsidR="00B26B6B">
        <w:t xml:space="preserve">, </w:t>
      </w:r>
      <w:r w:rsidR="0043585A">
        <w:t>Savvas</w:t>
      </w:r>
      <w:r>
        <w:t xml:space="preserve"> </w:t>
      </w:r>
    </w:p>
    <w:p w14:paraId="782966E1" w14:textId="7571AE5C" w:rsidR="009D35CE" w:rsidRDefault="00333512" w:rsidP="006E6A08">
      <w:pPr>
        <w:spacing w:after="0" w:line="240" w:lineRule="auto"/>
      </w:pPr>
      <w:r>
        <w:t xml:space="preserve">Access Info: Online textbook via </w:t>
      </w:r>
      <w:proofErr w:type="spellStart"/>
      <w:r>
        <w:t>LaunchPad</w:t>
      </w:r>
      <w:proofErr w:type="spellEnd"/>
      <w:r>
        <w:t xml:space="preserve"> → </w:t>
      </w:r>
      <w:r w:rsidR="007B6547">
        <w:t xml:space="preserve">Savvas </w:t>
      </w:r>
      <w:proofErr w:type="spellStart"/>
      <w:r w:rsidR="007B6547">
        <w:t>EasyBridge</w:t>
      </w:r>
      <w:proofErr w:type="spellEnd"/>
      <w:r w:rsidR="00B26B6B">
        <w:t xml:space="preserve"> App</w:t>
      </w:r>
    </w:p>
    <w:p w14:paraId="675CAEB6" w14:textId="77777777" w:rsidR="009D35CE" w:rsidRDefault="00333512" w:rsidP="006E6A08">
      <w:pPr>
        <w:spacing w:after="0" w:line="240" w:lineRule="auto"/>
      </w:pPr>
      <w:r>
        <w:t xml:space="preserve">Materials Needed </w:t>
      </w:r>
      <w:r w:rsidRPr="006E6A08">
        <w:rPr>
          <w:b/>
        </w:rPr>
        <w:t>Daily</w:t>
      </w:r>
      <w:r>
        <w:t>:</w:t>
      </w:r>
    </w:p>
    <w:p w14:paraId="69A76863" w14:textId="36891A0C" w:rsidR="009D35CE" w:rsidRDefault="00333512" w:rsidP="006E6A08">
      <w:pPr>
        <w:spacing w:after="0" w:line="240" w:lineRule="auto"/>
        <w:ind w:left="720"/>
      </w:pPr>
      <w:r>
        <w:t xml:space="preserve">- </w:t>
      </w:r>
      <w:r w:rsidR="00B26B6B">
        <w:t>Lab/composition notebook</w:t>
      </w:r>
    </w:p>
    <w:p w14:paraId="565C89DC" w14:textId="435E7337" w:rsidR="009D35CE" w:rsidRDefault="00333512" w:rsidP="006E6A08">
      <w:pPr>
        <w:spacing w:after="0" w:line="240" w:lineRule="auto"/>
        <w:ind w:left="720"/>
      </w:pPr>
      <w:r>
        <w:t xml:space="preserve">- Pencils, </w:t>
      </w:r>
      <w:r w:rsidR="00B26B6B">
        <w:t xml:space="preserve">pens. </w:t>
      </w:r>
      <w:r>
        <w:t>erasers, highlighters</w:t>
      </w:r>
    </w:p>
    <w:p w14:paraId="3721AC57" w14:textId="5411C8E8" w:rsidR="009D35CE" w:rsidRDefault="00333512" w:rsidP="006E6A08">
      <w:pPr>
        <w:spacing w:after="0" w:line="240" w:lineRule="auto"/>
        <w:ind w:left="720"/>
      </w:pPr>
      <w:r>
        <w:t xml:space="preserve">- Scientific calculator </w:t>
      </w:r>
    </w:p>
    <w:p w14:paraId="21DD6345" w14:textId="77777777" w:rsidR="009D35CE" w:rsidRDefault="00333512" w:rsidP="006E6A08">
      <w:pPr>
        <w:ind w:left="720"/>
      </w:pPr>
      <w:r>
        <w:t xml:space="preserve">- Charged </w:t>
      </w:r>
      <w:r w:rsidR="006E6A08">
        <w:t>laptop</w:t>
      </w:r>
    </w:p>
    <w:p w14:paraId="4536037E" w14:textId="434B4798" w:rsidR="009D35CE" w:rsidRDefault="00333512" w:rsidP="00044D81">
      <w:pPr>
        <w:pStyle w:val="Heading1"/>
        <w:spacing w:before="240"/>
      </w:pPr>
      <w:r>
        <w:t>Course Description</w:t>
      </w:r>
    </w:p>
    <w:p w14:paraId="61008ACE" w14:textId="77777777" w:rsidR="00030834" w:rsidRDefault="005576EF" w:rsidP="006E6A08">
      <w:pPr>
        <w:spacing w:after="0" w:line="240" w:lineRule="auto"/>
      </w:pPr>
      <w:r>
        <w:t xml:space="preserve">Chemistry </w:t>
      </w:r>
      <w:r w:rsidRPr="005576EF">
        <w:t xml:space="preserve">is the study of matter’s composition and the changes it undergoes. This course builds on physical science concepts introduced in earlier grades. Students will explore chemistry through inquiry-based labs and fieldwork, focusing on the periodic table, element properties, chemical reactivity, and bond formation. Essential skills covered include the metric system, scientific method, lab safety, measurements, scientific notation, and significant </w:t>
      </w:r>
      <w:r w:rsidRPr="005576EF">
        <w:t>figures.</w:t>
      </w:r>
      <w:r>
        <w:t xml:space="preserve">  </w:t>
      </w:r>
    </w:p>
    <w:p w14:paraId="7ECBF7D1" w14:textId="77777777" w:rsidR="00030834" w:rsidRDefault="00030834" w:rsidP="006E6A08">
      <w:pPr>
        <w:spacing w:after="0" w:line="240" w:lineRule="auto"/>
      </w:pPr>
    </w:p>
    <w:p w14:paraId="1D3B232C" w14:textId="6CD9E8FC" w:rsidR="009D35CE" w:rsidRDefault="005576EF" w:rsidP="006E6A08">
      <w:pPr>
        <w:spacing w:after="0" w:line="240" w:lineRule="auto"/>
      </w:pPr>
      <w:r>
        <w:t>Learning</w:t>
      </w:r>
      <w:r w:rsidR="00333512">
        <w:t xml:space="preserve"> Objectives Include:</w:t>
      </w:r>
    </w:p>
    <w:p w14:paraId="62FF06CE" w14:textId="798F15B7" w:rsidR="00AF6B80" w:rsidRPr="00AF6B80" w:rsidRDefault="00333512" w:rsidP="00AF6B80">
      <w:pPr>
        <w:spacing w:after="0" w:line="240" w:lineRule="auto"/>
        <w:ind w:firstLine="360"/>
      </w:pPr>
      <w:r>
        <w:t xml:space="preserve">- </w:t>
      </w:r>
      <w:r w:rsidR="00AF6B80" w:rsidRPr="00AF6B80">
        <w:t>Apply scientific inquiry and reasoning in chemistry concepts</w:t>
      </w:r>
    </w:p>
    <w:p w14:paraId="63F7A1A0" w14:textId="3F971834" w:rsidR="00AF6B80" w:rsidRDefault="00704261" w:rsidP="00AF6B80">
      <w:pPr>
        <w:spacing w:after="0" w:line="240" w:lineRule="auto"/>
        <w:ind w:firstLine="360"/>
      </w:pPr>
      <w:r>
        <w:t xml:space="preserve">- </w:t>
      </w:r>
      <w:r w:rsidRPr="007B0588">
        <w:t>Maste</w:t>
      </w:r>
      <w:r w:rsidR="005F3F9B">
        <w:t>r</w:t>
      </w:r>
      <w:r w:rsidRPr="007B0588">
        <w:t xml:space="preserve"> </w:t>
      </w:r>
      <w:r w:rsidR="00AF6B80" w:rsidRPr="00AF6B80">
        <w:t>Georgia Performance Standards for Chemistry</w:t>
      </w:r>
    </w:p>
    <w:p w14:paraId="5CD5508E" w14:textId="77777777" w:rsidR="00AF6B80" w:rsidRDefault="00704261" w:rsidP="00AF6B80">
      <w:pPr>
        <w:spacing w:after="0" w:line="240" w:lineRule="auto"/>
        <w:ind w:firstLine="360"/>
      </w:pPr>
      <w:r>
        <w:t xml:space="preserve">- </w:t>
      </w:r>
      <w:r w:rsidR="00AF6B80" w:rsidRPr="00AF6B80">
        <w:t>Develop lab skills and safety awareness</w:t>
      </w:r>
    </w:p>
    <w:p w14:paraId="6D317C9F" w14:textId="5FB86F18" w:rsidR="00704261" w:rsidRPr="007B0588" w:rsidRDefault="00AF6B80" w:rsidP="005576EF">
      <w:pPr>
        <w:spacing w:after="0" w:line="240" w:lineRule="auto"/>
        <w:ind w:left="360"/>
      </w:pPr>
      <w:r>
        <w:t>-</w:t>
      </w:r>
      <w:r>
        <w:t xml:space="preserve"> </w:t>
      </w:r>
      <w:r w:rsidRPr="00AF6B80">
        <w:t>Comple</w:t>
      </w:r>
      <w:r w:rsidR="005576EF">
        <w:t>te</w:t>
      </w:r>
      <w:r w:rsidRPr="00AF6B80">
        <w:t xml:space="preserve"> projects and experiments demonstrating understanding</w:t>
      </w:r>
    </w:p>
    <w:p w14:paraId="66153FB8" w14:textId="1095D6CB" w:rsidR="00044D81" w:rsidRDefault="00704261" w:rsidP="00203757">
      <w:pPr>
        <w:spacing w:after="0" w:line="278" w:lineRule="auto"/>
        <w:ind w:firstLine="360"/>
      </w:pPr>
      <w:r>
        <w:t xml:space="preserve">- </w:t>
      </w:r>
      <w:r w:rsidRPr="007B0588">
        <w:t>Complete projects and labs including a science fair project with checkpoints</w:t>
      </w:r>
    </w:p>
    <w:p w14:paraId="1E961EE1" w14:textId="77777777" w:rsidR="00AF6B80" w:rsidRDefault="00AF6B80" w:rsidP="005F3F9B">
      <w:pPr>
        <w:spacing w:after="0" w:line="240" w:lineRule="auto"/>
      </w:pPr>
    </w:p>
    <w:p w14:paraId="21CE2B0D" w14:textId="7B416AFC" w:rsidR="00AF6B80" w:rsidRDefault="00AF6B80" w:rsidP="005A16CD">
      <w:pPr>
        <w:numPr>
          <w:ilvl w:val="0"/>
          <w:numId w:val="11"/>
        </w:numPr>
        <w:spacing w:after="0" w:line="240" w:lineRule="auto"/>
        <w:sectPr w:rsidR="00AF6B80" w:rsidSect="00343A1B">
          <w:footerReference w:type="default" r:id="rId9"/>
          <w:pgSz w:w="12240" w:h="15840"/>
          <w:pgMar w:top="1440" w:right="1800" w:bottom="1440" w:left="180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pPr>
    </w:p>
    <w:p w14:paraId="5BA8FEFE" w14:textId="33F23F04" w:rsidR="009D35CE" w:rsidRDefault="00333512" w:rsidP="00704261">
      <w:pPr>
        <w:spacing w:after="0" w:line="240" w:lineRule="auto"/>
        <w:ind w:left="720"/>
      </w:pPr>
      <w:r w:rsidRPr="00044D81">
        <w:rPr>
          <w:b/>
          <w:bCs/>
        </w:rPr>
        <w:t>Unit Outline</w:t>
      </w:r>
      <w:r>
        <w:t>:</w:t>
      </w:r>
    </w:p>
    <w:p w14:paraId="0FCBC821" w14:textId="77777777" w:rsidR="00704261" w:rsidRDefault="00704261" w:rsidP="006E6A08">
      <w:pPr>
        <w:spacing w:after="0" w:line="240" w:lineRule="auto"/>
        <w:ind w:left="720"/>
        <w:sectPr w:rsidR="00704261" w:rsidSect="004F7BAF">
          <w:type w:val="continuous"/>
          <w:pgSz w:w="12240" w:h="15840"/>
          <w:pgMar w:top="1440" w:right="1800" w:bottom="1440" w:left="180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pPr>
    </w:p>
    <w:p w14:paraId="7D4B49BC" w14:textId="3BB384BF" w:rsidR="009D35CE" w:rsidRDefault="00333512" w:rsidP="006E6A08">
      <w:pPr>
        <w:spacing w:after="0" w:line="240" w:lineRule="auto"/>
        <w:ind w:left="720"/>
      </w:pPr>
      <w:r>
        <w:t xml:space="preserve">1. </w:t>
      </w:r>
      <w:r w:rsidR="005576EF">
        <w:t>Atoms</w:t>
      </w:r>
    </w:p>
    <w:p w14:paraId="4C58ADFA" w14:textId="48860502" w:rsidR="009D35CE" w:rsidRDefault="00333512" w:rsidP="006E6A08">
      <w:pPr>
        <w:spacing w:after="0" w:line="240" w:lineRule="auto"/>
        <w:ind w:left="720"/>
      </w:pPr>
      <w:r>
        <w:t xml:space="preserve">2. </w:t>
      </w:r>
      <w:r w:rsidR="005576EF">
        <w:t>Properties and Bonding</w:t>
      </w:r>
    </w:p>
    <w:p w14:paraId="01173341" w14:textId="23CE00E6" w:rsidR="009D35CE" w:rsidRDefault="00333512" w:rsidP="004F7BAF">
      <w:pPr>
        <w:tabs>
          <w:tab w:val="left" w:pos="3600"/>
        </w:tabs>
        <w:spacing w:after="0" w:line="240" w:lineRule="auto"/>
        <w:ind w:left="720"/>
      </w:pPr>
      <w:r>
        <w:t xml:space="preserve">3. </w:t>
      </w:r>
      <w:r w:rsidR="005576EF">
        <w:t>Chemical Reactions</w:t>
      </w:r>
    </w:p>
    <w:p w14:paraId="774D5DD5" w14:textId="5BBE736B" w:rsidR="00704261" w:rsidRDefault="00333512" w:rsidP="006E6A08">
      <w:pPr>
        <w:spacing w:after="0" w:line="240" w:lineRule="auto"/>
        <w:ind w:left="720"/>
      </w:pPr>
      <w:r>
        <w:t xml:space="preserve">4. </w:t>
      </w:r>
      <w:r w:rsidR="005576EF">
        <w:t>Solutions, Acids and Bases</w:t>
      </w:r>
    </w:p>
    <w:p w14:paraId="17C95C3A" w14:textId="5274C5D6" w:rsidR="004F7BAF" w:rsidRDefault="004F7BAF" w:rsidP="005576EF">
      <w:pPr>
        <w:spacing w:after="0" w:line="240" w:lineRule="auto"/>
        <w:ind w:left="720"/>
        <w:sectPr w:rsidR="004F7BAF" w:rsidSect="004F7BAF">
          <w:type w:val="continuous"/>
          <w:pgSz w:w="12240" w:h="15840"/>
          <w:pgMar w:top="1440" w:right="1800" w:bottom="1440" w:left="1800" w:header="720" w:footer="720" w:gutter="0"/>
          <w:pgBorders w:offsetFrom="page">
            <w:top w:val="handmade2" w:sz="31" w:space="24" w:color="auto"/>
            <w:left w:val="handmade2" w:sz="31" w:space="24" w:color="auto"/>
            <w:bottom w:val="handmade2" w:sz="31" w:space="24" w:color="auto"/>
            <w:right w:val="handmade2" w:sz="31" w:space="24" w:color="auto"/>
          </w:pgBorders>
          <w:cols w:num="2" w:space="720"/>
          <w:docGrid w:linePitch="360"/>
        </w:sectPr>
      </w:pPr>
    </w:p>
    <w:p w14:paraId="7D566424" w14:textId="77777777" w:rsidR="004F7BAF" w:rsidRDefault="004F7BAF" w:rsidP="004F7BAF">
      <w:pPr>
        <w:pStyle w:val="Heading1"/>
        <w:spacing w:before="0"/>
        <w:rPr>
          <w:b w:val="0"/>
          <w:bCs w:val="0"/>
        </w:rPr>
        <w:sectPr w:rsidR="004F7BAF" w:rsidSect="00704261">
          <w:type w:val="continuous"/>
          <w:pgSz w:w="12240" w:h="15840"/>
          <w:pgMar w:top="1440" w:right="1800" w:bottom="1440" w:left="180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pPr>
    </w:p>
    <w:p w14:paraId="5CA03978" w14:textId="22385EF3" w:rsidR="009D35CE" w:rsidRPr="00044D81" w:rsidRDefault="00333512" w:rsidP="004F7BAF">
      <w:pPr>
        <w:pStyle w:val="Heading1"/>
        <w:spacing w:before="0"/>
      </w:pPr>
      <w:r w:rsidRPr="00044D81">
        <w:lastRenderedPageBreak/>
        <w:t>Policies</w:t>
      </w:r>
    </w:p>
    <w:p w14:paraId="09C98BDC" w14:textId="77777777" w:rsidR="009D35CE" w:rsidRDefault="00333512" w:rsidP="006E6A08">
      <w:pPr>
        <w:spacing w:after="0" w:line="240" w:lineRule="auto"/>
      </w:pPr>
      <w:r>
        <w:t>Attendance &amp; Make-Up Work:</w:t>
      </w:r>
    </w:p>
    <w:p w14:paraId="1407338B" w14:textId="77777777" w:rsidR="009D35CE" w:rsidRDefault="00333512" w:rsidP="006E6A08">
      <w:pPr>
        <w:spacing w:after="0" w:line="240" w:lineRule="auto"/>
        <w:ind w:left="720"/>
      </w:pPr>
      <w:r>
        <w:t>- Students are expected to attend class daily and arrive on time.</w:t>
      </w:r>
    </w:p>
    <w:p w14:paraId="73510CF2" w14:textId="77777777" w:rsidR="009D35CE" w:rsidRDefault="00333512" w:rsidP="006E6A08">
      <w:pPr>
        <w:spacing w:after="0" w:line="240" w:lineRule="auto"/>
        <w:ind w:left="720"/>
      </w:pPr>
      <w:r>
        <w:t>- Missed work must be made up within 3 days of return from absence.</w:t>
      </w:r>
    </w:p>
    <w:p w14:paraId="076A9BA0" w14:textId="77777777" w:rsidR="006E6A08" w:rsidRDefault="006E6A08" w:rsidP="006E6A08">
      <w:pPr>
        <w:spacing w:after="0" w:line="240" w:lineRule="auto"/>
        <w:ind w:left="720"/>
      </w:pPr>
      <w:r>
        <w:t xml:space="preserve">-Canvas work may be submitted only with approval, </w:t>
      </w:r>
      <w:r w:rsidRPr="006E6A08">
        <w:rPr>
          <w:b/>
        </w:rPr>
        <w:t>attendance is required</w:t>
      </w:r>
    </w:p>
    <w:p w14:paraId="1FE0F868" w14:textId="77777777" w:rsidR="009D35CE" w:rsidRDefault="00333512" w:rsidP="006E6A08">
      <w:pPr>
        <w:spacing w:after="0" w:line="240" w:lineRule="auto"/>
      </w:pPr>
      <w:r>
        <w:t>Late Work Policy:</w:t>
      </w:r>
    </w:p>
    <w:p w14:paraId="14A678DD" w14:textId="77777777" w:rsidR="009D35CE" w:rsidRDefault="00333512" w:rsidP="006E6A08">
      <w:pPr>
        <w:spacing w:after="0" w:line="240" w:lineRule="auto"/>
        <w:ind w:left="720"/>
      </w:pPr>
      <w:r>
        <w:t xml:space="preserve">- After </w:t>
      </w:r>
      <w:r w:rsidR="006E6A08">
        <w:t>14</w:t>
      </w:r>
      <w:r>
        <w:t xml:space="preserve"> days = 0% (unless excused absence)</w:t>
      </w:r>
    </w:p>
    <w:p w14:paraId="517769E9" w14:textId="77777777" w:rsidR="009D35CE" w:rsidRDefault="00333512" w:rsidP="006E6A08">
      <w:pPr>
        <w:spacing w:after="0" w:line="240" w:lineRule="auto"/>
      </w:pPr>
      <w:r>
        <w:t>Exam Exemption Policy:</w:t>
      </w:r>
    </w:p>
    <w:p w14:paraId="6D26EF40" w14:textId="77777777" w:rsidR="009D35CE" w:rsidRDefault="00333512" w:rsidP="006E6A08">
      <w:pPr>
        <w:spacing w:after="0" w:line="240" w:lineRule="auto"/>
        <w:ind w:left="720"/>
      </w:pPr>
      <w:r>
        <w:t>- A average (90+)</w:t>
      </w:r>
    </w:p>
    <w:p w14:paraId="09B561C4" w14:textId="666C9876" w:rsidR="009D35CE" w:rsidRDefault="00333512" w:rsidP="004F7BAF">
      <w:pPr>
        <w:pStyle w:val="Heading1"/>
        <w:spacing w:before="240"/>
      </w:pPr>
      <w:r>
        <w:t>Grading Information</w:t>
      </w:r>
    </w:p>
    <w:p w14:paraId="0E7444E4" w14:textId="77777777" w:rsidR="009D35CE" w:rsidRDefault="00333512" w:rsidP="006E6A08">
      <w:pPr>
        <w:spacing w:after="0" w:line="240" w:lineRule="auto"/>
      </w:pPr>
      <w:r>
        <w:t>Grading Scale:</w:t>
      </w:r>
    </w:p>
    <w:p w14:paraId="3F40DF2C" w14:textId="77777777" w:rsidR="00704261" w:rsidRDefault="00704261" w:rsidP="006E6A08">
      <w:pPr>
        <w:spacing w:after="0" w:line="240" w:lineRule="auto"/>
        <w:sectPr w:rsidR="00704261" w:rsidSect="00704261">
          <w:type w:val="continuous"/>
          <w:pgSz w:w="12240" w:h="15840"/>
          <w:pgMar w:top="1440" w:right="1800" w:bottom="1440" w:left="180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pPr>
    </w:p>
    <w:p w14:paraId="1D83AA82" w14:textId="77777777" w:rsidR="009D35CE" w:rsidRDefault="00333512" w:rsidP="006E6A08">
      <w:pPr>
        <w:spacing w:after="0" w:line="240" w:lineRule="auto"/>
      </w:pPr>
      <w:r>
        <w:t>- A = 90–100%</w:t>
      </w:r>
    </w:p>
    <w:p w14:paraId="5F31023C" w14:textId="77777777" w:rsidR="009D35CE" w:rsidRDefault="00333512" w:rsidP="006E6A08">
      <w:pPr>
        <w:spacing w:after="0" w:line="240" w:lineRule="auto"/>
      </w:pPr>
      <w:r>
        <w:t>- B = 80–89%</w:t>
      </w:r>
    </w:p>
    <w:p w14:paraId="762F9CCC" w14:textId="77777777" w:rsidR="009D35CE" w:rsidRDefault="00333512" w:rsidP="006E6A08">
      <w:pPr>
        <w:spacing w:after="0" w:line="240" w:lineRule="auto"/>
      </w:pPr>
      <w:r>
        <w:t>- C = 7</w:t>
      </w:r>
      <w:r w:rsidR="006E6A08">
        <w:t>5</w:t>
      </w:r>
      <w:r>
        <w:t>–79%</w:t>
      </w:r>
    </w:p>
    <w:p w14:paraId="1B9F389F" w14:textId="77777777" w:rsidR="009D35CE" w:rsidRDefault="00333512" w:rsidP="006E6A08">
      <w:pPr>
        <w:spacing w:after="0" w:line="240" w:lineRule="auto"/>
      </w:pPr>
      <w:r>
        <w:t xml:space="preserve">- D = </w:t>
      </w:r>
      <w:r w:rsidR="006E6A08">
        <w:t>70%</w:t>
      </w:r>
      <w:r>
        <w:t>–</w:t>
      </w:r>
      <w:r w:rsidR="006E6A08">
        <w:t>74</w:t>
      </w:r>
      <w:r>
        <w:t>%</w:t>
      </w:r>
    </w:p>
    <w:p w14:paraId="464BDEA3" w14:textId="77777777" w:rsidR="009D35CE" w:rsidRDefault="00333512" w:rsidP="006E6A08">
      <w:pPr>
        <w:spacing w:after="0" w:line="240" w:lineRule="auto"/>
      </w:pPr>
      <w:r>
        <w:t>- F = 0–</w:t>
      </w:r>
      <w:r w:rsidR="006E6A08">
        <w:t>6</w:t>
      </w:r>
      <w:r>
        <w:t>9%</w:t>
      </w:r>
    </w:p>
    <w:p w14:paraId="36BE75B9" w14:textId="77777777" w:rsidR="00704261" w:rsidRDefault="00704261" w:rsidP="006E6A08">
      <w:pPr>
        <w:spacing w:after="0" w:line="240" w:lineRule="auto"/>
        <w:sectPr w:rsidR="00704261" w:rsidSect="00704261">
          <w:type w:val="continuous"/>
          <w:pgSz w:w="12240" w:h="15840"/>
          <w:pgMar w:top="1440" w:right="1800" w:bottom="1440" w:left="1800" w:header="720" w:footer="720" w:gutter="0"/>
          <w:pgBorders w:offsetFrom="page">
            <w:top w:val="handmade2" w:sz="31" w:space="24" w:color="auto"/>
            <w:left w:val="handmade2" w:sz="31" w:space="24" w:color="auto"/>
            <w:bottom w:val="handmade2" w:sz="31" w:space="24" w:color="auto"/>
            <w:right w:val="handmade2" w:sz="31" w:space="24" w:color="auto"/>
          </w:pgBorders>
          <w:cols w:num="3" w:space="720"/>
          <w:docGrid w:linePitch="360"/>
        </w:sectPr>
      </w:pPr>
    </w:p>
    <w:p w14:paraId="67A8F9DD" w14:textId="77777777" w:rsidR="006E6A08" w:rsidRPr="00044D81" w:rsidRDefault="006E6A08" w:rsidP="006E6A08">
      <w:pPr>
        <w:spacing w:after="0" w:line="240" w:lineRule="auto"/>
        <w:rPr>
          <w:sz w:val="20"/>
          <w:szCs w:val="20"/>
        </w:rPr>
      </w:pPr>
    </w:p>
    <w:p w14:paraId="58868DA4" w14:textId="77777777" w:rsidR="009D35CE" w:rsidRDefault="00333512" w:rsidP="006E6A08">
      <w:pPr>
        <w:spacing w:after="0" w:line="240" w:lineRule="auto"/>
      </w:pPr>
      <w:r>
        <w:t>Grade Weights:</w:t>
      </w:r>
    </w:p>
    <w:p w14:paraId="3CF4BE2C" w14:textId="77777777" w:rsidR="009D35CE" w:rsidRDefault="00333512" w:rsidP="006E6A08">
      <w:pPr>
        <w:spacing w:after="0" w:line="240" w:lineRule="auto"/>
      </w:pPr>
      <w:r>
        <w:t>- Minor Grades: 60%</w:t>
      </w:r>
    </w:p>
    <w:p w14:paraId="14305F8D" w14:textId="77777777" w:rsidR="009D35CE" w:rsidRDefault="00333512" w:rsidP="006E6A08">
      <w:pPr>
        <w:spacing w:after="0" w:line="240" w:lineRule="auto"/>
      </w:pPr>
      <w:r>
        <w:t>- Major Grades: 40%</w:t>
      </w:r>
    </w:p>
    <w:p w14:paraId="1ECE553A" w14:textId="77777777" w:rsidR="006E6A08" w:rsidRPr="00044D81" w:rsidRDefault="006E6A08" w:rsidP="006E6A08">
      <w:pPr>
        <w:spacing w:after="0" w:line="240" w:lineRule="auto"/>
        <w:rPr>
          <w:sz w:val="20"/>
          <w:szCs w:val="20"/>
        </w:rPr>
      </w:pPr>
    </w:p>
    <w:p w14:paraId="6CA863F7" w14:textId="77777777" w:rsidR="009D35CE" w:rsidRDefault="00333512" w:rsidP="006E6A08">
      <w:pPr>
        <w:spacing w:after="0" w:line="240" w:lineRule="auto"/>
      </w:pPr>
      <w:r>
        <w:t>Grade Recovery:</w:t>
      </w:r>
    </w:p>
    <w:p w14:paraId="130FE907" w14:textId="77777777" w:rsidR="009D35CE" w:rsidRDefault="00333512" w:rsidP="006E6A08">
      <w:pPr>
        <w:spacing w:after="0" w:line="240" w:lineRule="auto"/>
      </w:pPr>
      <w:r>
        <w:t xml:space="preserve">- </w:t>
      </w:r>
      <w:r w:rsidR="006E6A08">
        <w:t>Relearn and reassess plan</w:t>
      </w:r>
    </w:p>
    <w:p w14:paraId="646B7367" w14:textId="7F93F2C6" w:rsidR="009D35CE" w:rsidRDefault="00333512" w:rsidP="004F7BAF">
      <w:pPr>
        <w:pStyle w:val="Heading1"/>
        <w:spacing w:before="240"/>
      </w:pPr>
      <w:r>
        <w:t>Device &amp; Textbook Expectations</w:t>
      </w:r>
    </w:p>
    <w:p w14:paraId="093729A9" w14:textId="77777777" w:rsidR="009D35CE" w:rsidRDefault="00333512" w:rsidP="006E6A08">
      <w:pPr>
        <w:spacing w:after="0" w:line="240" w:lineRule="auto"/>
      </w:pPr>
      <w:r>
        <w:t xml:space="preserve">- </w:t>
      </w:r>
      <w:r w:rsidR="006E6A08">
        <w:t>Laptops</w:t>
      </w:r>
      <w:r>
        <w:t xml:space="preserve"> must be fully charged and brought daily.</w:t>
      </w:r>
    </w:p>
    <w:p w14:paraId="2445F9CF" w14:textId="77777777" w:rsidR="009D35CE" w:rsidRDefault="00333512" w:rsidP="006E6A08">
      <w:pPr>
        <w:spacing w:after="0" w:line="240" w:lineRule="auto"/>
      </w:pPr>
      <w:r>
        <w:t>- Online textbook access is required for class and home.</w:t>
      </w:r>
    </w:p>
    <w:p w14:paraId="2B8D43A1" w14:textId="77777777" w:rsidR="009D35CE" w:rsidRDefault="00333512" w:rsidP="006E6A08">
      <w:pPr>
        <w:spacing w:after="0" w:line="240" w:lineRule="auto"/>
      </w:pPr>
      <w:r>
        <w:t>- Forgetting device more than 3x per quarter = detention</w:t>
      </w:r>
    </w:p>
    <w:p w14:paraId="656851A0" w14:textId="3F3B8723" w:rsidR="009D35CE" w:rsidRDefault="00333512" w:rsidP="00044D81">
      <w:pPr>
        <w:pStyle w:val="Heading1"/>
        <w:spacing w:before="240"/>
      </w:pPr>
      <w:r>
        <w:t>Additional Help &amp; Resources</w:t>
      </w:r>
    </w:p>
    <w:p w14:paraId="6E1054AB" w14:textId="77777777" w:rsidR="009D35CE" w:rsidRDefault="00333512" w:rsidP="006E6A08">
      <w:pPr>
        <w:spacing w:after="0" w:line="240" w:lineRule="auto"/>
      </w:pPr>
      <w:r>
        <w:t>Tutoring:</w:t>
      </w:r>
    </w:p>
    <w:p w14:paraId="038D1365" w14:textId="6BCBF280" w:rsidR="009D35CE" w:rsidRDefault="00333512" w:rsidP="006E6A08">
      <w:pPr>
        <w:spacing w:after="0" w:line="240" w:lineRule="auto"/>
        <w:ind w:left="720"/>
      </w:pPr>
      <w:r>
        <w:t xml:space="preserve">- </w:t>
      </w:r>
      <w:r w:rsidR="00704261">
        <w:t xml:space="preserve">Mon - </w:t>
      </w:r>
      <w:r>
        <w:t xml:space="preserve">Thurs | </w:t>
      </w:r>
      <w:r w:rsidR="006E6A08">
        <w:t>2</w:t>
      </w:r>
      <w:r>
        <w:t>:15–</w:t>
      </w:r>
      <w:r w:rsidR="006E6A08">
        <w:t>3</w:t>
      </w:r>
      <w:r>
        <w:t>:</w:t>
      </w:r>
      <w:r w:rsidR="008570C4">
        <w:t>30</w:t>
      </w:r>
      <w:r>
        <w:t xml:space="preserve"> </w:t>
      </w:r>
      <w:r w:rsidR="006E6A08">
        <w:t>P</w:t>
      </w:r>
      <w:r>
        <w:t xml:space="preserve">M | Room </w:t>
      </w:r>
      <w:r w:rsidR="008570C4">
        <w:t>631</w:t>
      </w:r>
      <w:r>
        <w:t xml:space="preserve"> (sign-up required)</w:t>
      </w:r>
    </w:p>
    <w:p w14:paraId="562DB320" w14:textId="77777777" w:rsidR="009D35CE" w:rsidRDefault="00333512" w:rsidP="006E6A08">
      <w:pPr>
        <w:spacing w:after="0" w:line="240" w:lineRule="auto"/>
      </w:pPr>
      <w:r>
        <w:t>Helpful Sites:</w:t>
      </w:r>
    </w:p>
    <w:p w14:paraId="48B7985C" w14:textId="7DC93CF0" w:rsidR="00044D81" w:rsidRDefault="00333512" w:rsidP="00044D81">
      <w:pPr>
        <w:spacing w:after="0" w:line="240" w:lineRule="auto"/>
        <w:ind w:left="720"/>
      </w:pPr>
      <w:r>
        <w:t xml:space="preserve">- Khan Academy – </w:t>
      </w:r>
      <w:hyperlink r:id="rId10" w:history="1">
        <w:r w:rsidR="00044D81" w:rsidRPr="00805582">
          <w:rPr>
            <w:rStyle w:val="Hyperlink"/>
          </w:rPr>
          <w:t>www.khanacademy.org</w:t>
        </w:r>
      </w:hyperlink>
    </w:p>
    <w:p w14:paraId="44A524A0" w14:textId="77777777" w:rsidR="005F3F9B" w:rsidRDefault="005F3F9B" w:rsidP="005F3F9B">
      <w:pPr>
        <w:tabs>
          <w:tab w:val="center" w:pos="4680"/>
        </w:tabs>
        <w:spacing w:after="0" w:line="240" w:lineRule="auto"/>
        <w:ind w:left="720"/>
      </w:pPr>
    </w:p>
    <w:p w14:paraId="55AB49CD" w14:textId="54045106" w:rsidR="00044D81" w:rsidRDefault="005F3F9B" w:rsidP="005F3F9B">
      <w:pPr>
        <w:tabs>
          <w:tab w:val="center" w:pos="4680"/>
        </w:tabs>
        <w:spacing w:after="0" w:line="240" w:lineRule="auto"/>
        <w:ind w:left="720"/>
      </w:pPr>
      <w:r>
        <w:tab/>
      </w:r>
      <w:r w:rsidR="00044D81">
        <w:t xml:space="preserve">_ _ _ _ _ _ _ _ _ _ _ _ _ _ _ _ _ _ _ _ _ _ _ _ _ _ _ _ _ _ _ _ _ </w:t>
      </w:r>
      <w:r w:rsidR="00203757">
        <w:t>_ _ _ _ _  _ _ _ _ _ _ _ _</w:t>
      </w:r>
    </w:p>
    <w:p w14:paraId="37EA81FE" w14:textId="77777777" w:rsidR="005F3F9B" w:rsidRDefault="005F3F9B" w:rsidP="00203757">
      <w:pPr>
        <w:spacing w:after="0" w:line="240" w:lineRule="auto"/>
        <w:ind w:left="720"/>
        <w:jc w:val="center"/>
      </w:pPr>
    </w:p>
    <w:p w14:paraId="3D6B65B3" w14:textId="0E7AF8FA" w:rsidR="00044D81" w:rsidRPr="007B0588" w:rsidRDefault="00044D81" w:rsidP="00044D81">
      <w:pPr>
        <w:spacing w:after="160" w:line="278" w:lineRule="auto"/>
        <w:rPr>
          <w:b/>
          <w:bCs/>
          <w:color w:val="365F91" w:themeColor="accent1" w:themeShade="BF"/>
          <w:sz w:val="28"/>
          <w:szCs w:val="28"/>
        </w:rPr>
      </w:pPr>
      <w:r w:rsidRPr="007B0588">
        <w:rPr>
          <w:b/>
          <w:bCs/>
          <w:color w:val="365F91" w:themeColor="accent1" w:themeShade="BF"/>
          <w:sz w:val="28"/>
          <w:szCs w:val="28"/>
        </w:rPr>
        <w:t>Signatures</w:t>
      </w:r>
    </w:p>
    <w:p w14:paraId="5C295CF7" w14:textId="77777777" w:rsidR="00044D81" w:rsidRPr="007B0588" w:rsidRDefault="00044D81" w:rsidP="00044D81">
      <w:pPr>
        <w:spacing w:after="160" w:line="278" w:lineRule="auto"/>
      </w:pPr>
      <w:r w:rsidRPr="007B0588">
        <w:t>By signing below, you acknowledge understanding and agreement with the syllabus policies and expectations.</w:t>
      </w:r>
    </w:p>
    <w:p w14:paraId="39E060DF" w14:textId="77777777" w:rsidR="00044D81" w:rsidRPr="007B0588" w:rsidRDefault="00044D81" w:rsidP="00044D81">
      <w:pPr>
        <w:spacing w:after="160" w:line="278" w:lineRule="auto"/>
      </w:pPr>
      <w:r w:rsidRPr="007B0588">
        <w:rPr>
          <w:b/>
          <w:bCs/>
        </w:rPr>
        <w:t>Student:</w:t>
      </w:r>
      <w:r w:rsidRPr="007B0588">
        <w:t> _______________________________________ Date: _______________</w:t>
      </w:r>
    </w:p>
    <w:p w14:paraId="5E7ABC9E" w14:textId="3FB3DCD2" w:rsidR="009D35CE" w:rsidRDefault="00044D81" w:rsidP="00044D81">
      <w:pPr>
        <w:spacing w:after="160" w:line="278" w:lineRule="auto"/>
      </w:pPr>
      <w:r w:rsidRPr="007B0588">
        <w:rPr>
          <w:b/>
          <w:bCs/>
        </w:rPr>
        <w:t>Parent/Guardian:</w:t>
      </w:r>
      <w:r w:rsidRPr="007B0588">
        <w:t> ____________________________</w:t>
      </w:r>
      <w:r>
        <w:rPr>
          <w:u w:val="single"/>
        </w:rPr>
        <w:tab/>
      </w:r>
      <w:r>
        <w:t xml:space="preserve">   </w:t>
      </w:r>
      <w:r w:rsidRPr="007B0588">
        <w:t>Date: _______________</w:t>
      </w:r>
    </w:p>
    <w:sectPr w:rsidR="009D35CE" w:rsidSect="00704261">
      <w:type w:val="continuous"/>
      <w:pgSz w:w="12240" w:h="15840"/>
      <w:pgMar w:top="1440" w:right="1800" w:bottom="1440" w:left="180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D8089" w14:textId="77777777" w:rsidR="00AA455A" w:rsidRDefault="00AA455A" w:rsidP="00462120">
      <w:pPr>
        <w:spacing w:after="0" w:line="240" w:lineRule="auto"/>
      </w:pPr>
      <w:r>
        <w:separator/>
      </w:r>
    </w:p>
  </w:endnote>
  <w:endnote w:type="continuationSeparator" w:id="0">
    <w:p w14:paraId="3A9BD243" w14:textId="77777777" w:rsidR="00AA455A" w:rsidRDefault="00AA455A" w:rsidP="0046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A924" w14:textId="3A33BF9D" w:rsidR="00462120" w:rsidRDefault="00462120" w:rsidP="00462120">
    <w:pPr>
      <w:spacing w:after="0" w:line="240" w:lineRule="auto"/>
      <w:jc w:val="center"/>
    </w:pPr>
    <w:r>
      <w:t xml:space="preserve">Let’s make this a winning year, Spartans! </w:t>
    </w:r>
    <w:r>
      <w:rPr>
        <w:b/>
      </w:rPr>
      <w:br/>
      <w:t>Game On: Playing to Win!</w:t>
    </w:r>
  </w:p>
  <w:p w14:paraId="44097B48" w14:textId="77777777" w:rsidR="00462120" w:rsidRDefault="00462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DB152" w14:textId="77777777" w:rsidR="00AA455A" w:rsidRDefault="00AA455A" w:rsidP="00462120">
      <w:pPr>
        <w:spacing w:after="0" w:line="240" w:lineRule="auto"/>
      </w:pPr>
      <w:r>
        <w:separator/>
      </w:r>
    </w:p>
  </w:footnote>
  <w:footnote w:type="continuationSeparator" w:id="0">
    <w:p w14:paraId="6178DD4D" w14:textId="77777777" w:rsidR="00AA455A" w:rsidRDefault="00AA455A" w:rsidP="00462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99E416C"/>
    <w:multiLevelType w:val="multilevel"/>
    <w:tmpl w:val="2EE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3C3128"/>
    <w:multiLevelType w:val="multilevel"/>
    <w:tmpl w:val="1AAE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0504760">
    <w:abstractNumId w:val="8"/>
  </w:num>
  <w:num w:numId="2" w16cid:durableId="1942254416">
    <w:abstractNumId w:val="6"/>
  </w:num>
  <w:num w:numId="3" w16cid:durableId="872380530">
    <w:abstractNumId w:val="5"/>
  </w:num>
  <w:num w:numId="4" w16cid:durableId="1404982514">
    <w:abstractNumId w:val="4"/>
  </w:num>
  <w:num w:numId="5" w16cid:durableId="968245218">
    <w:abstractNumId w:val="7"/>
  </w:num>
  <w:num w:numId="6" w16cid:durableId="481046126">
    <w:abstractNumId w:val="3"/>
  </w:num>
  <w:num w:numId="7" w16cid:durableId="1947733273">
    <w:abstractNumId w:val="2"/>
  </w:num>
  <w:num w:numId="8" w16cid:durableId="1537279966">
    <w:abstractNumId w:val="1"/>
  </w:num>
  <w:num w:numId="9" w16cid:durableId="1789624280">
    <w:abstractNumId w:val="0"/>
  </w:num>
  <w:num w:numId="10" w16cid:durableId="1159930107">
    <w:abstractNumId w:val="9"/>
  </w:num>
  <w:num w:numId="11" w16cid:durableId="505438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0834"/>
    <w:rsid w:val="00034616"/>
    <w:rsid w:val="00044D81"/>
    <w:rsid w:val="0006063C"/>
    <w:rsid w:val="0015074B"/>
    <w:rsid w:val="00203757"/>
    <w:rsid w:val="002238C1"/>
    <w:rsid w:val="0029639D"/>
    <w:rsid w:val="00326F90"/>
    <w:rsid w:val="00333512"/>
    <w:rsid w:val="00343A1B"/>
    <w:rsid w:val="0043585A"/>
    <w:rsid w:val="00462120"/>
    <w:rsid w:val="004F7BAF"/>
    <w:rsid w:val="005576EF"/>
    <w:rsid w:val="00571362"/>
    <w:rsid w:val="005F3F9B"/>
    <w:rsid w:val="006E6A08"/>
    <w:rsid w:val="00704261"/>
    <w:rsid w:val="007B6547"/>
    <w:rsid w:val="00846FAA"/>
    <w:rsid w:val="008570C4"/>
    <w:rsid w:val="009D35CE"/>
    <w:rsid w:val="00AA1D8D"/>
    <w:rsid w:val="00AA455A"/>
    <w:rsid w:val="00AF6B80"/>
    <w:rsid w:val="00B26B6B"/>
    <w:rsid w:val="00B47730"/>
    <w:rsid w:val="00CB0664"/>
    <w:rsid w:val="00F60BF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D94B93"/>
  <w14:defaultImageDpi w14:val="300"/>
  <w15:docId w15:val="{DEE26854-950E-4D29-B880-68D4AC5F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E6A08"/>
    <w:rPr>
      <w:color w:val="0000FF" w:themeColor="hyperlink"/>
      <w:u w:val="single"/>
    </w:rPr>
  </w:style>
  <w:style w:type="character" w:styleId="UnresolvedMention">
    <w:name w:val="Unresolved Mention"/>
    <w:basedOn w:val="DefaultParagraphFont"/>
    <w:uiPriority w:val="99"/>
    <w:semiHidden/>
    <w:unhideWhenUsed/>
    <w:rsid w:val="006E6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45266">
      <w:bodyDiv w:val="1"/>
      <w:marLeft w:val="0"/>
      <w:marRight w:val="0"/>
      <w:marTop w:val="0"/>
      <w:marBottom w:val="0"/>
      <w:divBdr>
        <w:top w:val="none" w:sz="0" w:space="0" w:color="auto"/>
        <w:left w:val="none" w:sz="0" w:space="0" w:color="auto"/>
        <w:bottom w:val="none" w:sz="0" w:space="0" w:color="auto"/>
        <w:right w:val="none" w:sz="0" w:space="0" w:color="auto"/>
      </w:divBdr>
    </w:div>
    <w:div w:id="936250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hanacademy.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AB48-C5FB-4CC5-9B48-A4127270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Hicks-Garnett, Pamela</cp:lastModifiedBy>
  <cp:revision>5</cp:revision>
  <cp:lastPrinted>2025-07-26T22:05:00Z</cp:lastPrinted>
  <dcterms:created xsi:type="dcterms:W3CDTF">2025-07-30T14:49:00Z</dcterms:created>
  <dcterms:modified xsi:type="dcterms:W3CDTF">2025-07-30T19:22:00Z</dcterms:modified>
  <cp:category/>
</cp:coreProperties>
</file>