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80" w:rsidRDefault="00027F45" w:rsidP="00027F45">
      <w:pPr>
        <w:spacing w:after="0"/>
      </w:pPr>
      <w:r>
        <w:t>Hush 9-10.  Answer each question using text from the question in answer.  Write out a piece of evidence from text that supports answer and give pg. #.  Explain your answer.  Do this for every question.</w:t>
      </w:r>
    </w:p>
    <w:p w:rsidR="00027F45" w:rsidRDefault="00027F45" w:rsidP="00027F45">
      <w:pPr>
        <w:spacing w:after="0"/>
      </w:pPr>
      <w:r>
        <w:t>1.  What type of conflict is Mr. Green dealing with after each day of testifying?  What does it tell you about his character and is it direct or indirect characterization?</w:t>
      </w:r>
    </w:p>
    <w:p w:rsidR="00027F45" w:rsidRDefault="00027F45" w:rsidP="00027F45">
      <w:pPr>
        <w:spacing w:after="0"/>
      </w:pPr>
      <w:r>
        <w:t>2.  What theme can be gathered from the hardship Mr. Green faces, yet continues to go to testify?  Explain.</w:t>
      </w:r>
    </w:p>
    <w:p w:rsidR="00027F45" w:rsidRDefault="00027F45" w:rsidP="00027F45">
      <w:pPr>
        <w:spacing w:after="0"/>
      </w:pPr>
      <w:r>
        <w:t xml:space="preserve">3.  What figurative language does Cameron and </w:t>
      </w:r>
      <w:proofErr w:type="spellStart"/>
      <w:r>
        <w:t>Toswiah</w:t>
      </w:r>
      <w:proofErr w:type="spellEnd"/>
      <w:r>
        <w:t xml:space="preserve"> use on pg. 64 and what is the purpose?  </w:t>
      </w:r>
    </w:p>
    <w:p w:rsidR="00027F45" w:rsidRDefault="00027F45" w:rsidP="00027F45">
      <w:pPr>
        <w:spacing w:after="0"/>
      </w:pPr>
      <w:r>
        <w:t xml:space="preserve">4.  Find a piece of direct characterization on pg. 65 that describes </w:t>
      </w:r>
      <w:proofErr w:type="spellStart"/>
      <w:r>
        <w:t>Toswiah</w:t>
      </w:r>
      <w:proofErr w:type="spellEnd"/>
      <w:r>
        <w:t xml:space="preserve"> and Cameron’s feelings from each other.  Explain why it is direct characterization.</w:t>
      </w:r>
    </w:p>
    <w:p w:rsidR="00027F45" w:rsidRDefault="00027F45" w:rsidP="00027F45">
      <w:pPr>
        <w:spacing w:after="0"/>
      </w:pPr>
      <w:r>
        <w:t xml:space="preserve">5.  What does </w:t>
      </w:r>
      <w:proofErr w:type="spellStart"/>
      <w:r>
        <w:t>Toswiah</w:t>
      </w:r>
      <w:proofErr w:type="spellEnd"/>
      <w:r>
        <w:t xml:space="preserve"> say to Cameron about returning home and what theme could be taken from this?  Explain your answer.  </w:t>
      </w:r>
    </w:p>
    <w:p w:rsidR="00027F45" w:rsidRDefault="00027F45" w:rsidP="00027F45">
      <w:pPr>
        <w:spacing w:after="0"/>
      </w:pPr>
      <w:r>
        <w:t>6.  What kind of conflict is happening between 68-70?  Is the conflict that happens direct or indirect characterization?  Explain your answer.</w:t>
      </w:r>
    </w:p>
    <w:p w:rsidR="00027F45" w:rsidRDefault="00027F45" w:rsidP="00027F45">
      <w:pPr>
        <w:spacing w:after="0"/>
      </w:pPr>
      <w:r>
        <w:t xml:space="preserve">7.  Locate a theme in </w:t>
      </w:r>
      <w:proofErr w:type="spellStart"/>
      <w:r>
        <w:t>ch.</w:t>
      </w:r>
      <w:proofErr w:type="spellEnd"/>
      <w:r>
        <w:t xml:space="preserve"> 10.  Provide evidence of it from the text and explain if it is a theme that you should live by or not.  </w:t>
      </w:r>
      <w:bookmarkStart w:id="0" w:name="_GoBack"/>
      <w:bookmarkEnd w:id="0"/>
      <w:r>
        <w:t xml:space="preserve">   </w:t>
      </w:r>
    </w:p>
    <w:sectPr w:rsidR="00027F45" w:rsidSect="00027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6D0"/>
    <w:multiLevelType w:val="hybridMultilevel"/>
    <w:tmpl w:val="EFD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479E2"/>
    <w:multiLevelType w:val="hybridMultilevel"/>
    <w:tmpl w:val="34ECC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75E9"/>
    <w:multiLevelType w:val="hybridMultilevel"/>
    <w:tmpl w:val="A3CAF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45"/>
    <w:rsid w:val="00027F45"/>
    <w:rsid w:val="00B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47DE"/>
  <w15:chartTrackingRefBased/>
  <w15:docId w15:val="{954A0F9A-0FD4-474F-AAEE-CC62F942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2020-02-14T15:33:00Z</dcterms:created>
  <dcterms:modified xsi:type="dcterms:W3CDTF">2020-02-14T15:40:00Z</dcterms:modified>
</cp:coreProperties>
</file>