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849EE26" w14:textId="23D4ED67" w:rsidR="00155F87" w:rsidRPr="00155F87" w:rsidRDefault="00EA1A29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Verdana" w:hAnsi="Verdana"/>
                <w:color w:val="000000"/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2B5553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A5609B" w:rsidRPr="0088213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155F87" w:rsidRPr="00155F87">
              <w:rPr>
                <w:rFonts w:ascii="Roboto" w:eastAsia="Times New Roman" w:hAnsi="Roboto" w:cs="Times New Roman"/>
                <w:b/>
                <w:bCs/>
                <w:color w:val="616161"/>
                <w:sz w:val="27"/>
                <w:szCs w:val="27"/>
                <w:shd w:val="clear" w:color="auto" w:fill="FFFFFF"/>
              </w:rPr>
              <w:t xml:space="preserve"> </w:t>
            </w:r>
            <w:r w:rsidR="00155F87" w:rsidRPr="00155F8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AA.DSR.2.1</w:t>
            </w:r>
            <w:r w:rsidR="00155F87" w:rsidRPr="00155F87">
              <w:rPr>
                <w:rFonts w:ascii="Verdana" w:hAnsi="Verdana"/>
                <w:color w:val="000000"/>
                <w:sz w:val="20"/>
                <w:szCs w:val="20"/>
              </w:rPr>
              <w:t> Recognize the purposes of and differences among sample surveys, experiments, and observational studies; explain how randomization relates to each. Distinguish between primary and secondary data and how it affects the types of conclusions that can be drawn.</w:t>
            </w:r>
          </w:p>
          <w:p w14:paraId="762B0D51" w14:textId="4D9AFF7D" w:rsidR="00EA1A29" w:rsidRPr="00070D56" w:rsidRDefault="00155F87" w:rsidP="0015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cstheme="minorHAnsi"/>
                <w:b/>
                <w:sz w:val="20"/>
              </w:rPr>
            </w:pPr>
            <w:r w:rsidRPr="00155F87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EA1A29" w:rsidRPr="00CE6AA5">
              <w:rPr>
                <w:rFonts w:cstheme="minorHAnsi"/>
                <w:b/>
              </w:rPr>
              <w:t xml:space="preserve">Assessment: </w:t>
            </w:r>
            <w:r w:rsidR="00EA1A29">
              <w:rPr>
                <w:rFonts w:cstheme="minorHAnsi"/>
                <w:b/>
              </w:rPr>
              <w:t xml:space="preserve">    </w:t>
            </w:r>
            <w:r w:rsidR="00EA1A29" w:rsidRPr="00CE6AA5">
              <w:rPr>
                <w:rFonts w:cstheme="minorHAnsi"/>
                <w:b/>
              </w:rPr>
              <w:t xml:space="preserve">  </w:t>
            </w:r>
            <w:r w:rsidR="00EA1A2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1A2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Quiz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</w:t>
            </w:r>
            <w:r w:rsidR="00EA1A29" w:rsidRPr="001A7A9B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 w:rsidR="00EA1A29">
              <w:rPr>
                <w:rFonts w:cstheme="minorHAnsi"/>
                <w:b/>
                <w:sz w:val="20"/>
              </w:rPr>
              <w:t xml:space="preserve">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 w:rsidR="00EA1A29">
              <w:rPr>
                <w:rFonts w:cstheme="minorHAnsi"/>
                <w:b/>
                <w:sz w:val="20"/>
              </w:rPr>
              <w:t xml:space="preserve">   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Lab             </w:t>
            </w:r>
            <w:r w:rsidR="00EA1A29">
              <w:rPr>
                <w:rFonts w:cstheme="minorHAnsi"/>
                <w:b/>
                <w:sz w:val="20"/>
              </w:rPr>
              <w:t xml:space="preserve">  </w:t>
            </w:r>
            <w:r w:rsidR="00EA1A29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EA1A29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EA1A29"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62778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610A0" w:rsidRPr="002D02E5" w14:paraId="7CE06637" w14:textId="77777777" w:rsidTr="00D610A0">
        <w:trPr>
          <w:cantSplit/>
          <w:trHeight w:val="1010"/>
        </w:trPr>
        <w:tc>
          <w:tcPr>
            <w:tcW w:w="1011" w:type="dxa"/>
            <w:textDirection w:val="btLr"/>
            <w:vAlign w:val="center"/>
          </w:tcPr>
          <w:p w14:paraId="00A87243" w14:textId="77777777" w:rsidR="00D610A0" w:rsidRPr="00C423AB" w:rsidRDefault="00D610A0" w:rsidP="00D610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5B6E">
              <w:rPr>
                <w:rFonts w:cstheme="minorHAnsi"/>
                <w:b/>
                <w:color w:val="595959" w:themeColor="text1" w:themeTint="A6"/>
                <w:szCs w:val="20"/>
              </w:rPr>
              <w:t>Monday</w:t>
            </w:r>
          </w:p>
        </w:tc>
        <w:tc>
          <w:tcPr>
            <w:tcW w:w="1742" w:type="dxa"/>
          </w:tcPr>
          <w:p w14:paraId="6253514F" w14:textId="770131A4" w:rsidR="00D610A0" w:rsidRPr="00BC40BA" w:rsidRDefault="00D610A0" w:rsidP="00D610A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find </w:t>
            </w:r>
            <w:r w:rsidR="006F2D94">
              <w:rPr>
                <w:rFonts w:cstheme="minorHAnsi"/>
                <w:sz w:val="16"/>
                <w:szCs w:val="16"/>
              </w:rPr>
              <w:t>the probability of a normal distribution</w:t>
            </w:r>
          </w:p>
          <w:p w14:paraId="2A94BF15" w14:textId="254DF671" w:rsidR="00D610A0" w:rsidRPr="008B708E" w:rsidRDefault="00D610A0" w:rsidP="00D610A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find </w:t>
            </w:r>
            <w:r w:rsidR="006F2D94">
              <w:rPr>
                <w:rFonts w:cstheme="minorHAnsi"/>
                <w:sz w:val="16"/>
                <w:szCs w:val="16"/>
              </w:rPr>
              <w:t>the probability of a normal distribution</w:t>
            </w:r>
          </w:p>
        </w:tc>
        <w:tc>
          <w:tcPr>
            <w:tcW w:w="1727" w:type="dxa"/>
          </w:tcPr>
          <w:p w14:paraId="277355CF" w14:textId="32D86CBD" w:rsidR="00D610A0" w:rsidRPr="008B708E" w:rsidRDefault="006F2D94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Mean median and mode, Normal Distribution </w:t>
            </w:r>
            <w:r w:rsidR="00574787">
              <w:rPr>
                <w:rFonts w:cstheme="minorHAnsi"/>
                <w:b/>
                <w:bCs/>
                <w:sz w:val="18"/>
                <w:szCs w:val="18"/>
              </w:rPr>
              <w:t>(empirical rule)</w:t>
            </w:r>
          </w:p>
        </w:tc>
        <w:tc>
          <w:tcPr>
            <w:tcW w:w="1455" w:type="dxa"/>
          </w:tcPr>
          <w:p w14:paraId="0EAF9D20" w14:textId="55E0C663" w:rsidR="00D610A0" w:rsidRPr="008B708E" w:rsidRDefault="00574787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Z-Scores – Probability Guided Notes</w:t>
            </w:r>
          </w:p>
        </w:tc>
        <w:tc>
          <w:tcPr>
            <w:tcW w:w="1620" w:type="dxa"/>
            <w:gridSpan w:val="3"/>
          </w:tcPr>
          <w:p w14:paraId="022B8D93" w14:textId="2B279D48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5BE2F5AD" w14:textId="15FC5CEE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97" w:type="dxa"/>
            <w:gridSpan w:val="2"/>
          </w:tcPr>
          <w:p w14:paraId="2CF7CD4F" w14:textId="0D85D10F" w:rsidR="00D610A0" w:rsidRPr="008B708E" w:rsidRDefault="00D610A0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209" w:type="dxa"/>
            <w:gridSpan w:val="2"/>
          </w:tcPr>
          <w:p w14:paraId="0B66ABFB" w14:textId="61B1E192" w:rsidR="00D610A0" w:rsidRPr="008B708E" w:rsidRDefault="001D681C" w:rsidP="00D610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A0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D610A0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432664" w:rsidRPr="002D02E5" w14:paraId="65B30402" w14:textId="77777777" w:rsidTr="00432664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432664" w:rsidRPr="00C423AB" w:rsidRDefault="00432664" w:rsidP="004326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5AFF2CD3" w14:textId="77777777" w:rsidR="00432664" w:rsidRDefault="00432664" w:rsidP="00574787">
            <w:pPr>
              <w:rPr>
                <w:rFonts w:cstheme="minorHAnsi"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am </w:t>
            </w:r>
            <w:r w:rsidR="00574787">
              <w:rPr>
                <w:rFonts w:cstheme="minorHAnsi"/>
                <w:sz w:val="16"/>
                <w:szCs w:val="16"/>
              </w:rPr>
              <w:t xml:space="preserve">reviewing </w:t>
            </w:r>
            <w:r w:rsidR="001E1B32">
              <w:rPr>
                <w:rFonts w:cstheme="minorHAnsi"/>
                <w:sz w:val="16"/>
                <w:szCs w:val="16"/>
              </w:rPr>
              <w:t>central tendencies and variation, z scores, empirical rule and probability.</w:t>
            </w:r>
          </w:p>
          <w:p w14:paraId="602EA503" w14:textId="5653BA25" w:rsidR="001E1B32" w:rsidRPr="0044790C" w:rsidRDefault="001E1B32" w:rsidP="00574787">
            <w:pPr>
              <w:rPr>
                <w:rFonts w:cstheme="minorHAnsi"/>
                <w:sz w:val="18"/>
                <w:szCs w:val="18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concepts central tendencies and variation, z scores, empirical rule and probability.</w:t>
            </w:r>
          </w:p>
        </w:tc>
        <w:tc>
          <w:tcPr>
            <w:tcW w:w="1727" w:type="dxa"/>
          </w:tcPr>
          <w:p w14:paraId="787D53BB" w14:textId="0B4114CB" w:rsidR="00432664" w:rsidRPr="0044790C" w:rsidRDefault="001E1B32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Z-Scores and probability</w:t>
            </w:r>
          </w:p>
        </w:tc>
        <w:tc>
          <w:tcPr>
            <w:tcW w:w="1455" w:type="dxa"/>
          </w:tcPr>
          <w:p w14:paraId="1695D9E7" w14:textId="5AC75A87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0DD52E44" w14:textId="0E4F8D14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1E1B32"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465C94C9" w14:textId="1A5C16AD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2797" w:type="dxa"/>
            <w:gridSpan w:val="2"/>
          </w:tcPr>
          <w:p w14:paraId="7BED6C32" w14:textId="43B4E043" w:rsidR="00432664" w:rsidRPr="000F0B44" w:rsidRDefault="00432664" w:rsidP="004326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209" w:type="dxa"/>
            <w:gridSpan w:val="2"/>
          </w:tcPr>
          <w:p w14:paraId="167A1CE4" w14:textId="15034627" w:rsidR="00432664" w:rsidRPr="0044790C" w:rsidRDefault="001D681C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832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32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E1B32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1E1B32" w:rsidRPr="002D02E5" w14:paraId="7F4BD5BB" w14:textId="77777777" w:rsidTr="00663B34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1E1B32" w:rsidRPr="00C423AB" w:rsidRDefault="001E1B32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1A32DF16" w14:textId="43711755" w:rsidR="001E1B32" w:rsidRDefault="001E1B32" w:rsidP="001E1B32">
            <w:pPr>
              <w:rPr>
                <w:rFonts w:cstheme="minorHAnsi"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assessing central tendencies and variation, z scores, empirical rule and probability.</w:t>
            </w:r>
          </w:p>
          <w:p w14:paraId="0D23D314" w14:textId="2CA52204" w:rsidR="001E1B32" w:rsidRPr="00BD420F" w:rsidRDefault="001E1B32" w:rsidP="001E1B32">
            <w:pPr>
              <w:rPr>
                <w:rFonts w:cstheme="minorHAnsi"/>
                <w:b/>
                <w:sz w:val="16"/>
                <w:szCs w:val="16"/>
              </w:rPr>
            </w:pPr>
            <w:r w:rsidRPr="00671BE6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concepts central tendencies and variation, z scores, empirical rule and probability.</w:t>
            </w:r>
          </w:p>
        </w:tc>
        <w:tc>
          <w:tcPr>
            <w:tcW w:w="4802" w:type="dxa"/>
            <w:gridSpan w:val="5"/>
          </w:tcPr>
          <w:p w14:paraId="046F3E91" w14:textId="30AF3802" w:rsidR="001E1B32" w:rsidRPr="0044790C" w:rsidRDefault="001E1B32" w:rsidP="0043266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E1B32">
              <w:rPr>
                <w:rFonts w:cstheme="minorHAnsi"/>
                <w:color w:val="FF0000"/>
                <w:sz w:val="52"/>
                <w:szCs w:val="52"/>
              </w:rPr>
              <w:t>Last minute Questions</w:t>
            </w:r>
          </w:p>
        </w:tc>
        <w:tc>
          <w:tcPr>
            <w:tcW w:w="4516" w:type="dxa"/>
            <w:gridSpan w:val="4"/>
          </w:tcPr>
          <w:p w14:paraId="235EA97C" w14:textId="6103F13D" w:rsidR="001E1B32" w:rsidRPr="001E1B32" w:rsidRDefault="001E1B32" w:rsidP="00432664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</w:pPr>
            <w:r w:rsidRPr="001E1B32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Complete Quiz</w:t>
            </w:r>
          </w:p>
        </w:tc>
        <w:tc>
          <w:tcPr>
            <w:tcW w:w="2190" w:type="dxa"/>
          </w:tcPr>
          <w:p w14:paraId="09543A43" w14:textId="1C11C501" w:rsidR="001E1B32" w:rsidRPr="0044790C" w:rsidRDefault="001D681C" w:rsidP="00432664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618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32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E1B32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 w:rsidR="001E1B32">
              <w:rPr>
                <w:rFonts w:cstheme="minorHAnsi"/>
                <w:b/>
                <w:sz w:val="18"/>
                <w:szCs w:val="18"/>
              </w:rPr>
              <w:t>on this quiz</w:t>
            </w:r>
            <w:r w:rsidR="001E1B32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432664" w:rsidRPr="002D02E5" w14:paraId="0790346B" w14:textId="77777777" w:rsidTr="009572B6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295205AB" w14:textId="4F2C3C4B" w:rsidR="00432664" w:rsidRDefault="002030AE" w:rsidP="00D84F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 w:rsidR="009572B6">
              <w:rPr>
                <w:rFonts w:cstheme="minorHAnsi"/>
                <w:sz w:val="16"/>
                <w:szCs w:val="16"/>
              </w:rPr>
              <w:t>learning how to calculate the confidence interval</w:t>
            </w:r>
          </w:p>
          <w:p w14:paraId="04066F64" w14:textId="23CC3CF1" w:rsidR="002030AE" w:rsidRPr="00D84F25" w:rsidRDefault="002030AE" w:rsidP="00D84F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="009572B6">
              <w:rPr>
                <w:rFonts w:cstheme="minorHAnsi"/>
                <w:sz w:val="16"/>
                <w:szCs w:val="16"/>
              </w:rPr>
              <w:t>calculate the confidence interval.</w:t>
            </w:r>
          </w:p>
        </w:tc>
        <w:tc>
          <w:tcPr>
            <w:tcW w:w="1727" w:type="dxa"/>
            <w:shd w:val="clear" w:color="auto" w:fill="auto"/>
          </w:tcPr>
          <w:p w14:paraId="79D07617" w14:textId="7203C4D8" w:rsidR="00432664" w:rsidRPr="0044790C" w:rsidRDefault="00432664" w:rsidP="00432664">
            <w:pPr>
              <w:rPr>
                <w:rFonts w:cstheme="minorHAnsi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  <w:r w:rsidR="009572B6">
              <w:rPr>
                <w:rFonts w:cstheme="minorHAnsi"/>
                <w:sz w:val="20"/>
                <w:szCs w:val="20"/>
              </w:rPr>
              <w:t>Review quiz misconceptions</w:t>
            </w:r>
          </w:p>
        </w:tc>
        <w:tc>
          <w:tcPr>
            <w:tcW w:w="1455" w:type="dxa"/>
            <w:shd w:val="clear" w:color="auto" w:fill="auto"/>
          </w:tcPr>
          <w:p w14:paraId="12C1154A" w14:textId="70787C9C" w:rsidR="00432664" w:rsidRDefault="009572B6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Confidence interval guided notes</w:t>
            </w:r>
          </w:p>
        </w:tc>
        <w:tc>
          <w:tcPr>
            <w:tcW w:w="1620" w:type="dxa"/>
            <w:gridSpan w:val="3"/>
          </w:tcPr>
          <w:p w14:paraId="145A63B8" w14:textId="22CD186A" w:rsidR="00432664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Questions from Handout</w:t>
            </w:r>
          </w:p>
        </w:tc>
        <w:tc>
          <w:tcPr>
            <w:tcW w:w="1700" w:type="dxa"/>
          </w:tcPr>
          <w:p w14:paraId="4D4F3A61" w14:textId="5F388D6B" w:rsidR="00432664" w:rsidRDefault="00432664" w:rsidP="00432664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3B6468FE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Handout</w:t>
            </w:r>
          </w:p>
        </w:tc>
        <w:tc>
          <w:tcPr>
            <w:tcW w:w="2190" w:type="dxa"/>
          </w:tcPr>
          <w:p w14:paraId="7BDDD062" w14:textId="0F6739B8" w:rsidR="00432664" w:rsidRPr="002D02E5" w:rsidRDefault="001D681C" w:rsidP="00432664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432664">
              <w:rPr>
                <w:rFonts w:cstheme="minorHAnsi"/>
                <w:b/>
                <w:sz w:val="18"/>
                <w:szCs w:val="18"/>
              </w:rPr>
              <w:t>practice</w:t>
            </w:r>
            <w:r w:rsidR="00432664" w:rsidRPr="0044790C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432664" w:rsidRPr="002D02E5" w14:paraId="4516B77C" w14:textId="77777777" w:rsidTr="00545CFC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432664" w:rsidRPr="00C423AB" w:rsidRDefault="00432664" w:rsidP="0043266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7397282D" w14:textId="77777777" w:rsidR="009572B6" w:rsidRDefault="009572B6" w:rsidP="009572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calculate the confidence interval</w:t>
            </w:r>
          </w:p>
          <w:p w14:paraId="4E885F5A" w14:textId="08ED30F9" w:rsidR="00432664" w:rsidRPr="00BC40BA" w:rsidRDefault="009572B6" w:rsidP="009572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calculate the confidence interval.</w:t>
            </w:r>
          </w:p>
        </w:tc>
        <w:tc>
          <w:tcPr>
            <w:tcW w:w="1727" w:type="dxa"/>
          </w:tcPr>
          <w:p w14:paraId="60BEDEFE" w14:textId="311F5B2F" w:rsidR="00432664" w:rsidRPr="002D02E5" w:rsidRDefault="009572B6" w:rsidP="00432664">
            <w:pPr>
              <w:rPr>
                <w:rFonts w:cstheme="minorHAnsi"/>
              </w:rPr>
            </w:pPr>
            <w:r>
              <w:rPr>
                <w:rFonts w:cstheme="minorHAnsi"/>
              </w:rPr>
              <w:t>Confidence Intervals</w:t>
            </w:r>
          </w:p>
        </w:tc>
        <w:tc>
          <w:tcPr>
            <w:tcW w:w="1455" w:type="dxa"/>
          </w:tcPr>
          <w:p w14:paraId="1E8A3A3A" w14:textId="1AF9E3CE" w:rsidR="00432664" w:rsidRPr="002D02E5" w:rsidRDefault="00432664" w:rsidP="00432664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281A2A14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Questions from </w:t>
            </w:r>
            <w:r w:rsidR="009572B6"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>Handout</w:t>
            </w:r>
          </w:p>
        </w:tc>
        <w:tc>
          <w:tcPr>
            <w:tcW w:w="1700" w:type="dxa"/>
          </w:tcPr>
          <w:p w14:paraId="157DA8FE" w14:textId="6826E6AE" w:rsidR="00432664" w:rsidRPr="002D02E5" w:rsidRDefault="00432664" w:rsidP="00432664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10C8CF46" w14:textId="52890BBD" w:rsidR="00432664" w:rsidRPr="002D02E5" w:rsidRDefault="00432664" w:rsidP="004326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Check For Understanding Problems assigned by Teacher</w:t>
            </w:r>
          </w:p>
        </w:tc>
        <w:tc>
          <w:tcPr>
            <w:tcW w:w="2190" w:type="dxa"/>
          </w:tcPr>
          <w:p w14:paraId="02C47059" w14:textId="32D1948E" w:rsidR="00432664" w:rsidRPr="002D02E5" w:rsidRDefault="001D681C" w:rsidP="00432664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043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64" w:rsidRPr="0044790C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32664" w:rsidRPr="0044790C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5EA57DC2" w:rsidR="004827D1" w:rsidRPr="00312F3A" w:rsidRDefault="00EA1A29" w:rsidP="00312F3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312F3A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BFEF" w14:textId="77777777" w:rsidR="002963E0" w:rsidRDefault="002963E0" w:rsidP="00EA1A29">
      <w:pPr>
        <w:spacing w:after="0" w:line="240" w:lineRule="auto"/>
      </w:pPr>
      <w:r>
        <w:separator/>
      </w:r>
    </w:p>
  </w:endnote>
  <w:endnote w:type="continuationSeparator" w:id="0">
    <w:p w14:paraId="42BE248F" w14:textId="77777777" w:rsidR="002963E0" w:rsidRDefault="002963E0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ED9A9" w14:textId="77777777" w:rsidR="002963E0" w:rsidRDefault="002963E0" w:rsidP="00EA1A29">
      <w:pPr>
        <w:spacing w:after="0" w:line="240" w:lineRule="auto"/>
      </w:pPr>
      <w:r>
        <w:separator/>
      </w:r>
    </w:p>
  </w:footnote>
  <w:footnote w:type="continuationSeparator" w:id="0">
    <w:p w14:paraId="1DF70F38" w14:textId="77777777" w:rsidR="002963E0" w:rsidRDefault="002963E0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0D4308F0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</w:t>
    </w:r>
    <w:r w:rsidR="004E4D79">
      <w:rPr>
        <w:b/>
        <w:sz w:val="32"/>
      </w:rPr>
      <w:t>5</w:t>
    </w:r>
    <w:r>
      <w:rPr>
        <w:b/>
        <w:sz w:val="32"/>
      </w:rPr>
      <w:t>-2</w:t>
    </w:r>
    <w:r w:rsidR="004E4D79">
      <w:rPr>
        <w:b/>
        <w:sz w:val="32"/>
      </w:rPr>
      <w:t>6</w:t>
    </w:r>
  </w:p>
  <w:p w14:paraId="04DAFA56" w14:textId="4AFC1759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07219">
      <w:rPr>
        <w:b/>
        <w:bCs/>
        <w:sz w:val="24"/>
        <w:szCs w:val="28"/>
      </w:rPr>
      <w:t>Advanced Algebra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62F9B">
      <w:rPr>
        <w:b/>
        <w:bCs/>
        <w:sz w:val="24"/>
        <w:szCs w:val="28"/>
      </w:rPr>
      <w:t>August</w:t>
    </w:r>
    <w:r w:rsidR="00E526BD">
      <w:rPr>
        <w:b/>
        <w:bCs/>
        <w:sz w:val="24"/>
        <w:szCs w:val="28"/>
      </w:rPr>
      <w:t xml:space="preserve"> </w:t>
    </w:r>
    <w:r w:rsidR="00D610A0">
      <w:rPr>
        <w:b/>
        <w:bCs/>
        <w:sz w:val="24"/>
        <w:szCs w:val="28"/>
      </w:rPr>
      <w:t>1</w:t>
    </w:r>
    <w:r w:rsidR="001D681C">
      <w:rPr>
        <w:b/>
        <w:bCs/>
        <w:sz w:val="24"/>
        <w:szCs w:val="28"/>
      </w:rPr>
      <w:t>8</w:t>
    </w:r>
    <w:r w:rsidR="00062F9B" w:rsidRPr="00062F9B">
      <w:rPr>
        <w:b/>
        <w:bCs/>
        <w:sz w:val="24"/>
        <w:szCs w:val="28"/>
        <w:vertAlign w:val="superscript"/>
      </w:rPr>
      <w:t>th</w:t>
    </w:r>
    <w:r w:rsidR="00062F9B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4E4D79">
      <w:rPr>
        <w:b/>
        <w:bCs/>
        <w:sz w:val="24"/>
        <w:szCs w:val="28"/>
      </w:rPr>
      <w:t xml:space="preserve">August </w:t>
    </w:r>
    <w:r w:rsidR="001D681C">
      <w:rPr>
        <w:b/>
        <w:bCs/>
        <w:sz w:val="24"/>
        <w:szCs w:val="28"/>
      </w:rPr>
      <w:t>22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2F9B"/>
    <w:rsid w:val="0008265D"/>
    <w:rsid w:val="00092DCF"/>
    <w:rsid w:val="00096D34"/>
    <w:rsid w:val="000A5F8A"/>
    <w:rsid w:val="000B4B8E"/>
    <w:rsid w:val="000D23CA"/>
    <w:rsid w:val="000E1C23"/>
    <w:rsid w:val="000F0B44"/>
    <w:rsid w:val="000F3A53"/>
    <w:rsid w:val="001042F8"/>
    <w:rsid w:val="00155F87"/>
    <w:rsid w:val="00160B12"/>
    <w:rsid w:val="00164766"/>
    <w:rsid w:val="00183E55"/>
    <w:rsid w:val="001A7A9B"/>
    <w:rsid w:val="001D681C"/>
    <w:rsid w:val="001E1B32"/>
    <w:rsid w:val="001E3C70"/>
    <w:rsid w:val="001E6919"/>
    <w:rsid w:val="00202A2C"/>
    <w:rsid w:val="002030AE"/>
    <w:rsid w:val="002130CE"/>
    <w:rsid w:val="00220888"/>
    <w:rsid w:val="00233D3F"/>
    <w:rsid w:val="00233D44"/>
    <w:rsid w:val="00241E4E"/>
    <w:rsid w:val="002963E0"/>
    <w:rsid w:val="002B42FF"/>
    <w:rsid w:val="002B5553"/>
    <w:rsid w:val="002C7D77"/>
    <w:rsid w:val="0031214D"/>
    <w:rsid w:val="00312F3A"/>
    <w:rsid w:val="00320359"/>
    <w:rsid w:val="003245A1"/>
    <w:rsid w:val="00327DD6"/>
    <w:rsid w:val="003545F1"/>
    <w:rsid w:val="00361F74"/>
    <w:rsid w:val="0037763D"/>
    <w:rsid w:val="003A4BE5"/>
    <w:rsid w:val="003B36A9"/>
    <w:rsid w:val="003C42CF"/>
    <w:rsid w:val="003F50ED"/>
    <w:rsid w:val="0042502F"/>
    <w:rsid w:val="00432664"/>
    <w:rsid w:val="004343F8"/>
    <w:rsid w:val="00434DCB"/>
    <w:rsid w:val="004441BA"/>
    <w:rsid w:val="0044790C"/>
    <w:rsid w:val="0046726E"/>
    <w:rsid w:val="00481B40"/>
    <w:rsid w:val="004827D1"/>
    <w:rsid w:val="004C034A"/>
    <w:rsid w:val="004E4D79"/>
    <w:rsid w:val="005019CE"/>
    <w:rsid w:val="00545CFC"/>
    <w:rsid w:val="0056566D"/>
    <w:rsid w:val="00570B4D"/>
    <w:rsid w:val="00574787"/>
    <w:rsid w:val="005A1646"/>
    <w:rsid w:val="005A259A"/>
    <w:rsid w:val="005C7132"/>
    <w:rsid w:val="005D7C88"/>
    <w:rsid w:val="00627785"/>
    <w:rsid w:val="00644597"/>
    <w:rsid w:val="00647B62"/>
    <w:rsid w:val="00665070"/>
    <w:rsid w:val="00671BE6"/>
    <w:rsid w:val="006A2736"/>
    <w:rsid w:val="006B78C3"/>
    <w:rsid w:val="006C6E3E"/>
    <w:rsid w:val="006C74D1"/>
    <w:rsid w:val="006E74D6"/>
    <w:rsid w:val="006F2D94"/>
    <w:rsid w:val="007150BA"/>
    <w:rsid w:val="00761734"/>
    <w:rsid w:val="00775519"/>
    <w:rsid w:val="00787C53"/>
    <w:rsid w:val="007A08C6"/>
    <w:rsid w:val="007A4CFF"/>
    <w:rsid w:val="007C241A"/>
    <w:rsid w:val="007D392E"/>
    <w:rsid w:val="00817D68"/>
    <w:rsid w:val="00852916"/>
    <w:rsid w:val="00862EA6"/>
    <w:rsid w:val="00881A2B"/>
    <w:rsid w:val="008B708E"/>
    <w:rsid w:val="008C6125"/>
    <w:rsid w:val="008F69C6"/>
    <w:rsid w:val="00907219"/>
    <w:rsid w:val="0092411E"/>
    <w:rsid w:val="00924881"/>
    <w:rsid w:val="00933AC4"/>
    <w:rsid w:val="00956017"/>
    <w:rsid w:val="009572B6"/>
    <w:rsid w:val="009664AB"/>
    <w:rsid w:val="00981791"/>
    <w:rsid w:val="009B5F5F"/>
    <w:rsid w:val="009C4B28"/>
    <w:rsid w:val="009E553A"/>
    <w:rsid w:val="009E73E0"/>
    <w:rsid w:val="00A032EE"/>
    <w:rsid w:val="00A44A3B"/>
    <w:rsid w:val="00A516D9"/>
    <w:rsid w:val="00A5609B"/>
    <w:rsid w:val="00A63321"/>
    <w:rsid w:val="00A63DC3"/>
    <w:rsid w:val="00AE3FE7"/>
    <w:rsid w:val="00B065B3"/>
    <w:rsid w:val="00B63D64"/>
    <w:rsid w:val="00B71AC6"/>
    <w:rsid w:val="00BC40BA"/>
    <w:rsid w:val="00BD420F"/>
    <w:rsid w:val="00C067A1"/>
    <w:rsid w:val="00C42FC0"/>
    <w:rsid w:val="00C45B6E"/>
    <w:rsid w:val="00CA0581"/>
    <w:rsid w:val="00CD0D5E"/>
    <w:rsid w:val="00D138F8"/>
    <w:rsid w:val="00D24326"/>
    <w:rsid w:val="00D443D7"/>
    <w:rsid w:val="00D52E53"/>
    <w:rsid w:val="00D610A0"/>
    <w:rsid w:val="00D84F25"/>
    <w:rsid w:val="00D873B9"/>
    <w:rsid w:val="00D87648"/>
    <w:rsid w:val="00DC03CC"/>
    <w:rsid w:val="00DE1AC5"/>
    <w:rsid w:val="00DE54C7"/>
    <w:rsid w:val="00E01591"/>
    <w:rsid w:val="00E07297"/>
    <w:rsid w:val="00E37FA4"/>
    <w:rsid w:val="00E4574C"/>
    <w:rsid w:val="00E46A08"/>
    <w:rsid w:val="00E526BD"/>
    <w:rsid w:val="00E67795"/>
    <w:rsid w:val="00E70CC9"/>
    <w:rsid w:val="00E76036"/>
    <w:rsid w:val="00EA1A29"/>
    <w:rsid w:val="00EC5F49"/>
    <w:rsid w:val="00ED4D7A"/>
    <w:rsid w:val="00F27A43"/>
    <w:rsid w:val="00F607C1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125</cp:revision>
  <cp:lastPrinted>2024-09-18T14:02:00Z</cp:lastPrinted>
  <dcterms:created xsi:type="dcterms:W3CDTF">2024-08-19T16:40:00Z</dcterms:created>
  <dcterms:modified xsi:type="dcterms:W3CDTF">2025-08-18T12:23:00Z</dcterms:modified>
</cp:coreProperties>
</file>