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bookmarkStart w:id="0" w:name="_GoBack"/>
      <w:bookmarkEnd w:id="0"/>
    </w:p>
    <w:p w14:paraId="0A37501D" w14:textId="77777777" w:rsidR="002139AC" w:rsidRDefault="00E02BD6">
      <w:pPr>
        <w:widowControl w:val="0"/>
        <w:pBdr>
          <w:top w:val="nil"/>
          <w:left w:val="nil"/>
          <w:bottom w:val="nil"/>
          <w:right w:val="nil"/>
          <w:between w:val="nil"/>
        </w:pBdr>
        <w:spacing w:after="200"/>
        <w:jc w:val="right"/>
        <w:rPr>
          <w:b/>
          <w:sz w:val="36"/>
          <w:szCs w:val="36"/>
        </w:rPr>
      </w:pPr>
      <w:r>
        <w:rPr>
          <w:b/>
          <w:noProof/>
          <w:sz w:val="36"/>
          <w:szCs w:val="36"/>
        </w:rPr>
        <w:drawing>
          <wp:inline distT="114300" distB="114300" distL="114300" distR="114300" wp14:anchorId="027819DD" wp14:editId="07777777">
            <wp:extent cx="1320800" cy="12827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320800" cy="1282700"/>
                    </a:xfrm>
                    <a:prstGeom prst="rect">
                      <a:avLst/>
                    </a:prstGeom>
                    <a:ln/>
                  </pic:spPr>
                </pic:pic>
              </a:graphicData>
            </a:graphic>
          </wp:inline>
        </w:drawing>
      </w:r>
    </w:p>
    <w:p w14:paraId="5DAB6C7B" w14:textId="77777777" w:rsidR="002139AC" w:rsidRDefault="002139AC">
      <w:pPr>
        <w:widowControl w:val="0"/>
        <w:pBdr>
          <w:top w:val="nil"/>
          <w:left w:val="nil"/>
          <w:bottom w:val="nil"/>
          <w:right w:val="nil"/>
          <w:between w:val="nil"/>
        </w:pBdr>
        <w:spacing w:after="200"/>
        <w:rPr>
          <w:b/>
          <w:sz w:val="36"/>
          <w:szCs w:val="36"/>
        </w:rPr>
      </w:pPr>
    </w:p>
    <w:p w14:paraId="7A4E089E" w14:textId="77777777" w:rsidR="002139AC" w:rsidRDefault="00E02BD6">
      <w:pPr>
        <w:widowControl w:val="0"/>
        <w:pBdr>
          <w:top w:val="nil"/>
          <w:left w:val="nil"/>
          <w:bottom w:val="nil"/>
          <w:right w:val="nil"/>
          <w:between w:val="nil"/>
        </w:pBdr>
        <w:spacing w:after="200"/>
        <w:rPr>
          <w:rFonts w:ascii="Arial" w:eastAsia="Arial" w:hAnsi="Arial" w:cs="Arial"/>
          <w:b/>
          <w:sz w:val="36"/>
          <w:szCs w:val="36"/>
        </w:rPr>
      </w:pPr>
      <w:r>
        <w:rPr>
          <w:rFonts w:ascii="Arial" w:eastAsia="Arial" w:hAnsi="Arial" w:cs="Arial"/>
          <w:b/>
          <w:sz w:val="36"/>
          <w:szCs w:val="36"/>
        </w:rPr>
        <w:t>Important</w:t>
      </w:r>
    </w:p>
    <w:p w14:paraId="02EB378F" w14:textId="77777777" w:rsidR="002139AC" w:rsidRDefault="002139AC">
      <w:pPr>
        <w:widowControl w:val="0"/>
        <w:pBdr>
          <w:top w:val="nil"/>
          <w:left w:val="nil"/>
          <w:bottom w:val="nil"/>
          <w:right w:val="nil"/>
          <w:between w:val="nil"/>
        </w:pBdr>
        <w:spacing w:line="288" w:lineRule="auto"/>
        <w:rPr>
          <w:rFonts w:ascii="Arial" w:eastAsia="Arial" w:hAnsi="Arial" w:cs="Arial"/>
          <w:sz w:val="36"/>
          <w:szCs w:val="36"/>
        </w:rPr>
      </w:pPr>
    </w:p>
    <w:p w14:paraId="751A522A" w14:textId="77777777" w:rsidR="002139AC" w:rsidRDefault="00E02BD6">
      <w:pPr>
        <w:widowControl w:val="0"/>
        <w:pBdr>
          <w:top w:val="nil"/>
          <w:left w:val="nil"/>
          <w:bottom w:val="nil"/>
          <w:right w:val="nil"/>
          <w:between w:val="nil"/>
        </w:pBdr>
        <w:spacing w:line="288" w:lineRule="auto"/>
        <w:rPr>
          <w:rFonts w:ascii="Arial" w:eastAsia="Arial" w:hAnsi="Arial" w:cs="Arial"/>
          <w:b/>
          <w:sz w:val="28"/>
          <w:szCs w:val="28"/>
        </w:rPr>
      </w:pPr>
      <w:r>
        <w:rPr>
          <w:rFonts w:ascii="Arial" w:eastAsia="Arial" w:hAnsi="Arial" w:cs="Arial"/>
          <w:sz w:val="28"/>
          <w:szCs w:val="28"/>
        </w:rPr>
        <w:t>There is no need to ask the IB to share a copy:</w:t>
      </w:r>
      <w:r>
        <w:rPr>
          <w:rFonts w:ascii="Arial" w:eastAsia="Arial" w:hAnsi="Arial" w:cs="Arial"/>
          <w:b/>
          <w:sz w:val="28"/>
          <w:szCs w:val="28"/>
        </w:rPr>
        <w:t xml:space="preserve"> you must download and share it through your own google drive.</w:t>
      </w:r>
    </w:p>
    <w:p w14:paraId="6A05A809" w14:textId="77777777" w:rsidR="002139AC" w:rsidRDefault="002139AC">
      <w:pPr>
        <w:widowControl w:val="0"/>
        <w:pBdr>
          <w:top w:val="nil"/>
          <w:left w:val="nil"/>
          <w:bottom w:val="nil"/>
          <w:right w:val="nil"/>
          <w:between w:val="nil"/>
        </w:pBdr>
        <w:spacing w:line="288" w:lineRule="auto"/>
        <w:rPr>
          <w:rFonts w:ascii="Arial" w:eastAsia="Arial" w:hAnsi="Arial" w:cs="Arial"/>
          <w:b/>
          <w:sz w:val="28"/>
          <w:szCs w:val="28"/>
        </w:rPr>
      </w:pPr>
    </w:p>
    <w:p w14:paraId="4BB06426" w14:textId="77777777" w:rsidR="002139AC" w:rsidRDefault="00E02BD6">
      <w:pPr>
        <w:widowControl w:val="0"/>
        <w:pBdr>
          <w:top w:val="nil"/>
          <w:left w:val="nil"/>
          <w:bottom w:val="nil"/>
          <w:right w:val="nil"/>
          <w:between w:val="nil"/>
        </w:pBdr>
        <w:spacing w:after="200"/>
        <w:rPr>
          <w:rFonts w:ascii="Arial" w:eastAsia="Arial" w:hAnsi="Arial" w:cs="Arial"/>
          <w:sz w:val="28"/>
          <w:szCs w:val="28"/>
        </w:rPr>
      </w:pPr>
      <w:r>
        <w:rPr>
          <w:rFonts w:ascii="Arial" w:eastAsia="Arial" w:hAnsi="Arial" w:cs="Arial"/>
          <w:sz w:val="28"/>
          <w:szCs w:val="28"/>
        </w:rPr>
        <w:t>Please download a copy by clicking on the “File” menu (top left corner).  Scroll down and click on “Make a copy”. Once you have downloaded your own copy, you will be able to name, save and share the planner appropriately.</w:t>
      </w:r>
    </w:p>
    <w:p w14:paraId="5A39BBE3"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41C8F396" w14:textId="77777777" w:rsidR="002139AC" w:rsidRDefault="002139AC">
      <w:pPr>
        <w:widowControl w:val="0"/>
        <w:pBdr>
          <w:top w:val="nil"/>
          <w:left w:val="nil"/>
          <w:bottom w:val="nil"/>
          <w:right w:val="nil"/>
          <w:between w:val="nil"/>
        </w:pBdr>
        <w:spacing w:after="200"/>
        <w:rPr>
          <w:rFonts w:ascii="Arial" w:eastAsia="Arial" w:hAnsi="Arial" w:cs="Arial"/>
          <w:b/>
          <w:sz w:val="18"/>
          <w:szCs w:val="18"/>
        </w:rPr>
      </w:pPr>
    </w:p>
    <w:p w14:paraId="72A3D3EC" w14:textId="77777777" w:rsidR="002139AC" w:rsidRDefault="00E02BD6">
      <w:pPr>
        <w:widowControl w:val="0"/>
        <w:pBdr>
          <w:top w:val="nil"/>
          <w:left w:val="nil"/>
          <w:bottom w:val="nil"/>
          <w:right w:val="nil"/>
          <w:between w:val="nil"/>
        </w:pBdr>
        <w:spacing w:after="200"/>
        <w:rPr>
          <w:rFonts w:ascii="Arial" w:eastAsia="Arial" w:hAnsi="Arial" w:cs="Arial"/>
          <w:b/>
          <w:sz w:val="18"/>
          <w:szCs w:val="18"/>
        </w:rPr>
      </w:pPr>
      <w:r>
        <w:br w:type="page"/>
      </w:r>
    </w:p>
    <w:p w14:paraId="68E61C3C" w14:textId="77777777" w:rsidR="002139AC" w:rsidRDefault="00E02BD6">
      <w:pPr>
        <w:widowControl w:val="0"/>
        <w:pBdr>
          <w:top w:val="nil"/>
          <w:left w:val="nil"/>
          <w:bottom w:val="nil"/>
          <w:right w:val="nil"/>
          <w:between w:val="nil"/>
        </w:pBdr>
        <w:spacing w:after="200"/>
        <w:rPr>
          <w:rFonts w:ascii="Arial" w:eastAsia="Arial" w:hAnsi="Arial" w:cs="Arial"/>
          <w:sz w:val="18"/>
          <w:szCs w:val="18"/>
        </w:rPr>
      </w:pPr>
      <w:r>
        <w:rPr>
          <w:rFonts w:ascii="Arial" w:eastAsia="Arial" w:hAnsi="Arial" w:cs="Arial"/>
          <w:b/>
          <w:sz w:val="18"/>
          <w:szCs w:val="18"/>
        </w:rPr>
        <w:lastRenderedPageBreak/>
        <w:t>Planning the inquiry</w:t>
      </w:r>
      <w:r>
        <w:rPr>
          <w:rFonts w:ascii="Arial" w:eastAsia="Arial" w:hAnsi="Arial" w:cs="Arial"/>
          <w:b/>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tbl>
      <w:tblPr>
        <w:tblStyle w:val="a"/>
        <w:tblW w:w="15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40"/>
        <w:gridCol w:w="7935"/>
      </w:tblGrid>
      <w:tr w:rsidR="002139AC" w14:paraId="6BCCC1B2" w14:textId="77777777" w:rsidTr="1DB829E6">
        <w:trPr>
          <w:trHeight w:val="3880"/>
        </w:trPr>
        <w:tc>
          <w:tcPr>
            <w:tcW w:w="7440" w:type="dxa"/>
            <w:shd w:val="clear" w:color="auto" w:fill="auto"/>
            <w:tcMar>
              <w:top w:w="144" w:type="dxa"/>
              <w:left w:w="144" w:type="dxa"/>
              <w:bottom w:w="144" w:type="dxa"/>
              <w:right w:w="144" w:type="dxa"/>
            </w:tcMar>
          </w:tcPr>
          <w:p w14:paraId="074CEE21"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1.  What is our purpose?</w:t>
            </w:r>
          </w:p>
          <w:p w14:paraId="3428EB40"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To inquire into the following:</w:t>
            </w:r>
          </w:p>
          <w:p w14:paraId="370D9EE6" w14:textId="7EB6DEA0" w:rsidR="002139AC" w:rsidRDefault="737BFDFF" w:rsidP="0E475BF7">
            <w:pPr>
              <w:widowControl w:val="0"/>
              <w:numPr>
                <w:ilvl w:val="0"/>
                <w:numId w:val="26"/>
              </w:numPr>
              <w:pBdr>
                <w:top w:val="nil"/>
                <w:left w:val="nil"/>
                <w:bottom w:val="nil"/>
                <w:right w:val="nil"/>
                <w:between w:val="nil"/>
              </w:pBdr>
              <w:spacing w:after="120" w:line="276" w:lineRule="auto"/>
              <w:rPr>
                <w:rFonts w:ascii="Arial" w:eastAsia="Arial" w:hAnsi="Arial" w:cs="Arial"/>
                <w:b/>
                <w:bCs/>
                <w:sz w:val="20"/>
                <w:szCs w:val="20"/>
              </w:rPr>
            </w:pPr>
            <w:r w:rsidRPr="0E475BF7">
              <w:rPr>
                <w:rFonts w:ascii="Arial" w:eastAsia="Arial" w:hAnsi="Arial" w:cs="Arial"/>
                <w:b/>
                <w:bCs/>
                <w:sz w:val="20"/>
                <w:szCs w:val="20"/>
              </w:rPr>
              <w:t xml:space="preserve">Transdisciplinary theme:  </w:t>
            </w:r>
            <w:r w:rsidR="18084BE0" w:rsidRPr="0E475BF7">
              <w:rPr>
                <w:rFonts w:ascii="Arial" w:eastAsia="Arial" w:hAnsi="Arial" w:cs="Arial"/>
                <w:b/>
                <w:bCs/>
                <w:sz w:val="20"/>
                <w:szCs w:val="20"/>
              </w:rPr>
              <w:t>How the World Works</w:t>
            </w:r>
            <w:r w:rsidRPr="0E475BF7">
              <w:rPr>
                <w:rFonts w:ascii="Arial" w:eastAsia="Arial" w:hAnsi="Arial" w:cs="Arial"/>
                <w:b/>
                <w:bCs/>
                <w:sz w:val="20"/>
                <w:szCs w:val="20"/>
              </w:rPr>
              <w:t xml:space="preserve">  </w:t>
            </w:r>
          </w:p>
          <w:p w14:paraId="0D0B940D" w14:textId="77777777" w:rsidR="002139AC" w:rsidRDefault="002139AC">
            <w:pPr>
              <w:widowControl w:val="0"/>
              <w:pBdr>
                <w:top w:val="nil"/>
                <w:left w:val="nil"/>
                <w:bottom w:val="nil"/>
                <w:right w:val="nil"/>
                <w:between w:val="nil"/>
              </w:pBdr>
              <w:spacing w:after="120" w:line="276" w:lineRule="auto"/>
              <w:ind w:left="360"/>
              <w:rPr>
                <w:rFonts w:ascii="Arial" w:eastAsia="Arial" w:hAnsi="Arial" w:cs="Arial"/>
                <w:b/>
                <w:sz w:val="20"/>
                <w:szCs w:val="20"/>
              </w:rPr>
            </w:pPr>
          </w:p>
          <w:p w14:paraId="79619782" w14:textId="77777777" w:rsidR="002139AC" w:rsidRDefault="00E02BD6">
            <w:pPr>
              <w:widowControl w:val="0"/>
              <w:numPr>
                <w:ilvl w:val="0"/>
                <w:numId w:val="27"/>
              </w:numPr>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Central idea :  </w:t>
            </w:r>
          </w:p>
          <w:p w14:paraId="792E8EFA" w14:textId="55F2FFAB" w:rsidR="002139AC" w:rsidRDefault="706E7C59" w:rsidP="7CDF7D73">
            <w:pPr>
              <w:widowControl w:val="0"/>
              <w:pBdr>
                <w:top w:val="nil"/>
                <w:left w:val="nil"/>
                <w:bottom w:val="nil"/>
                <w:right w:val="nil"/>
                <w:between w:val="nil"/>
              </w:pBdr>
              <w:spacing w:after="120" w:line="276" w:lineRule="auto"/>
              <w:rPr>
                <w:rFonts w:ascii="Arial" w:eastAsia="Arial" w:hAnsi="Arial" w:cs="Arial"/>
                <w:b/>
                <w:bCs/>
                <w:sz w:val="20"/>
                <w:szCs w:val="20"/>
              </w:rPr>
            </w:pPr>
            <w:r w:rsidRPr="5297ADE9">
              <w:rPr>
                <w:rFonts w:ascii="Arial" w:eastAsia="Arial" w:hAnsi="Arial" w:cs="Arial"/>
                <w:b/>
                <w:bCs/>
                <w:sz w:val="20"/>
                <w:szCs w:val="20"/>
              </w:rPr>
              <w:t xml:space="preserve">Scientific and technological advances impact the way </w:t>
            </w:r>
            <w:r w:rsidR="0B332228" w:rsidRPr="5297ADE9">
              <w:rPr>
                <w:rFonts w:ascii="Arial" w:eastAsia="Arial" w:hAnsi="Arial" w:cs="Arial"/>
                <w:b/>
                <w:bCs/>
                <w:sz w:val="20"/>
                <w:szCs w:val="20"/>
              </w:rPr>
              <w:t xml:space="preserve">people </w:t>
            </w:r>
            <w:r w:rsidRPr="5297ADE9">
              <w:rPr>
                <w:rFonts w:ascii="Arial" w:eastAsia="Arial" w:hAnsi="Arial" w:cs="Arial"/>
                <w:b/>
                <w:bCs/>
                <w:sz w:val="20"/>
                <w:szCs w:val="20"/>
              </w:rPr>
              <w:t>live.</w:t>
            </w:r>
          </w:p>
          <w:p w14:paraId="76CCBFFC"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 xml:space="preserve">summative assessment task(s): </w:t>
            </w:r>
          </w:p>
          <w:p w14:paraId="7336C5C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6F64D1BD">
              <w:rPr>
                <w:rFonts w:ascii="Arial" w:eastAsia="Arial" w:hAnsi="Arial" w:cs="Arial"/>
                <w:sz w:val="19"/>
                <w:szCs w:val="19"/>
              </w:rPr>
              <w:t>What are the possible ways of assessing students’ understanding of the central idea? What evidence, including student-initiated actions, will we look for?</w:t>
            </w:r>
          </w:p>
          <w:p w14:paraId="4EFB2666" w14:textId="316F4B30"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Performance Matters Test</w:t>
            </w:r>
          </w:p>
          <w:p w14:paraId="5B823412" w14:textId="20300B25"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Benchmark Assessments </w:t>
            </w:r>
          </w:p>
          <w:p w14:paraId="01B59FEB" w14:textId="24E1156B"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RCBOE Unit Test </w:t>
            </w:r>
          </w:p>
          <w:p w14:paraId="62147E10" w14:textId="783AF223"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Choice boards</w:t>
            </w:r>
          </w:p>
          <w:p w14:paraId="7C4D2773" w14:textId="13716C54"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PowerPoint Presentations </w:t>
            </w:r>
          </w:p>
          <w:p w14:paraId="7D8EC4C6" w14:textId="70712B6A"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 xml:space="preserve">Student discussions </w:t>
            </w:r>
          </w:p>
          <w:p w14:paraId="5BBB1311" w14:textId="12D87D79" w:rsidR="11C6CFC6" w:rsidRDefault="11C6CFC6" w:rsidP="6F64D1BD">
            <w:pPr>
              <w:spacing w:line="259" w:lineRule="auto"/>
              <w:rPr>
                <w:rFonts w:ascii="Arial" w:eastAsia="Arial" w:hAnsi="Arial" w:cs="Arial"/>
                <w:color w:val="000000" w:themeColor="text1"/>
                <w:sz w:val="20"/>
                <w:szCs w:val="20"/>
              </w:rPr>
            </w:pPr>
            <w:r w:rsidRPr="6F64D1BD">
              <w:rPr>
                <w:rFonts w:ascii="Arial" w:eastAsia="Arial" w:hAnsi="Arial" w:cs="Arial"/>
                <w:color w:val="000000" w:themeColor="text1"/>
                <w:sz w:val="20"/>
                <w:szCs w:val="20"/>
                <w:lang w:val="en-US"/>
              </w:rPr>
              <w:t>Quizzes</w:t>
            </w:r>
          </w:p>
          <w:p w14:paraId="19C3B40B" w14:textId="1871981B" w:rsidR="6F64D1BD" w:rsidRDefault="6F64D1BD" w:rsidP="6F64D1BD">
            <w:pPr>
              <w:spacing w:after="120" w:line="276" w:lineRule="auto"/>
              <w:rPr>
                <w:rFonts w:ascii="Arial" w:eastAsia="Arial" w:hAnsi="Arial" w:cs="Arial"/>
                <w:sz w:val="19"/>
                <w:szCs w:val="19"/>
              </w:rPr>
            </w:pPr>
          </w:p>
          <w:p w14:paraId="047844E6" w14:textId="2F4CA54F" w:rsidR="06AADD02" w:rsidRDefault="06AADD02" w:rsidP="52FD9ED9">
            <w:pPr>
              <w:spacing w:after="120" w:line="276" w:lineRule="auto"/>
              <w:rPr>
                <w:rFonts w:ascii="Calibri" w:eastAsia="Calibri" w:hAnsi="Calibri" w:cs="Calibri"/>
                <w:color w:val="00B050"/>
              </w:rPr>
            </w:pPr>
            <w:r w:rsidRPr="52FD9ED9">
              <w:rPr>
                <w:rFonts w:ascii="Calibri" w:eastAsia="Calibri" w:hAnsi="Calibri" w:cs="Calibri"/>
                <w:color w:val="00B050"/>
              </w:rPr>
              <w:t>Spanish/Garcia - will have a reading in Spanish about “Day and night”</w:t>
            </w:r>
          </w:p>
          <w:p w14:paraId="4B94D5A5"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DEEC669" w14:textId="77777777" w:rsidR="002139AC" w:rsidRDefault="002139AC">
            <w:pPr>
              <w:pBdr>
                <w:top w:val="nil"/>
                <w:left w:val="nil"/>
                <w:bottom w:val="nil"/>
                <w:right w:val="nil"/>
                <w:between w:val="nil"/>
              </w:pBdr>
              <w:spacing w:after="120" w:line="276" w:lineRule="auto"/>
              <w:jc w:val="center"/>
              <w:rPr>
                <w:rFonts w:ascii="Arial" w:eastAsia="Arial" w:hAnsi="Arial" w:cs="Arial"/>
                <w:i/>
                <w:sz w:val="20"/>
                <w:szCs w:val="20"/>
              </w:rPr>
            </w:pPr>
          </w:p>
          <w:p w14:paraId="3656B9AB" w14:textId="77777777" w:rsidR="002139AC" w:rsidRDefault="002139AC">
            <w:pPr>
              <w:pBdr>
                <w:top w:val="nil"/>
                <w:left w:val="nil"/>
                <w:bottom w:val="nil"/>
                <w:right w:val="nil"/>
                <w:between w:val="nil"/>
              </w:pBdr>
              <w:spacing w:after="120" w:line="276" w:lineRule="auto"/>
              <w:jc w:val="center"/>
              <w:rPr>
                <w:rFonts w:ascii="Arial" w:eastAsia="Arial" w:hAnsi="Arial" w:cs="Arial"/>
                <w:sz w:val="20"/>
                <w:szCs w:val="20"/>
              </w:rPr>
            </w:pPr>
          </w:p>
        </w:tc>
        <w:tc>
          <w:tcPr>
            <w:tcW w:w="7935" w:type="dxa"/>
            <w:shd w:val="clear" w:color="auto" w:fill="auto"/>
            <w:tcMar>
              <w:top w:w="144" w:type="dxa"/>
              <w:left w:w="144" w:type="dxa"/>
              <w:bottom w:w="144" w:type="dxa"/>
              <w:right w:w="144" w:type="dxa"/>
            </w:tcMar>
          </w:tcPr>
          <w:p w14:paraId="153C507D" w14:textId="55A75533" w:rsidR="002139AC" w:rsidRDefault="2E96CBB8">
            <w:pPr>
              <w:widowControl w:val="0"/>
              <w:pBdr>
                <w:top w:val="nil"/>
                <w:left w:val="nil"/>
                <w:bottom w:val="nil"/>
                <w:right w:val="nil"/>
                <w:between w:val="nil"/>
              </w:pBdr>
              <w:spacing w:after="240" w:line="276" w:lineRule="auto"/>
              <w:rPr>
                <w:rFonts w:ascii="Arial" w:eastAsia="Arial" w:hAnsi="Arial" w:cs="Arial"/>
                <w:sz w:val="20"/>
                <w:szCs w:val="20"/>
              </w:rPr>
            </w:pPr>
            <w:r>
              <w:rPr>
                <w:rFonts w:ascii="Arial" w:eastAsia="Arial" w:hAnsi="Arial" w:cs="Arial"/>
                <w:sz w:val="20"/>
                <w:szCs w:val="20"/>
              </w:rPr>
              <w:t xml:space="preserve">Class/grade:      </w:t>
            </w:r>
            <w:r w:rsidR="6EAF3824">
              <w:rPr>
                <w:rFonts w:ascii="Arial" w:eastAsia="Arial" w:hAnsi="Arial" w:cs="Arial"/>
                <w:sz w:val="20"/>
                <w:szCs w:val="20"/>
              </w:rPr>
              <w:t>4th</w:t>
            </w:r>
            <w:r>
              <w:rPr>
                <w:rFonts w:ascii="Arial" w:eastAsia="Arial" w:hAnsi="Arial" w:cs="Arial"/>
                <w:sz w:val="20"/>
                <w:szCs w:val="20"/>
              </w:rPr>
              <w:t xml:space="preserve">                     Age group:</w:t>
            </w:r>
            <w:r w:rsidR="7F9DD9E3">
              <w:rPr>
                <w:rFonts w:ascii="Arial" w:eastAsia="Arial" w:hAnsi="Arial" w:cs="Arial"/>
                <w:sz w:val="20"/>
                <w:szCs w:val="20"/>
              </w:rPr>
              <w:t xml:space="preserve"> 9-10</w:t>
            </w:r>
            <w:r w:rsidR="00E02BD6">
              <w:rPr>
                <w:noProof/>
              </w:rPr>
              <w:drawing>
                <wp:anchor distT="19050" distB="19050" distL="19050" distR="19050" simplePos="0" relativeHeight="251658240" behindDoc="0" locked="0" layoutInCell="1" hidden="0" allowOverlap="1" wp14:anchorId="261BE020" wp14:editId="07777777">
                  <wp:simplePos x="0" y="0"/>
                  <wp:positionH relativeFrom="column">
                    <wp:posOffset>4029075</wp:posOffset>
                  </wp:positionH>
                  <wp:positionV relativeFrom="paragraph">
                    <wp:posOffset>247650</wp:posOffset>
                  </wp:positionV>
                  <wp:extent cx="762000" cy="971550"/>
                  <wp:effectExtent l="0" t="0" r="0" b="0"/>
                  <wp:wrapSquare wrapText="bothSides" distT="19050" distB="19050" distL="19050" distR="1905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762000" cy="971550"/>
                          </a:xfrm>
                          <a:prstGeom prst="rect">
                            <a:avLst/>
                          </a:prstGeom>
                          <a:ln/>
                        </pic:spPr>
                      </pic:pic>
                    </a:graphicData>
                  </a:graphic>
                </wp:anchor>
              </w:drawing>
            </w:r>
          </w:p>
          <w:p w14:paraId="0B526864" w14:textId="1EA7F66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School:       </w:t>
            </w:r>
            <w:r w:rsidR="048D6409" w:rsidRPr="659CCEB9">
              <w:rPr>
                <w:rFonts w:ascii="Arial" w:eastAsia="Arial" w:hAnsi="Arial" w:cs="Arial"/>
                <w:sz w:val="20"/>
                <w:szCs w:val="20"/>
              </w:rPr>
              <w:t>Copeland Elementary School</w:t>
            </w:r>
            <w:r w:rsidRPr="659CCEB9">
              <w:rPr>
                <w:rFonts w:ascii="Arial" w:eastAsia="Arial" w:hAnsi="Arial" w:cs="Arial"/>
                <w:sz w:val="20"/>
                <w:szCs w:val="20"/>
              </w:rPr>
              <w:t xml:space="preserve">                      School code: </w:t>
            </w:r>
          </w:p>
          <w:p w14:paraId="53444F9A" w14:textId="4079C04A"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5297ADE9">
              <w:rPr>
                <w:rFonts w:ascii="Arial" w:eastAsia="Arial" w:hAnsi="Arial" w:cs="Arial"/>
                <w:sz w:val="20"/>
                <w:szCs w:val="20"/>
              </w:rPr>
              <w:t xml:space="preserve">Title: </w:t>
            </w:r>
            <w:r w:rsidR="0B4F21C9" w:rsidRPr="5297ADE9">
              <w:rPr>
                <w:rFonts w:ascii="Arial" w:eastAsia="Arial" w:hAnsi="Arial" w:cs="Arial"/>
                <w:sz w:val="20"/>
                <w:szCs w:val="20"/>
              </w:rPr>
              <w:t>Unit 3</w:t>
            </w:r>
          </w:p>
          <w:p w14:paraId="4EEAE07F" w14:textId="68DC6082" w:rsidR="00E02BD6" w:rsidRDefault="00E02BD6" w:rsidP="659CCEB9">
            <w:pPr>
              <w:spacing w:after="240" w:line="276" w:lineRule="auto"/>
              <w:rPr>
                <w:rFonts w:ascii="Arial" w:eastAsia="Arial" w:hAnsi="Arial" w:cs="Arial"/>
                <w:sz w:val="20"/>
                <w:szCs w:val="20"/>
              </w:rPr>
            </w:pPr>
            <w:r w:rsidRPr="52FD9ED9">
              <w:rPr>
                <w:rFonts w:ascii="Arial" w:eastAsia="Arial" w:hAnsi="Arial" w:cs="Arial"/>
                <w:sz w:val="20"/>
                <w:szCs w:val="20"/>
              </w:rPr>
              <w:t>Teacher(s):</w:t>
            </w:r>
            <w:r w:rsidR="744FC3D9" w:rsidRPr="52FD9ED9">
              <w:rPr>
                <w:rFonts w:ascii="Arial" w:eastAsia="Arial" w:hAnsi="Arial" w:cs="Arial"/>
                <w:sz w:val="20"/>
                <w:szCs w:val="20"/>
              </w:rPr>
              <w:t xml:space="preserve"> Nelson, Brown, Hall</w:t>
            </w:r>
            <w:r w:rsidR="3282EB25" w:rsidRPr="52FD9ED9">
              <w:rPr>
                <w:rFonts w:ascii="Arial" w:eastAsia="Arial" w:hAnsi="Arial" w:cs="Arial"/>
                <w:sz w:val="20"/>
                <w:szCs w:val="20"/>
              </w:rPr>
              <w:t xml:space="preserve">, Garcia </w:t>
            </w:r>
          </w:p>
          <w:p w14:paraId="4C8BFC02" w14:textId="7D8C3A21"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commentRangeStart w:id="1"/>
            <w:commentRangeStart w:id="2"/>
            <w:r w:rsidRPr="05DC7DCC">
              <w:rPr>
                <w:rFonts w:ascii="Arial" w:eastAsia="Arial" w:hAnsi="Arial" w:cs="Arial"/>
                <w:sz w:val="20"/>
                <w:szCs w:val="20"/>
              </w:rPr>
              <w:t>Date</w:t>
            </w:r>
            <w:commentRangeEnd w:id="1"/>
            <w:r>
              <w:commentReference w:id="1"/>
            </w:r>
            <w:commentRangeEnd w:id="2"/>
            <w:r>
              <w:commentReference w:id="2"/>
            </w:r>
            <w:r w:rsidRPr="05DC7DCC">
              <w:rPr>
                <w:rFonts w:ascii="Arial" w:eastAsia="Arial" w:hAnsi="Arial" w:cs="Arial"/>
                <w:sz w:val="20"/>
                <w:szCs w:val="20"/>
              </w:rPr>
              <w:t xml:space="preserve">: </w:t>
            </w:r>
            <w:r w:rsidR="40A02862" w:rsidRPr="05DC7DCC">
              <w:rPr>
                <w:rFonts w:ascii="Arial" w:eastAsia="Arial" w:hAnsi="Arial" w:cs="Arial"/>
                <w:sz w:val="20"/>
                <w:szCs w:val="20"/>
              </w:rPr>
              <w:t xml:space="preserve">January 12, 2021- </w:t>
            </w:r>
            <w:r w:rsidR="0DC73C13" w:rsidRPr="05DC7DCC">
              <w:rPr>
                <w:rFonts w:ascii="Arial" w:eastAsia="Arial" w:hAnsi="Arial" w:cs="Arial"/>
                <w:sz w:val="20"/>
                <w:szCs w:val="20"/>
              </w:rPr>
              <w:t>February</w:t>
            </w:r>
            <w:r w:rsidR="40A02862" w:rsidRPr="05DC7DCC">
              <w:rPr>
                <w:rFonts w:ascii="Arial" w:eastAsia="Arial" w:hAnsi="Arial" w:cs="Arial"/>
                <w:sz w:val="20"/>
                <w:szCs w:val="20"/>
              </w:rPr>
              <w:t xml:space="preserve"> </w:t>
            </w:r>
            <w:r w:rsidR="5E14F2EC" w:rsidRPr="05DC7DCC">
              <w:rPr>
                <w:rFonts w:ascii="Arial" w:eastAsia="Arial" w:hAnsi="Arial" w:cs="Arial"/>
                <w:sz w:val="20"/>
                <w:szCs w:val="20"/>
              </w:rPr>
              <w:t>19, 2021</w:t>
            </w:r>
          </w:p>
          <w:p w14:paraId="59BA8820" w14:textId="7392B55E" w:rsidR="002139AC" w:rsidRDefault="00E02BD6">
            <w:pPr>
              <w:widowControl w:val="0"/>
              <w:pBdr>
                <w:top w:val="nil"/>
                <w:left w:val="nil"/>
                <w:bottom w:val="nil"/>
                <w:right w:val="nil"/>
                <w:between w:val="nil"/>
              </w:pBdr>
              <w:spacing w:after="240" w:line="276" w:lineRule="auto"/>
              <w:rPr>
                <w:rFonts w:ascii="Arial" w:eastAsia="Arial" w:hAnsi="Arial" w:cs="Arial"/>
                <w:sz w:val="20"/>
                <w:szCs w:val="20"/>
              </w:rPr>
            </w:pPr>
            <w:r w:rsidRPr="659CCEB9">
              <w:rPr>
                <w:rFonts w:ascii="Arial" w:eastAsia="Arial" w:hAnsi="Arial" w:cs="Arial"/>
                <w:sz w:val="20"/>
                <w:szCs w:val="20"/>
              </w:rPr>
              <w:t xml:space="preserve">Proposed duration:  </w:t>
            </w:r>
            <w:r w:rsidR="30BB7532" w:rsidRPr="659CCEB9">
              <w:rPr>
                <w:rFonts w:ascii="Arial" w:eastAsia="Arial" w:hAnsi="Arial" w:cs="Arial"/>
                <w:sz w:val="20"/>
                <w:szCs w:val="20"/>
              </w:rPr>
              <w:t>5 weeks</w:t>
            </w:r>
          </w:p>
          <w:p w14:paraId="2ED614B2"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2.  What do we want to learn?</w:t>
            </w:r>
          </w:p>
          <w:p w14:paraId="0A32774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Pr>
                <w:rFonts w:ascii="Arial" w:eastAsia="Arial" w:hAnsi="Arial" w:cs="Arial"/>
                <w:sz w:val="18"/>
                <w:szCs w:val="18"/>
              </w:rPr>
              <w:t>What are the key concepts (form, function, causation, change, connection, perspective, responsibility, reflection) to be emphasized within this inquiry?</w:t>
            </w:r>
          </w:p>
          <w:p w14:paraId="45FB0818" w14:textId="09B92FB7" w:rsidR="002139AC" w:rsidRDefault="485A9754" w:rsidP="659CCEB9">
            <w:pPr>
              <w:pStyle w:val="ListParagraph"/>
              <w:widowControl w:val="0"/>
              <w:numPr>
                <w:ilvl w:val="0"/>
                <w:numId w:val="23"/>
              </w:numPr>
              <w:pBdr>
                <w:top w:val="nil"/>
                <w:left w:val="nil"/>
                <w:bottom w:val="nil"/>
                <w:right w:val="nil"/>
                <w:between w:val="nil"/>
              </w:pBdr>
              <w:spacing w:after="120" w:line="276" w:lineRule="auto"/>
              <w:rPr>
                <w:rFonts w:ascii="Arial" w:eastAsia="Arial" w:hAnsi="Arial" w:cs="Arial"/>
                <w:sz w:val="20"/>
                <w:szCs w:val="20"/>
              </w:rPr>
            </w:pPr>
            <w:r w:rsidRPr="659CCEB9">
              <w:rPr>
                <w:rFonts w:ascii="Arial" w:eastAsia="Arial" w:hAnsi="Arial" w:cs="Arial"/>
                <w:sz w:val="20"/>
                <w:szCs w:val="20"/>
              </w:rPr>
              <w:t>Form</w:t>
            </w:r>
          </w:p>
          <w:p w14:paraId="464CBB2C" w14:textId="473F8DC7" w:rsidR="485A9754" w:rsidRDefault="485A9754" w:rsidP="659CCEB9">
            <w:pPr>
              <w:pStyle w:val="ListParagraph"/>
              <w:numPr>
                <w:ilvl w:val="0"/>
                <w:numId w:val="23"/>
              </w:numPr>
              <w:spacing w:after="120" w:line="276" w:lineRule="auto"/>
              <w:rPr>
                <w:rFonts w:ascii="Arial" w:eastAsia="Arial" w:hAnsi="Arial" w:cs="Arial"/>
                <w:sz w:val="20"/>
                <w:szCs w:val="20"/>
              </w:rPr>
            </w:pPr>
            <w:r w:rsidRPr="659CCEB9">
              <w:rPr>
                <w:rFonts w:ascii="Arial" w:eastAsia="Arial" w:hAnsi="Arial" w:cs="Arial"/>
                <w:sz w:val="20"/>
                <w:szCs w:val="20"/>
              </w:rPr>
              <w:t>Causation</w:t>
            </w:r>
          </w:p>
          <w:p w14:paraId="47F457DF" w14:textId="2AB676F8" w:rsidR="485A9754" w:rsidRDefault="485A9754" w:rsidP="659CCEB9">
            <w:pPr>
              <w:pStyle w:val="ListParagraph"/>
              <w:numPr>
                <w:ilvl w:val="0"/>
                <w:numId w:val="23"/>
              </w:numPr>
              <w:spacing w:after="120" w:line="276" w:lineRule="auto"/>
              <w:rPr>
                <w:rFonts w:ascii="Arial" w:eastAsia="Arial" w:hAnsi="Arial" w:cs="Arial"/>
                <w:sz w:val="20"/>
                <w:szCs w:val="20"/>
              </w:rPr>
            </w:pPr>
            <w:r w:rsidRPr="659CCEB9">
              <w:rPr>
                <w:rFonts w:ascii="Arial" w:eastAsia="Arial" w:hAnsi="Arial" w:cs="Arial"/>
                <w:sz w:val="20"/>
                <w:szCs w:val="20"/>
              </w:rPr>
              <w:t>Change</w:t>
            </w:r>
          </w:p>
          <w:p w14:paraId="02840FEE" w14:textId="5749A723" w:rsidR="485A9754" w:rsidRDefault="485A9754" w:rsidP="659CCEB9">
            <w:pPr>
              <w:spacing w:after="120" w:line="276" w:lineRule="auto"/>
              <w:rPr>
                <w:rFonts w:ascii="Arial" w:eastAsia="Arial" w:hAnsi="Arial" w:cs="Arial"/>
                <w:b/>
                <w:bCs/>
                <w:sz w:val="20"/>
                <w:szCs w:val="20"/>
              </w:rPr>
            </w:pPr>
            <w:r w:rsidRPr="659CCEB9">
              <w:rPr>
                <w:rFonts w:ascii="Arial" w:eastAsia="Arial" w:hAnsi="Arial" w:cs="Arial"/>
                <w:b/>
                <w:bCs/>
                <w:sz w:val="20"/>
                <w:szCs w:val="20"/>
              </w:rPr>
              <w:t>Related Concepts</w:t>
            </w:r>
          </w:p>
          <w:p w14:paraId="181F62A3" w14:textId="11132312" w:rsidR="485A9754" w:rsidRDefault="485A9754" w:rsidP="659CCEB9">
            <w:pPr>
              <w:pStyle w:val="ListParagraph"/>
              <w:numPr>
                <w:ilvl w:val="0"/>
                <w:numId w:val="22"/>
              </w:numPr>
              <w:spacing w:after="120" w:line="276" w:lineRule="auto"/>
              <w:rPr>
                <w:rFonts w:ascii="Arial" w:eastAsia="Arial" w:hAnsi="Arial" w:cs="Arial"/>
                <w:sz w:val="20"/>
                <w:szCs w:val="20"/>
              </w:rPr>
            </w:pPr>
            <w:r w:rsidRPr="659CCEB9">
              <w:rPr>
                <w:rFonts w:ascii="Arial" w:eastAsia="Arial" w:hAnsi="Arial" w:cs="Arial"/>
                <w:sz w:val="20"/>
                <w:szCs w:val="20"/>
              </w:rPr>
              <w:t>Evaluate</w:t>
            </w:r>
          </w:p>
          <w:p w14:paraId="286BC356" w14:textId="26A44B44" w:rsidR="485A9754" w:rsidRDefault="485A9754" w:rsidP="659CCEB9">
            <w:pPr>
              <w:pStyle w:val="ListParagraph"/>
              <w:numPr>
                <w:ilvl w:val="0"/>
                <w:numId w:val="22"/>
              </w:numPr>
              <w:spacing w:after="120" w:line="276" w:lineRule="auto"/>
              <w:rPr>
                <w:rFonts w:ascii="Arial" w:eastAsia="Arial" w:hAnsi="Arial" w:cs="Arial"/>
                <w:sz w:val="20"/>
                <w:szCs w:val="20"/>
              </w:rPr>
            </w:pPr>
            <w:r w:rsidRPr="659CCEB9">
              <w:rPr>
                <w:rFonts w:ascii="Arial" w:eastAsia="Arial" w:hAnsi="Arial" w:cs="Arial"/>
                <w:sz w:val="20"/>
                <w:szCs w:val="20"/>
              </w:rPr>
              <w:t>Communicate</w:t>
            </w:r>
          </w:p>
          <w:p w14:paraId="13D21AEC" w14:textId="21443ECD" w:rsidR="485A9754" w:rsidRDefault="485A9754" w:rsidP="659CCEB9">
            <w:pPr>
              <w:pStyle w:val="ListParagraph"/>
              <w:numPr>
                <w:ilvl w:val="0"/>
                <w:numId w:val="22"/>
              </w:numPr>
              <w:spacing w:after="120" w:line="276" w:lineRule="auto"/>
              <w:rPr>
                <w:rFonts w:ascii="Arial" w:eastAsia="Arial" w:hAnsi="Arial" w:cs="Arial"/>
                <w:sz w:val="20"/>
                <w:szCs w:val="20"/>
              </w:rPr>
            </w:pPr>
            <w:r w:rsidRPr="659CCEB9">
              <w:rPr>
                <w:rFonts w:ascii="Arial" w:eastAsia="Arial" w:hAnsi="Arial" w:cs="Arial"/>
                <w:sz w:val="20"/>
                <w:szCs w:val="20"/>
              </w:rPr>
              <w:t>Predict</w:t>
            </w:r>
          </w:p>
          <w:p w14:paraId="3DA04E89" w14:textId="401B38B9" w:rsidR="485A9754" w:rsidRDefault="485A9754" w:rsidP="659CCEB9">
            <w:pPr>
              <w:pStyle w:val="ListParagraph"/>
              <w:numPr>
                <w:ilvl w:val="0"/>
                <w:numId w:val="22"/>
              </w:numPr>
              <w:spacing w:after="120" w:line="276" w:lineRule="auto"/>
              <w:rPr>
                <w:rFonts w:ascii="Arial" w:eastAsia="Arial" w:hAnsi="Arial" w:cs="Arial"/>
                <w:sz w:val="20"/>
                <w:szCs w:val="20"/>
              </w:rPr>
            </w:pPr>
            <w:r w:rsidRPr="659CCEB9">
              <w:rPr>
                <w:rFonts w:ascii="Arial" w:eastAsia="Arial" w:hAnsi="Arial" w:cs="Arial"/>
                <w:sz w:val="20"/>
                <w:szCs w:val="20"/>
              </w:rPr>
              <w:t>Cycle</w:t>
            </w:r>
          </w:p>
          <w:p w14:paraId="66C61884" w14:textId="5EDB0F75" w:rsidR="485A9754" w:rsidRDefault="485A9754" w:rsidP="659CCEB9">
            <w:pPr>
              <w:pStyle w:val="ListParagraph"/>
              <w:numPr>
                <w:ilvl w:val="0"/>
                <w:numId w:val="22"/>
              </w:numPr>
              <w:spacing w:after="120" w:line="276" w:lineRule="auto"/>
              <w:rPr>
                <w:rFonts w:ascii="Arial" w:eastAsia="Arial" w:hAnsi="Arial" w:cs="Arial"/>
                <w:sz w:val="20"/>
                <w:szCs w:val="20"/>
              </w:rPr>
            </w:pPr>
            <w:r w:rsidRPr="659CCEB9">
              <w:rPr>
                <w:rFonts w:ascii="Arial" w:eastAsia="Arial" w:hAnsi="Arial" w:cs="Arial"/>
                <w:sz w:val="20"/>
                <w:szCs w:val="20"/>
              </w:rPr>
              <w:t>Climate</w:t>
            </w:r>
          </w:p>
          <w:p w14:paraId="2980D99D" w14:textId="47655547" w:rsidR="659CCEB9" w:rsidRDefault="659CCEB9" w:rsidP="659CCEB9">
            <w:pPr>
              <w:spacing w:after="120" w:line="276" w:lineRule="auto"/>
              <w:rPr>
                <w:rFonts w:ascii="Arial" w:eastAsia="Arial" w:hAnsi="Arial" w:cs="Arial"/>
                <w:sz w:val="20"/>
                <w:szCs w:val="20"/>
              </w:rPr>
            </w:pPr>
          </w:p>
          <w:p w14:paraId="4FC744D2"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Pr>
                <w:rFonts w:ascii="Arial" w:eastAsia="Arial" w:hAnsi="Arial" w:cs="Arial"/>
                <w:b/>
                <w:sz w:val="20"/>
                <w:szCs w:val="20"/>
              </w:rPr>
              <w:t>What lines of inquiry will define the scope of the inquiry into the central idea?</w:t>
            </w:r>
          </w:p>
          <w:p w14:paraId="049F31CB" w14:textId="70EA580F" w:rsidR="002139AC" w:rsidRDefault="372EF9A6" w:rsidP="659CCEB9">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sz w:val="20"/>
                <w:szCs w:val="20"/>
              </w:rPr>
            </w:pPr>
            <w:commentRangeStart w:id="3"/>
            <w:commentRangeStart w:id="4"/>
            <w:r w:rsidRPr="05DC7DCC">
              <w:rPr>
                <w:rFonts w:ascii="Arial" w:eastAsia="Arial" w:hAnsi="Arial" w:cs="Arial"/>
                <w:sz w:val="20"/>
                <w:szCs w:val="20"/>
              </w:rPr>
              <w:t xml:space="preserve">Scientific tools are used to collect information and help make decisions. </w:t>
            </w:r>
          </w:p>
          <w:p w14:paraId="38BF4270" w14:textId="099F480E" w:rsidR="0E25272B" w:rsidRDefault="0E25272B" w:rsidP="659CCEB9">
            <w:pPr>
              <w:pStyle w:val="ListParagraph"/>
              <w:numPr>
                <w:ilvl w:val="0"/>
                <w:numId w:val="24"/>
              </w:numPr>
              <w:spacing w:after="120" w:line="276" w:lineRule="auto"/>
              <w:rPr>
                <w:rFonts w:ascii="Arial" w:eastAsia="Arial" w:hAnsi="Arial" w:cs="Arial"/>
                <w:sz w:val="20"/>
                <w:szCs w:val="20"/>
              </w:rPr>
            </w:pPr>
            <w:r w:rsidRPr="659CCEB9">
              <w:rPr>
                <w:rFonts w:ascii="Arial" w:eastAsia="Arial" w:hAnsi="Arial" w:cs="Arial"/>
                <w:sz w:val="20"/>
                <w:szCs w:val="20"/>
              </w:rPr>
              <w:t xml:space="preserve">Through the use of scientific tools, we can adapt to different types of weather. </w:t>
            </w:r>
          </w:p>
          <w:p w14:paraId="74FC8BAA" w14:textId="7B85BFF2" w:rsidR="150883B6" w:rsidRDefault="150883B6" w:rsidP="659CCEB9">
            <w:pPr>
              <w:pStyle w:val="ListParagraph"/>
              <w:numPr>
                <w:ilvl w:val="0"/>
                <w:numId w:val="24"/>
              </w:numPr>
              <w:spacing w:after="120" w:line="276" w:lineRule="auto"/>
              <w:rPr>
                <w:rFonts w:ascii="Arial" w:eastAsia="Arial" w:hAnsi="Arial" w:cs="Arial"/>
                <w:sz w:val="20"/>
                <w:szCs w:val="20"/>
              </w:rPr>
            </w:pPr>
            <w:r w:rsidRPr="05DC7DCC">
              <w:rPr>
                <w:rFonts w:ascii="Arial" w:eastAsia="Arial" w:hAnsi="Arial" w:cs="Arial"/>
                <w:sz w:val="20"/>
                <w:szCs w:val="20"/>
              </w:rPr>
              <w:t>Investigation</w:t>
            </w:r>
            <w:r w:rsidR="1935E641" w:rsidRPr="05DC7DCC">
              <w:rPr>
                <w:rFonts w:ascii="Arial" w:eastAsia="Arial" w:hAnsi="Arial" w:cs="Arial"/>
                <w:sz w:val="20"/>
                <w:szCs w:val="20"/>
              </w:rPr>
              <w:t xml:space="preserve">s can show how water flows through a cycle. </w:t>
            </w:r>
            <w:commentRangeEnd w:id="3"/>
            <w:r>
              <w:commentReference w:id="3"/>
            </w:r>
            <w:commentRangeEnd w:id="4"/>
            <w:r>
              <w:commentReference w:id="4"/>
            </w:r>
          </w:p>
          <w:p w14:paraId="21302F48"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20"/>
                <w:szCs w:val="20"/>
              </w:rPr>
            </w:pPr>
            <w:r w:rsidRPr="659CCEB9">
              <w:rPr>
                <w:rFonts w:ascii="Arial" w:eastAsia="Arial" w:hAnsi="Arial" w:cs="Arial"/>
                <w:b/>
                <w:bCs/>
                <w:sz w:val="20"/>
                <w:szCs w:val="20"/>
              </w:rPr>
              <w:t>What teacher questions/provocations will drive these inquiries?</w:t>
            </w:r>
          </w:p>
          <w:p w14:paraId="77605997" w14:textId="49678060" w:rsidR="64FCC3A1" w:rsidRDefault="64FCC3A1" w:rsidP="659CCEB9">
            <w:pPr>
              <w:spacing w:after="120" w:line="276" w:lineRule="auto"/>
              <w:rPr>
                <w:rFonts w:ascii="Arial" w:eastAsia="Arial" w:hAnsi="Arial" w:cs="Arial"/>
                <w:sz w:val="19"/>
                <w:szCs w:val="19"/>
              </w:rPr>
            </w:pPr>
            <w:r w:rsidRPr="659CCEB9">
              <w:rPr>
                <w:rFonts w:ascii="Arial" w:eastAsia="Arial" w:hAnsi="Arial" w:cs="Arial"/>
                <w:sz w:val="19"/>
                <w:szCs w:val="19"/>
              </w:rPr>
              <w:t>Weather Tools – Turn and Talk – Blind inquiry into weather tools</w:t>
            </w:r>
          </w:p>
          <w:p w14:paraId="494527E7" w14:textId="14BE2641" w:rsidR="540350E3" w:rsidRDefault="540350E3" w:rsidP="659CCEB9">
            <w:pPr>
              <w:spacing w:after="120" w:line="276" w:lineRule="auto"/>
              <w:rPr>
                <w:rFonts w:ascii="Arial" w:eastAsia="Arial" w:hAnsi="Arial" w:cs="Arial"/>
                <w:sz w:val="19"/>
                <w:szCs w:val="19"/>
              </w:rPr>
            </w:pPr>
            <w:r w:rsidRPr="659CCEB9">
              <w:rPr>
                <w:rFonts w:ascii="Arial" w:eastAsia="Arial" w:hAnsi="Arial" w:cs="Arial"/>
                <w:sz w:val="19"/>
                <w:szCs w:val="19"/>
              </w:rPr>
              <w:t xml:space="preserve">Teacher made weather video – Teachers will create a video acting as the meteorologists. </w:t>
            </w:r>
          </w:p>
          <w:p w14:paraId="4AA3D285" w14:textId="4CCB9915" w:rsidR="437C8144" w:rsidRDefault="437C8144" w:rsidP="659CCEB9">
            <w:pPr>
              <w:spacing w:after="120" w:line="276" w:lineRule="auto"/>
              <w:rPr>
                <w:rFonts w:ascii="Arial" w:eastAsia="Arial" w:hAnsi="Arial" w:cs="Arial"/>
                <w:sz w:val="19"/>
                <w:szCs w:val="19"/>
              </w:rPr>
            </w:pPr>
            <w:r w:rsidRPr="659CCEB9">
              <w:rPr>
                <w:rFonts w:ascii="Arial" w:eastAsia="Arial" w:hAnsi="Arial" w:cs="Arial"/>
                <w:sz w:val="19"/>
                <w:szCs w:val="19"/>
              </w:rPr>
              <w:t xml:space="preserve">Outdoor cloud drawing – matching drawings to the cloud chart. </w:t>
            </w:r>
          </w:p>
          <w:p w14:paraId="053B69B4" w14:textId="20C5A09C" w:rsidR="437C8144" w:rsidRDefault="437C8144" w:rsidP="659CCEB9">
            <w:pPr>
              <w:spacing w:after="120" w:line="276" w:lineRule="auto"/>
              <w:rPr>
                <w:rFonts w:ascii="Arial" w:eastAsia="Arial" w:hAnsi="Arial" w:cs="Arial"/>
                <w:sz w:val="19"/>
                <w:szCs w:val="19"/>
              </w:rPr>
            </w:pPr>
            <w:r w:rsidRPr="659CCEB9">
              <w:rPr>
                <w:rFonts w:ascii="Arial" w:eastAsia="Arial" w:hAnsi="Arial" w:cs="Arial"/>
                <w:sz w:val="19"/>
                <w:szCs w:val="19"/>
              </w:rPr>
              <w:t xml:space="preserve">Read aloud – Cloudy with a Chance of Meatballs </w:t>
            </w:r>
          </w:p>
          <w:p w14:paraId="347E2E20" w14:textId="6A8917F6" w:rsidR="7DF4BD40" w:rsidRDefault="7DF4BD40" w:rsidP="659CCEB9">
            <w:pPr>
              <w:spacing w:after="120" w:line="276" w:lineRule="auto"/>
              <w:rPr>
                <w:rFonts w:ascii="Arial" w:eastAsia="Arial" w:hAnsi="Arial" w:cs="Arial"/>
                <w:sz w:val="19"/>
                <w:szCs w:val="19"/>
              </w:rPr>
            </w:pPr>
            <w:r w:rsidRPr="659CCEB9">
              <w:rPr>
                <w:rFonts w:ascii="Arial" w:eastAsia="Arial" w:hAnsi="Arial" w:cs="Arial"/>
                <w:sz w:val="19"/>
                <w:szCs w:val="19"/>
              </w:rPr>
              <w:lastRenderedPageBreak/>
              <w:t xml:space="preserve">Water Cycle – Demonstration/Video (teacher made or through one of our science resources) </w:t>
            </w:r>
          </w:p>
          <w:p w14:paraId="0108286D" w14:textId="067F576E" w:rsidR="5764CB97" w:rsidRDefault="5764CB97" w:rsidP="659CCEB9">
            <w:pPr>
              <w:spacing w:after="120" w:line="276" w:lineRule="auto"/>
              <w:rPr>
                <w:rFonts w:ascii="Arial" w:eastAsia="Arial" w:hAnsi="Arial" w:cs="Arial"/>
                <w:sz w:val="19"/>
                <w:szCs w:val="19"/>
              </w:rPr>
            </w:pPr>
            <w:r w:rsidRPr="3D624E55">
              <w:rPr>
                <w:rFonts w:ascii="Arial" w:eastAsia="Arial" w:hAnsi="Arial" w:cs="Arial"/>
                <w:sz w:val="19"/>
                <w:szCs w:val="19"/>
              </w:rPr>
              <w:t>Water Cycle – Magic School Bus</w:t>
            </w:r>
          </w:p>
          <w:p w14:paraId="62486C05" w14:textId="09DE0EA9" w:rsidR="002139AC" w:rsidRDefault="241E02AA" w:rsidP="52FD9ED9">
            <w:pPr>
              <w:widowControl w:val="0"/>
              <w:pBdr>
                <w:top w:val="nil"/>
                <w:left w:val="nil"/>
                <w:bottom w:val="nil"/>
                <w:right w:val="nil"/>
                <w:between w:val="nil"/>
              </w:pBdr>
              <w:spacing w:after="120" w:line="276" w:lineRule="auto"/>
              <w:rPr>
                <w:rFonts w:ascii="Arial" w:eastAsia="Arial" w:hAnsi="Arial" w:cs="Arial"/>
                <w:color w:val="00B050"/>
                <w:sz w:val="19"/>
                <w:szCs w:val="19"/>
              </w:rPr>
            </w:pPr>
            <w:r w:rsidRPr="52FD9ED9">
              <w:rPr>
                <w:rFonts w:ascii="Arial" w:eastAsia="Arial" w:hAnsi="Arial" w:cs="Arial"/>
                <w:color w:val="00B050"/>
                <w:sz w:val="19"/>
                <w:szCs w:val="19"/>
              </w:rPr>
              <w:t>Spanish/Garcia - Map concept about Day and Night vocabulary English/Spanish</w:t>
            </w:r>
          </w:p>
        </w:tc>
      </w:tr>
      <w:tr w:rsidR="002139AC" w14:paraId="25D1E5AA" w14:textId="77777777" w:rsidTr="1DB829E6">
        <w:trPr>
          <w:trHeight w:val="6480"/>
        </w:trPr>
        <w:tc>
          <w:tcPr>
            <w:tcW w:w="7440" w:type="dxa"/>
            <w:shd w:val="clear" w:color="auto" w:fill="auto"/>
            <w:tcMar>
              <w:top w:w="144" w:type="dxa"/>
              <w:left w:w="144" w:type="dxa"/>
              <w:bottom w:w="144" w:type="dxa"/>
              <w:right w:w="144" w:type="dxa"/>
            </w:tcMar>
          </w:tcPr>
          <w:p w14:paraId="0FA0A01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lastRenderedPageBreak/>
              <w:t>3.  How might we know what we have learned?</w:t>
            </w:r>
          </w:p>
          <w:p w14:paraId="417061E7" w14:textId="77777777" w:rsidR="002139AC" w:rsidRDefault="00E02BD6">
            <w:pPr>
              <w:widowControl w:val="0"/>
              <w:pBdr>
                <w:top w:val="nil"/>
                <w:left w:val="nil"/>
                <w:bottom w:val="nil"/>
                <w:right w:val="nil"/>
                <w:between w:val="nil"/>
              </w:pBdr>
              <w:spacing w:after="120" w:line="276" w:lineRule="auto"/>
              <w:rPr>
                <w:rFonts w:ascii="Arial" w:eastAsia="Arial" w:hAnsi="Arial" w:cs="Arial"/>
                <w:i/>
                <w:sz w:val="19"/>
                <w:szCs w:val="19"/>
              </w:rPr>
            </w:pPr>
            <w:r>
              <w:rPr>
                <w:rFonts w:ascii="Arial" w:eastAsia="Arial" w:hAnsi="Arial" w:cs="Arial"/>
                <w:i/>
                <w:sz w:val="19"/>
                <w:szCs w:val="19"/>
              </w:rPr>
              <w:t>This column should be used in conjunction with “How best might we learn?”</w:t>
            </w:r>
          </w:p>
          <w:p w14:paraId="630236D6"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6"/>
                <w:szCs w:val="16"/>
              </w:rPr>
            </w:pPr>
            <w:r>
              <w:rPr>
                <w:rFonts w:ascii="Arial" w:eastAsia="Arial" w:hAnsi="Arial" w:cs="Arial"/>
                <w:sz w:val="16"/>
                <w:szCs w:val="16"/>
              </w:rPr>
              <w:t>What are the possible ways of assessing students’ prior knowledge and skills?  What evidence will we look for?</w:t>
            </w:r>
          </w:p>
          <w:p w14:paraId="4101652C"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323F0D8C" w14:textId="4F7DAE0E"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LINK Chart</w:t>
            </w:r>
          </w:p>
          <w:p w14:paraId="11D29337" w14:textId="279CE94E"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List everything you know.</w:t>
            </w:r>
          </w:p>
          <w:p w14:paraId="45A206E3" w14:textId="03C679B3"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Inquire about what you want to know.</w:t>
            </w:r>
          </w:p>
          <w:p w14:paraId="0A9E9AD1" w14:textId="3715E726"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Now we are going to take notes.</w:t>
            </w:r>
          </w:p>
          <w:p w14:paraId="738B0471" w14:textId="29F2E1C8"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do you know now?</w:t>
            </w:r>
          </w:p>
          <w:p w14:paraId="0A1E8565" w14:textId="3BB8F679"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KWL Chart (</w:t>
            </w:r>
            <w:r w:rsidRPr="659CCEB9">
              <w:rPr>
                <w:rFonts w:ascii="Arial" w:eastAsia="Arial" w:hAnsi="Arial" w:cs="Arial"/>
                <w:color w:val="000000" w:themeColor="text1"/>
                <w:sz w:val="18"/>
                <w:szCs w:val="18"/>
              </w:rPr>
              <w:t>Focus on K and W)</w:t>
            </w:r>
          </w:p>
          <w:p w14:paraId="19ADACC6" w14:textId="1C65A9AA"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know?</w:t>
            </w:r>
          </w:p>
          <w:p w14:paraId="62E5C1D5" w14:textId="22C1D647"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7AA893FA" w14:textId="34C34BBA"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47299F6" w14:textId="6046F4DC"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659CCEB9">
              <w:rPr>
                <w:rFonts w:ascii="Arial" w:eastAsia="Arial" w:hAnsi="Arial" w:cs="Arial"/>
                <w:b/>
                <w:bCs/>
                <w:color w:val="000000" w:themeColor="text1"/>
                <w:sz w:val="18"/>
                <w:szCs w:val="18"/>
              </w:rPr>
              <w:t>KWHLAQ Chart (</w:t>
            </w:r>
            <w:r w:rsidRPr="659CCEB9">
              <w:rPr>
                <w:rFonts w:ascii="Arial" w:eastAsia="Arial" w:hAnsi="Arial" w:cs="Arial"/>
                <w:color w:val="000000" w:themeColor="text1"/>
                <w:sz w:val="18"/>
                <w:szCs w:val="18"/>
              </w:rPr>
              <w:t>Focus on K, W, and H)</w:t>
            </w:r>
          </w:p>
          <w:p w14:paraId="7AD5C6DB" w14:textId="45CBCB96"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think I know?</w:t>
            </w:r>
          </w:p>
          <w:p w14:paraId="7470EB97" w14:textId="2ECB76B2"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want to know?</w:t>
            </w:r>
          </w:p>
          <w:p w14:paraId="6E298198" w14:textId="6DA6A17C"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How do I find out?</w:t>
            </w:r>
          </w:p>
          <w:p w14:paraId="67AEA78F" w14:textId="0507D8D1"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I learned?</w:t>
            </w:r>
          </w:p>
          <w:p w14:paraId="32243D23" w14:textId="6646A479"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actions do I think?</w:t>
            </w:r>
          </w:p>
          <w:p w14:paraId="0BD497A5" w14:textId="337508EB" w:rsidR="002139AC" w:rsidRDefault="424E76CF" w:rsidP="659CCEB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color w:val="000000" w:themeColor="text1"/>
                <w:sz w:val="18"/>
                <w:szCs w:val="18"/>
              </w:rPr>
            </w:pPr>
            <w:r w:rsidRPr="659CCEB9">
              <w:rPr>
                <w:rFonts w:ascii="Arial" w:eastAsia="Arial" w:hAnsi="Arial" w:cs="Arial"/>
                <w:color w:val="000000" w:themeColor="text1"/>
                <w:sz w:val="18"/>
                <w:szCs w:val="18"/>
              </w:rPr>
              <w:t>What new questions do I have?</w:t>
            </w:r>
          </w:p>
          <w:p w14:paraId="33F82F80" w14:textId="2E9B9ADD" w:rsidR="002139AC" w:rsidRDefault="424E76CF" w:rsidP="52FD9ED9">
            <w:pPr>
              <w:pStyle w:val="ListParagraph"/>
              <w:widowControl w:val="0"/>
              <w:numPr>
                <w:ilvl w:val="0"/>
                <w:numId w:val="20"/>
              </w:numPr>
              <w:pBdr>
                <w:top w:val="nil"/>
                <w:left w:val="nil"/>
                <w:bottom w:val="nil"/>
                <w:right w:val="nil"/>
                <w:between w:val="nil"/>
              </w:pBdr>
              <w:spacing w:after="160" w:line="276" w:lineRule="auto"/>
              <w:rPr>
                <w:rFonts w:ascii="Arial" w:eastAsia="Arial" w:hAnsi="Arial" w:cs="Arial"/>
                <w:b/>
                <w:bCs/>
                <w:color w:val="000000" w:themeColor="text1"/>
                <w:sz w:val="18"/>
                <w:szCs w:val="18"/>
              </w:rPr>
            </w:pPr>
            <w:r w:rsidRPr="52FD9ED9">
              <w:rPr>
                <w:rFonts w:ascii="Arial" w:eastAsia="Arial" w:hAnsi="Arial" w:cs="Arial"/>
                <w:b/>
                <w:bCs/>
                <w:color w:val="000000" w:themeColor="text1"/>
                <w:sz w:val="18"/>
                <w:szCs w:val="18"/>
              </w:rPr>
              <w:t>Unit Pre-Assessment</w:t>
            </w:r>
          </w:p>
          <w:p w14:paraId="2D536FCD" w14:textId="0F64C162" w:rsidR="03707543" w:rsidRDefault="03707543" w:rsidP="52FD9ED9">
            <w:pPr>
              <w:pStyle w:val="ListParagraph"/>
              <w:numPr>
                <w:ilvl w:val="0"/>
                <w:numId w:val="20"/>
              </w:numPr>
              <w:spacing w:after="160" w:line="276" w:lineRule="auto"/>
              <w:rPr>
                <w:rFonts w:ascii="Arial" w:eastAsia="Arial" w:hAnsi="Arial" w:cs="Arial"/>
                <w:b/>
                <w:bCs/>
                <w:color w:val="000000" w:themeColor="text1"/>
                <w:sz w:val="18"/>
                <w:szCs w:val="18"/>
              </w:rPr>
            </w:pPr>
            <w:r w:rsidRPr="52FD9ED9">
              <w:rPr>
                <w:rFonts w:ascii="Arial" w:eastAsia="Arial" w:hAnsi="Arial" w:cs="Arial"/>
                <w:b/>
                <w:bCs/>
                <w:color w:val="00B050"/>
                <w:sz w:val="18"/>
                <w:szCs w:val="18"/>
              </w:rPr>
              <w:t>Spanish/Garcia -Ss will make a reflection about weather in Spanish.</w:t>
            </w:r>
          </w:p>
          <w:p w14:paraId="4DDBEF00" w14:textId="53FFE5AC" w:rsidR="002139AC" w:rsidRDefault="002139AC" w:rsidP="659CCEB9">
            <w:pPr>
              <w:widowControl w:val="0"/>
              <w:pBdr>
                <w:top w:val="nil"/>
                <w:left w:val="nil"/>
                <w:bottom w:val="nil"/>
                <w:right w:val="nil"/>
                <w:between w:val="nil"/>
              </w:pBdr>
              <w:spacing w:after="120" w:line="276" w:lineRule="auto"/>
              <w:rPr>
                <w:rFonts w:ascii="Arial" w:eastAsia="Arial" w:hAnsi="Arial" w:cs="Arial"/>
                <w:sz w:val="19"/>
                <w:szCs w:val="19"/>
              </w:rPr>
            </w:pPr>
          </w:p>
          <w:p w14:paraId="36E37F5B" w14:textId="723ABBFE" w:rsidR="002139AC" w:rsidRDefault="00E02BD6" w:rsidP="46D5DA55">
            <w:pPr>
              <w:widowControl w:val="0"/>
              <w:pBdr>
                <w:top w:val="nil"/>
                <w:left w:val="nil"/>
                <w:bottom w:val="nil"/>
                <w:right w:val="nil"/>
                <w:between w:val="nil"/>
              </w:pBdr>
              <w:spacing w:after="120" w:line="276" w:lineRule="auto"/>
              <w:rPr>
                <w:rFonts w:ascii="Arial" w:eastAsia="Arial" w:hAnsi="Arial" w:cs="Arial"/>
                <w:sz w:val="16"/>
                <w:szCs w:val="16"/>
              </w:rPr>
            </w:pPr>
            <w:commentRangeStart w:id="5"/>
            <w:r w:rsidRPr="46D5DA55">
              <w:rPr>
                <w:rFonts w:ascii="Arial" w:eastAsia="Arial" w:hAnsi="Arial" w:cs="Arial"/>
                <w:sz w:val="16"/>
                <w:szCs w:val="16"/>
              </w:rPr>
              <w:t>What are the possible ways of assessing student learning in the context of the lines of inquiry?  What evidence will we look for?</w:t>
            </w:r>
            <w:commentRangeEnd w:id="5"/>
            <w:r>
              <w:commentReference w:id="5"/>
            </w:r>
          </w:p>
          <w:p w14:paraId="2E346772" w14:textId="7877B155" w:rsidR="002139AC" w:rsidRDefault="679352EA" w:rsidP="46D5DA55">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sz w:val="20"/>
                <w:szCs w:val="20"/>
              </w:rPr>
            </w:pPr>
            <w:commentRangeStart w:id="6"/>
            <w:commentRangeStart w:id="7"/>
            <w:r w:rsidRPr="46D5DA55">
              <w:rPr>
                <w:rFonts w:ascii="Arial" w:eastAsia="Arial" w:hAnsi="Arial" w:cs="Arial"/>
                <w:sz w:val="20"/>
                <w:szCs w:val="20"/>
              </w:rPr>
              <w:t xml:space="preserve">Scientific tools are used to collect information and help make decisions. -Assessed with Student made weather video. We will look for students ability to </w:t>
            </w:r>
            <w:r w:rsidR="3A9CCADD" w:rsidRPr="46D5DA55">
              <w:rPr>
                <w:rFonts w:ascii="Arial" w:eastAsia="Arial" w:hAnsi="Arial" w:cs="Arial"/>
                <w:sz w:val="20"/>
                <w:szCs w:val="20"/>
              </w:rPr>
              <w:t>use weather tools and collect information to produce thier video.</w:t>
            </w:r>
          </w:p>
          <w:p w14:paraId="5356D56B" w14:textId="103CA974" w:rsidR="002139AC" w:rsidRDefault="679352EA" w:rsidP="46D5DA55">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sz w:val="20"/>
                <w:szCs w:val="20"/>
              </w:rPr>
            </w:pPr>
            <w:r w:rsidRPr="46D5DA55">
              <w:rPr>
                <w:rFonts w:ascii="Arial" w:eastAsia="Arial" w:hAnsi="Arial" w:cs="Arial"/>
                <w:sz w:val="20"/>
                <w:szCs w:val="20"/>
              </w:rPr>
              <w:t xml:space="preserve">Through the use of scientific tools, we can adapt to different types of weather. </w:t>
            </w:r>
            <w:r w:rsidR="2055D3DA" w:rsidRPr="46D5DA55">
              <w:rPr>
                <w:rFonts w:ascii="Arial" w:eastAsia="Arial" w:hAnsi="Arial" w:cs="Arial"/>
                <w:sz w:val="20"/>
                <w:szCs w:val="20"/>
              </w:rPr>
              <w:t xml:space="preserve">-Assessed with </w:t>
            </w:r>
            <w:r w:rsidR="2055D3DA" w:rsidRPr="46D5DA55">
              <w:rPr>
                <w:rFonts w:ascii="Arial" w:eastAsia="Arial" w:hAnsi="Arial" w:cs="Arial"/>
                <w:sz w:val="19"/>
                <w:szCs w:val="19"/>
              </w:rPr>
              <w:t xml:space="preserve">Chart the Weather: We will look for students ability to </w:t>
            </w:r>
            <w:r w:rsidR="52B1BE65" w:rsidRPr="46D5DA55">
              <w:rPr>
                <w:rFonts w:ascii="Arial" w:eastAsia="Arial" w:hAnsi="Arial" w:cs="Arial"/>
                <w:sz w:val="19"/>
                <w:szCs w:val="19"/>
              </w:rPr>
              <w:t>differentiate different kinds of weather and understanding of how to adapt to each type of weather.</w:t>
            </w:r>
          </w:p>
          <w:p w14:paraId="0A621D63" w14:textId="182B008F" w:rsidR="002139AC" w:rsidRDefault="679352EA" w:rsidP="52FD9ED9">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color w:val="000000" w:themeColor="text1"/>
                <w:sz w:val="18"/>
                <w:szCs w:val="18"/>
              </w:rPr>
            </w:pPr>
            <w:r w:rsidRPr="52FD9ED9">
              <w:rPr>
                <w:rFonts w:ascii="Arial" w:eastAsia="Arial" w:hAnsi="Arial" w:cs="Arial"/>
                <w:sz w:val="20"/>
                <w:szCs w:val="20"/>
              </w:rPr>
              <w:t>Investigations can show how water flows through a cycle.</w:t>
            </w:r>
            <w:r w:rsidR="33E2F638" w:rsidRPr="52FD9ED9">
              <w:rPr>
                <w:rFonts w:ascii="Arial" w:eastAsia="Arial" w:hAnsi="Arial" w:cs="Arial"/>
                <w:sz w:val="20"/>
                <w:szCs w:val="20"/>
              </w:rPr>
              <w:t xml:space="preserve">- Assessed with </w:t>
            </w:r>
            <w:commentRangeEnd w:id="6"/>
            <w:r w:rsidR="00E02BD6">
              <w:commentReference w:id="6"/>
            </w:r>
            <w:commentRangeEnd w:id="7"/>
            <w:r w:rsidR="00E02BD6">
              <w:commentReference w:id="7"/>
            </w:r>
            <w:r w:rsidR="299C27C1" w:rsidRPr="52FD9ED9">
              <w:rPr>
                <w:rFonts w:ascii="Arial" w:eastAsia="Arial" w:hAnsi="Arial" w:cs="Arial"/>
                <w:color w:val="000000" w:themeColor="text1"/>
                <w:sz w:val="18"/>
                <w:szCs w:val="18"/>
              </w:rPr>
              <w:t xml:space="preserve">Water Cycle Project: Students will develop models to illustrate multiple pathways water may take during the water cycle (evaporation, condensation, and precipitation) We will look for accurate models of the water cycle to </w:t>
            </w:r>
            <w:r w:rsidR="7A6C6BDA" w:rsidRPr="52FD9ED9">
              <w:rPr>
                <w:rFonts w:ascii="Arial" w:eastAsia="Arial" w:hAnsi="Arial" w:cs="Arial"/>
                <w:color w:val="000000" w:themeColor="text1"/>
                <w:sz w:val="18"/>
                <w:szCs w:val="18"/>
              </w:rPr>
              <w:t>determine student understanding.</w:t>
            </w:r>
          </w:p>
          <w:p w14:paraId="0D7A15C9" w14:textId="4C2D9B8F" w:rsidR="002139AC" w:rsidRDefault="6089B402" w:rsidP="52FD9ED9">
            <w:pPr>
              <w:pStyle w:val="ListParagraph"/>
              <w:widowControl w:val="0"/>
              <w:numPr>
                <w:ilvl w:val="0"/>
                <w:numId w:val="24"/>
              </w:numPr>
              <w:pBdr>
                <w:top w:val="nil"/>
                <w:left w:val="nil"/>
                <w:bottom w:val="nil"/>
                <w:right w:val="nil"/>
                <w:between w:val="nil"/>
              </w:pBdr>
              <w:spacing w:after="120" w:line="276" w:lineRule="auto"/>
              <w:rPr>
                <w:rFonts w:ascii="Arial" w:eastAsia="Arial" w:hAnsi="Arial" w:cs="Arial"/>
                <w:color w:val="000000" w:themeColor="text1"/>
                <w:sz w:val="18"/>
                <w:szCs w:val="18"/>
              </w:rPr>
            </w:pPr>
            <w:r w:rsidRPr="52FD9ED9">
              <w:rPr>
                <w:rFonts w:ascii="Arial" w:eastAsia="Arial" w:hAnsi="Arial" w:cs="Arial"/>
                <w:color w:val="00B050"/>
                <w:sz w:val="18"/>
                <w:szCs w:val="18"/>
              </w:rPr>
              <w:t>Spanish/Garcia - Ss will use the weather vocabulary in context by learning a song.</w:t>
            </w:r>
          </w:p>
        </w:tc>
        <w:tc>
          <w:tcPr>
            <w:tcW w:w="7935" w:type="dxa"/>
            <w:shd w:val="clear" w:color="auto" w:fill="auto"/>
            <w:tcMar>
              <w:top w:w="144" w:type="dxa"/>
              <w:left w:w="144" w:type="dxa"/>
              <w:bottom w:w="144" w:type="dxa"/>
              <w:right w:w="144" w:type="dxa"/>
            </w:tcMar>
          </w:tcPr>
          <w:p w14:paraId="18404265"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4.  How best might we learn?</w:t>
            </w:r>
          </w:p>
          <w:p w14:paraId="3D445DD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sidRPr="3FDBC215">
              <w:rPr>
                <w:rFonts w:ascii="Arial" w:eastAsia="Arial" w:hAnsi="Arial" w:cs="Arial"/>
                <w:sz w:val="19"/>
                <w:szCs w:val="19"/>
              </w:rPr>
              <w:t>What are the learning experiences suggested by the teacher and/or students to encourage the students to engage with the inquiries and address the driving questions?</w:t>
            </w:r>
          </w:p>
          <w:p w14:paraId="0E225099" w14:textId="04F7C7E5"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Week1: Social Studies:</w:t>
            </w:r>
          </w:p>
          <w:p w14:paraId="156EF193" w14:textId="395F7C36" w:rsidR="3D624E55" w:rsidRDefault="3D624E55" w:rsidP="3D624E55">
            <w:pPr>
              <w:spacing w:line="259" w:lineRule="auto"/>
              <w:rPr>
                <w:rFonts w:ascii="Arial" w:eastAsia="Arial" w:hAnsi="Arial" w:cs="Arial"/>
                <w:color w:val="000000" w:themeColor="text1"/>
                <w:sz w:val="18"/>
                <w:szCs w:val="18"/>
                <w:lang w:val="en-US"/>
              </w:rPr>
            </w:pPr>
          </w:p>
          <w:p w14:paraId="14A93541" w14:textId="0323D7BE" w:rsidR="17B1F4AE" w:rsidRDefault="17B1F4AE"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Standards: </w:t>
            </w:r>
            <w:r w:rsidR="32790CC2" w:rsidRPr="3D624E55">
              <w:rPr>
                <w:rFonts w:ascii="Arial" w:eastAsia="Arial" w:hAnsi="Arial" w:cs="Arial"/>
                <w:color w:val="000000" w:themeColor="text1"/>
                <w:sz w:val="18"/>
                <w:szCs w:val="18"/>
                <w:lang w:val="en-US"/>
              </w:rPr>
              <w:t xml:space="preserve"> </w:t>
            </w:r>
            <w:r w:rsidR="7D803CDC" w:rsidRPr="3D624E55">
              <w:rPr>
                <w:rFonts w:ascii="Arial" w:eastAsia="Arial" w:hAnsi="Arial" w:cs="Arial"/>
                <w:sz w:val="18"/>
                <w:szCs w:val="18"/>
                <w:lang w:val="en-US"/>
              </w:rPr>
              <w:t>SS4H3 Explain westward expansion in America. a. Describe the causes and events of the War of 1812; include the burning of the Capitol and the White House and the writing of “The Star Spangled Banner.”</w:t>
            </w:r>
          </w:p>
          <w:p w14:paraId="6352A43F" w14:textId="6021EFE4" w:rsidR="3D624E55" w:rsidRDefault="3D624E55" w:rsidP="3D624E55">
            <w:pPr>
              <w:spacing w:line="259" w:lineRule="auto"/>
              <w:rPr>
                <w:rFonts w:ascii="Arial" w:eastAsia="Arial" w:hAnsi="Arial" w:cs="Arial"/>
                <w:sz w:val="18"/>
                <w:szCs w:val="18"/>
                <w:lang w:val="en-US"/>
              </w:rPr>
            </w:pPr>
          </w:p>
          <w:p w14:paraId="422A60E1" w14:textId="2DC12B8A"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Provocations:</w:t>
            </w:r>
          </w:p>
          <w:p w14:paraId="5778115F" w14:textId="4AF5AEBF" w:rsidR="32790CC2" w:rsidRDefault="32790CC2" w:rsidP="3D624E55">
            <w:pPr>
              <w:pStyle w:val="ListParagraph"/>
              <w:numPr>
                <w:ilvl w:val="0"/>
                <w:numId w:val="19"/>
              </w:numPr>
              <w:spacing w:after="160" w:line="259" w:lineRule="auto"/>
              <w:rPr>
                <w:rFonts w:ascii="Arial" w:eastAsia="Arial" w:hAnsi="Arial" w:cs="Arial"/>
                <w:color w:val="000000" w:themeColor="text1"/>
                <w:sz w:val="18"/>
                <w:szCs w:val="18"/>
                <w:lang w:val="en-US"/>
              </w:rPr>
            </w:pPr>
            <w:r w:rsidRPr="3D624E55">
              <w:rPr>
                <w:rFonts w:ascii="Arial" w:eastAsia="Arial" w:hAnsi="Arial" w:cs="Arial"/>
                <w:color w:val="000000" w:themeColor="text1"/>
                <w:sz w:val="18"/>
                <w:szCs w:val="18"/>
                <w:lang w:val="en-US"/>
              </w:rPr>
              <w:t xml:space="preserve"> </w:t>
            </w:r>
            <w:r w:rsidR="6C3B6869" w:rsidRPr="3D624E55">
              <w:rPr>
                <w:rFonts w:ascii="Arial" w:eastAsia="Arial" w:hAnsi="Arial" w:cs="Arial"/>
                <w:color w:val="000000" w:themeColor="text1"/>
                <w:sz w:val="18"/>
                <w:szCs w:val="18"/>
                <w:u w:val="single"/>
                <w:lang w:val="en-US"/>
              </w:rPr>
              <w:t>Role Play</w:t>
            </w:r>
            <w:r w:rsidR="3C2C9523" w:rsidRPr="3D624E55">
              <w:rPr>
                <w:rFonts w:ascii="Arial" w:eastAsia="Arial" w:hAnsi="Arial" w:cs="Arial"/>
                <w:color w:val="000000" w:themeColor="text1"/>
                <w:sz w:val="18"/>
                <w:szCs w:val="18"/>
                <w:u w:val="single"/>
                <w:lang w:val="en-US"/>
              </w:rPr>
              <w:t>:</w:t>
            </w:r>
            <w:r w:rsidR="3C2C9523" w:rsidRPr="3D624E55">
              <w:rPr>
                <w:rFonts w:ascii="Arial" w:eastAsia="Arial" w:hAnsi="Arial" w:cs="Arial"/>
                <w:color w:val="000000" w:themeColor="text1"/>
                <w:sz w:val="18"/>
                <w:szCs w:val="18"/>
                <w:lang w:val="en-US"/>
              </w:rPr>
              <w:t xml:space="preserve"> Teacher will assume the role of President James Madison. With the students, they will </w:t>
            </w:r>
            <w:r w:rsidR="0192F5F7" w:rsidRPr="3D624E55">
              <w:rPr>
                <w:rFonts w:ascii="Arial" w:eastAsia="Arial" w:hAnsi="Arial" w:cs="Arial"/>
                <w:color w:val="000000" w:themeColor="text1"/>
                <w:sz w:val="18"/>
                <w:szCs w:val="18"/>
                <w:lang w:val="en-US"/>
              </w:rPr>
              <w:t>brainstorm</w:t>
            </w:r>
            <w:r w:rsidR="3C2C9523" w:rsidRPr="3D624E55">
              <w:rPr>
                <w:rFonts w:ascii="Arial" w:eastAsia="Arial" w:hAnsi="Arial" w:cs="Arial"/>
                <w:color w:val="000000" w:themeColor="text1"/>
                <w:sz w:val="18"/>
                <w:szCs w:val="18"/>
                <w:lang w:val="en-US"/>
              </w:rPr>
              <w:t xml:space="preserve"> </w:t>
            </w:r>
            <w:r w:rsidR="7101262C" w:rsidRPr="3D624E55">
              <w:rPr>
                <w:rFonts w:ascii="Arial" w:eastAsia="Arial" w:hAnsi="Arial" w:cs="Arial"/>
                <w:color w:val="000000" w:themeColor="text1"/>
                <w:sz w:val="18"/>
                <w:szCs w:val="18"/>
                <w:lang w:val="en-US"/>
              </w:rPr>
              <w:t>solutions</w:t>
            </w:r>
            <w:r w:rsidR="3C2C9523" w:rsidRPr="3D624E55">
              <w:rPr>
                <w:rFonts w:ascii="Arial" w:eastAsia="Arial" w:hAnsi="Arial" w:cs="Arial"/>
                <w:color w:val="000000" w:themeColor="text1"/>
                <w:sz w:val="18"/>
                <w:szCs w:val="18"/>
                <w:lang w:val="en-US"/>
              </w:rPr>
              <w:t xml:space="preserve"> on how to </w:t>
            </w:r>
            <w:r w:rsidR="6D7787B7" w:rsidRPr="3D624E55">
              <w:rPr>
                <w:rFonts w:ascii="Arial" w:eastAsia="Arial" w:hAnsi="Arial" w:cs="Arial"/>
                <w:color w:val="000000" w:themeColor="text1"/>
                <w:sz w:val="18"/>
                <w:szCs w:val="18"/>
                <w:lang w:val="en-US"/>
              </w:rPr>
              <w:t>solve America’s pending problems with Britain and France in the early 1800s. Students will learn about Madison’s actual choice to declare war, thus beginning t</w:t>
            </w:r>
            <w:r w:rsidR="75CE2D72" w:rsidRPr="3D624E55">
              <w:rPr>
                <w:rFonts w:ascii="Arial" w:eastAsia="Arial" w:hAnsi="Arial" w:cs="Arial"/>
                <w:color w:val="000000" w:themeColor="text1"/>
                <w:sz w:val="18"/>
                <w:szCs w:val="18"/>
                <w:lang w:val="en-US"/>
              </w:rPr>
              <w:t>he War of 1812.</w:t>
            </w:r>
            <w:r w:rsidRPr="3D624E55">
              <w:rPr>
                <w:rFonts w:ascii="Arial" w:eastAsia="Arial" w:hAnsi="Arial" w:cs="Arial"/>
                <w:color w:val="000000" w:themeColor="text1"/>
                <w:sz w:val="18"/>
                <w:szCs w:val="18"/>
                <w:lang w:val="en-US"/>
              </w:rPr>
              <w:t xml:space="preserve"> (Essential Question: </w:t>
            </w:r>
            <w:r w:rsidR="0565582F" w:rsidRPr="3D624E55">
              <w:rPr>
                <w:rFonts w:ascii="Arial" w:eastAsia="Arial" w:hAnsi="Arial" w:cs="Arial"/>
                <w:color w:val="000000" w:themeColor="text1"/>
                <w:sz w:val="18"/>
                <w:szCs w:val="18"/>
                <w:lang w:val="en-US"/>
              </w:rPr>
              <w:t xml:space="preserve"> How could the use of </w:t>
            </w:r>
            <w:r w:rsidR="75E1F5C9" w:rsidRPr="3D624E55">
              <w:rPr>
                <w:rFonts w:ascii="Arial" w:eastAsia="Arial" w:hAnsi="Arial" w:cs="Arial"/>
                <w:color w:val="000000" w:themeColor="text1"/>
                <w:sz w:val="18"/>
                <w:szCs w:val="18"/>
                <w:lang w:val="en-US"/>
              </w:rPr>
              <w:t>today’s technology improved James Madison’s brainstorming</w:t>
            </w:r>
            <w:r w:rsidR="02AF2292" w:rsidRPr="3D624E55">
              <w:rPr>
                <w:rFonts w:ascii="Arial" w:eastAsia="Arial" w:hAnsi="Arial" w:cs="Arial"/>
                <w:color w:val="000000" w:themeColor="text1"/>
                <w:sz w:val="18"/>
                <w:szCs w:val="18"/>
                <w:lang w:val="en-US"/>
              </w:rPr>
              <w:t>?)</w:t>
            </w:r>
          </w:p>
          <w:p w14:paraId="7FBEAAF5" w14:textId="0AC38E06" w:rsidR="32790CC2" w:rsidRDefault="32790CC2" w:rsidP="3D624E55">
            <w:pPr>
              <w:pStyle w:val="ListParagraph"/>
              <w:numPr>
                <w:ilvl w:val="0"/>
                <w:numId w:val="19"/>
              </w:numPr>
              <w:spacing w:after="160"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u w:val="single"/>
                <w:lang w:val="en-US"/>
              </w:rPr>
              <w:t>Virtual Fieldtrips</w:t>
            </w:r>
            <w:r w:rsidR="4C2DE6D1" w:rsidRPr="3D624E55">
              <w:rPr>
                <w:rFonts w:ascii="Arial" w:eastAsia="Arial" w:hAnsi="Arial" w:cs="Arial"/>
                <w:color w:val="000000" w:themeColor="text1"/>
                <w:sz w:val="18"/>
                <w:szCs w:val="18"/>
                <w:u w:val="single"/>
                <w:lang w:val="en-US"/>
              </w:rPr>
              <w:t>:</w:t>
            </w:r>
            <w:r w:rsidR="4C2DE6D1" w:rsidRPr="3D624E55">
              <w:rPr>
                <w:rFonts w:ascii="Arial" w:eastAsia="Arial" w:hAnsi="Arial" w:cs="Arial"/>
                <w:color w:val="000000" w:themeColor="text1"/>
                <w:sz w:val="18"/>
                <w:szCs w:val="18"/>
                <w:lang w:val="en-US"/>
              </w:rPr>
              <w:t xml:space="preserve"> The US Capitol and The White</w:t>
            </w:r>
            <w:r w:rsidR="3CAA846C" w:rsidRPr="3D624E55">
              <w:rPr>
                <w:rFonts w:ascii="Arial" w:eastAsia="Arial" w:hAnsi="Arial" w:cs="Arial"/>
                <w:color w:val="000000" w:themeColor="text1"/>
                <w:sz w:val="18"/>
                <w:szCs w:val="18"/>
                <w:lang w:val="en-US"/>
              </w:rPr>
              <w:t xml:space="preserve"> </w:t>
            </w:r>
            <w:r w:rsidR="4C2DE6D1" w:rsidRPr="3D624E55">
              <w:rPr>
                <w:rFonts w:ascii="Arial" w:eastAsia="Arial" w:hAnsi="Arial" w:cs="Arial"/>
                <w:color w:val="000000" w:themeColor="text1"/>
                <w:sz w:val="18"/>
                <w:szCs w:val="18"/>
                <w:lang w:val="en-US"/>
              </w:rPr>
              <w:t>H</w:t>
            </w:r>
            <w:r w:rsidR="7706D4B8" w:rsidRPr="3D624E55">
              <w:rPr>
                <w:rFonts w:ascii="Arial" w:eastAsia="Arial" w:hAnsi="Arial" w:cs="Arial"/>
                <w:color w:val="000000" w:themeColor="text1"/>
                <w:sz w:val="18"/>
                <w:szCs w:val="18"/>
                <w:lang w:val="en-US"/>
              </w:rPr>
              <w:t xml:space="preserve">ouse </w:t>
            </w:r>
            <w:r w:rsidR="4C2DE6D1" w:rsidRPr="3D624E55">
              <w:rPr>
                <w:rFonts w:ascii="Arial" w:eastAsia="Arial" w:hAnsi="Arial" w:cs="Arial"/>
                <w:sz w:val="18"/>
                <w:szCs w:val="18"/>
                <w:lang w:val="en-US"/>
              </w:rPr>
              <w:t xml:space="preserve"> </w:t>
            </w:r>
          </w:p>
          <w:p w14:paraId="493AC461" w14:textId="37E95FB9" w:rsidR="4C2DE6D1" w:rsidRDefault="4C2DE6D1" w:rsidP="3D624E55">
            <w:pPr>
              <w:spacing w:after="160" w:line="259" w:lineRule="auto"/>
              <w:rPr>
                <w:rFonts w:ascii="Arial" w:eastAsia="Arial" w:hAnsi="Arial" w:cs="Arial"/>
                <w:color w:val="000000" w:themeColor="text1"/>
                <w:sz w:val="18"/>
                <w:szCs w:val="18"/>
              </w:rPr>
            </w:pPr>
            <w:r w:rsidRPr="3D624E55">
              <w:rPr>
                <w:rFonts w:ascii="Arial" w:eastAsia="Arial" w:hAnsi="Arial" w:cs="Arial"/>
                <w:sz w:val="18"/>
                <w:szCs w:val="18"/>
                <w:lang w:val="en-US"/>
              </w:rPr>
              <w:t xml:space="preserve"> </w:t>
            </w:r>
            <w:hyperlink r:id="rId14">
              <w:r w:rsidR="6A001556" w:rsidRPr="3D624E55">
                <w:rPr>
                  <w:rStyle w:val="Hyperlink"/>
                  <w:rFonts w:ascii="Arial" w:eastAsia="Arial" w:hAnsi="Arial" w:cs="Arial"/>
                  <w:sz w:val="18"/>
                  <w:szCs w:val="18"/>
                  <w:lang w:val="en-US"/>
                </w:rPr>
                <w:t>https://www.youtube.com/watch?v=bG0ZIW8I77s</w:t>
              </w:r>
            </w:hyperlink>
            <w:r w:rsidR="685F52EA" w:rsidRPr="3D624E55">
              <w:rPr>
                <w:rFonts w:ascii="Arial" w:eastAsia="Arial" w:hAnsi="Arial" w:cs="Arial"/>
                <w:sz w:val="18"/>
                <w:szCs w:val="18"/>
                <w:lang w:val="en-US"/>
              </w:rPr>
              <w:t xml:space="preserve">  </w:t>
            </w:r>
          </w:p>
          <w:p w14:paraId="5A8D63AB" w14:textId="2266EB4E" w:rsidR="685F52EA" w:rsidRDefault="685F52EA" w:rsidP="3D624E55">
            <w:pPr>
              <w:spacing w:after="160" w:line="259" w:lineRule="auto"/>
              <w:rPr>
                <w:rFonts w:ascii="Arial" w:eastAsia="Arial" w:hAnsi="Arial" w:cs="Arial"/>
                <w:color w:val="000000" w:themeColor="text1"/>
                <w:sz w:val="18"/>
                <w:szCs w:val="18"/>
              </w:rPr>
            </w:pPr>
            <w:r w:rsidRPr="3D624E55">
              <w:rPr>
                <w:rFonts w:ascii="Arial" w:eastAsia="Arial" w:hAnsi="Arial" w:cs="Arial"/>
                <w:sz w:val="18"/>
                <w:szCs w:val="18"/>
                <w:lang w:val="en-US"/>
              </w:rPr>
              <w:t xml:space="preserve"> </w:t>
            </w:r>
            <w:hyperlink r:id="rId15">
              <w:r w:rsidR="0690B956" w:rsidRPr="3D624E55">
                <w:rPr>
                  <w:rStyle w:val="Hyperlink"/>
                  <w:rFonts w:ascii="Arial" w:eastAsia="Arial" w:hAnsi="Arial" w:cs="Arial"/>
                  <w:sz w:val="18"/>
                  <w:szCs w:val="18"/>
                  <w:lang w:val="en-US"/>
                </w:rPr>
                <w:t>https://www.youtube.com/watch?v=qvgq1awXNzs</w:t>
              </w:r>
            </w:hyperlink>
          </w:p>
          <w:p w14:paraId="15861653" w14:textId="0CBD2831" w:rsidR="17779ACC" w:rsidRDefault="17779ACC" w:rsidP="3D624E55">
            <w:pPr>
              <w:spacing w:after="160"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 </w:t>
            </w:r>
            <w:r w:rsidR="32790CC2" w:rsidRPr="3D624E55">
              <w:rPr>
                <w:rFonts w:ascii="Arial" w:eastAsia="Arial" w:hAnsi="Arial" w:cs="Arial"/>
                <w:color w:val="000000" w:themeColor="text1"/>
                <w:sz w:val="18"/>
                <w:szCs w:val="18"/>
                <w:lang w:val="en-US"/>
              </w:rPr>
              <w:t xml:space="preserve">(Essential Question: </w:t>
            </w:r>
            <w:r w:rsidR="7ACBF0D1" w:rsidRPr="3D624E55">
              <w:rPr>
                <w:rFonts w:ascii="Arial" w:eastAsia="Arial" w:hAnsi="Arial" w:cs="Arial"/>
                <w:color w:val="000000" w:themeColor="text1"/>
                <w:sz w:val="18"/>
                <w:szCs w:val="18"/>
                <w:lang w:val="en-US"/>
              </w:rPr>
              <w:t xml:space="preserve">What scientific and </w:t>
            </w:r>
            <w:r w:rsidR="01328736" w:rsidRPr="3D624E55">
              <w:rPr>
                <w:rFonts w:ascii="Arial" w:eastAsia="Arial" w:hAnsi="Arial" w:cs="Arial"/>
                <w:color w:val="000000" w:themeColor="text1"/>
                <w:sz w:val="18"/>
                <w:szCs w:val="18"/>
                <w:lang w:val="en-US"/>
              </w:rPr>
              <w:t>technological</w:t>
            </w:r>
            <w:r w:rsidR="7ACBF0D1" w:rsidRPr="3D624E55">
              <w:rPr>
                <w:rFonts w:ascii="Arial" w:eastAsia="Arial" w:hAnsi="Arial" w:cs="Arial"/>
                <w:color w:val="000000" w:themeColor="text1"/>
                <w:sz w:val="18"/>
                <w:szCs w:val="18"/>
                <w:lang w:val="en-US"/>
              </w:rPr>
              <w:t xml:space="preserve"> </w:t>
            </w:r>
            <w:r w:rsidR="46596694" w:rsidRPr="3D624E55">
              <w:rPr>
                <w:rFonts w:ascii="Arial" w:eastAsia="Arial" w:hAnsi="Arial" w:cs="Arial"/>
                <w:color w:val="000000" w:themeColor="text1"/>
                <w:sz w:val="18"/>
                <w:szCs w:val="18"/>
                <w:lang w:val="en-US"/>
              </w:rPr>
              <w:t>advancements allow</w:t>
            </w:r>
            <w:r w:rsidR="1C21CE1C" w:rsidRPr="3D624E55">
              <w:rPr>
                <w:rFonts w:ascii="Arial" w:eastAsia="Arial" w:hAnsi="Arial" w:cs="Arial"/>
                <w:color w:val="000000" w:themeColor="text1"/>
                <w:sz w:val="18"/>
                <w:szCs w:val="18"/>
                <w:lang w:val="en-US"/>
              </w:rPr>
              <w:t>ed</w:t>
            </w:r>
            <w:r w:rsidR="46596694" w:rsidRPr="3D624E55">
              <w:rPr>
                <w:rFonts w:ascii="Arial" w:eastAsia="Arial" w:hAnsi="Arial" w:cs="Arial"/>
                <w:color w:val="000000" w:themeColor="text1"/>
                <w:sz w:val="18"/>
                <w:szCs w:val="18"/>
                <w:lang w:val="en-US"/>
              </w:rPr>
              <w:t xml:space="preserve"> us to visit the White House and the US Capitol</w:t>
            </w:r>
            <w:r w:rsidR="428DA204" w:rsidRPr="3D624E55">
              <w:rPr>
                <w:rFonts w:ascii="Arial" w:eastAsia="Arial" w:hAnsi="Arial" w:cs="Arial"/>
                <w:color w:val="000000" w:themeColor="text1"/>
                <w:sz w:val="18"/>
                <w:szCs w:val="18"/>
                <w:lang w:val="en-US"/>
              </w:rPr>
              <w:t>?</w:t>
            </w:r>
            <w:r w:rsidR="32790CC2" w:rsidRPr="3D624E55">
              <w:rPr>
                <w:rFonts w:ascii="Arial" w:eastAsia="Arial" w:hAnsi="Arial" w:cs="Arial"/>
                <w:color w:val="000000" w:themeColor="text1"/>
                <w:sz w:val="18"/>
                <w:szCs w:val="18"/>
                <w:lang w:val="en-US"/>
              </w:rPr>
              <w:t>)</w:t>
            </w:r>
          </w:p>
          <w:p w14:paraId="18877556" w14:textId="20728C17" w:rsidR="3D624E55" w:rsidRDefault="3D624E55" w:rsidP="3D624E55">
            <w:pPr>
              <w:spacing w:line="259" w:lineRule="auto"/>
              <w:rPr>
                <w:rFonts w:ascii="Arial" w:eastAsia="Arial" w:hAnsi="Arial" w:cs="Arial"/>
                <w:color w:val="000000" w:themeColor="text1"/>
                <w:sz w:val="18"/>
                <w:szCs w:val="18"/>
              </w:rPr>
            </w:pPr>
          </w:p>
          <w:p w14:paraId="3038F4E9" w14:textId="3EA266FB"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Activities: </w:t>
            </w:r>
          </w:p>
          <w:p w14:paraId="610A019A" w14:textId="60DBAC8E" w:rsidR="5B93CE68" w:rsidRDefault="5B93CE68" w:rsidP="3D624E55">
            <w:pPr>
              <w:pStyle w:val="ListParagraph"/>
              <w:numPr>
                <w:ilvl w:val="0"/>
                <w:numId w:val="18"/>
              </w:numPr>
              <w:spacing w:line="259" w:lineRule="auto"/>
              <w:rPr>
                <w:rFonts w:ascii="Arial" w:eastAsia="Arial" w:hAnsi="Arial" w:cs="Arial"/>
                <w:color w:val="000000" w:themeColor="text1"/>
                <w:sz w:val="18"/>
                <w:szCs w:val="18"/>
                <w:lang w:val="en-US"/>
              </w:rPr>
            </w:pPr>
            <w:r w:rsidRPr="3D624E55">
              <w:rPr>
                <w:rFonts w:ascii="Arial" w:eastAsia="Arial" w:hAnsi="Arial" w:cs="Arial"/>
                <w:color w:val="000000" w:themeColor="text1"/>
                <w:sz w:val="18"/>
                <w:szCs w:val="18"/>
                <w:u w:val="single"/>
                <w:lang w:val="en-US"/>
              </w:rPr>
              <w:t>KWL Chart:</w:t>
            </w:r>
            <w:r w:rsidRPr="3D624E55">
              <w:rPr>
                <w:rFonts w:ascii="Arial" w:eastAsia="Arial" w:hAnsi="Arial" w:cs="Arial"/>
                <w:color w:val="000000" w:themeColor="text1"/>
                <w:sz w:val="18"/>
                <w:szCs w:val="18"/>
                <w:lang w:val="en-US"/>
              </w:rPr>
              <w:t xml:space="preserve"> Students will share what they Know, Want to know and what they Learn about the War of </w:t>
            </w:r>
            <w:r w:rsidR="215FAB52" w:rsidRPr="3D624E55">
              <w:rPr>
                <w:rFonts w:ascii="Arial" w:eastAsia="Arial" w:hAnsi="Arial" w:cs="Arial"/>
                <w:color w:val="000000" w:themeColor="text1"/>
                <w:sz w:val="18"/>
                <w:szCs w:val="18"/>
                <w:lang w:val="en-US"/>
              </w:rPr>
              <w:t xml:space="preserve">1812. </w:t>
            </w:r>
          </w:p>
          <w:p w14:paraId="27CE421A" w14:textId="185FFC6E" w:rsidR="32790CC2" w:rsidRDefault="32790CC2" w:rsidP="3D624E55">
            <w:pPr>
              <w:pStyle w:val="ListParagraph"/>
              <w:numPr>
                <w:ilvl w:val="0"/>
                <w:numId w:val="18"/>
              </w:numPr>
              <w:spacing w:after="160"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u w:val="single"/>
                <w:lang w:val="en-US"/>
              </w:rPr>
              <w:t>What Do You Think?</w:t>
            </w:r>
            <w:r w:rsidRPr="3D624E55">
              <w:rPr>
                <w:rFonts w:ascii="Arial" w:eastAsia="Arial" w:hAnsi="Arial" w:cs="Arial"/>
                <w:color w:val="000000" w:themeColor="text1"/>
                <w:sz w:val="18"/>
                <w:szCs w:val="18"/>
                <w:lang w:val="en-US"/>
              </w:rPr>
              <w:t xml:space="preserve">  Put a T if you think the sentence is true, and an F if you think the sentence is false.</w:t>
            </w:r>
          </w:p>
          <w:p w14:paraId="0297B74C" w14:textId="1E04B9AF" w:rsidR="3D624E55" w:rsidRDefault="3D624E55" w:rsidP="3D624E55">
            <w:pPr>
              <w:pStyle w:val="ListParagraph"/>
              <w:numPr>
                <w:ilvl w:val="0"/>
                <w:numId w:val="18"/>
              </w:numPr>
              <w:spacing w:after="160" w:line="259" w:lineRule="auto"/>
              <w:rPr>
                <w:color w:val="000000" w:themeColor="text1"/>
                <w:sz w:val="18"/>
                <w:szCs w:val="18"/>
                <w:lang w:val="en-US"/>
              </w:rPr>
            </w:pPr>
          </w:p>
          <w:p w14:paraId="2DBBBD25" w14:textId="10B13F8A" w:rsidR="7D12552A" w:rsidRDefault="7D12552A" w:rsidP="3D624E55">
            <w:pPr>
              <w:pStyle w:val="ListParagraph"/>
              <w:numPr>
                <w:ilvl w:val="0"/>
                <w:numId w:val="18"/>
              </w:numPr>
              <w:spacing w:after="160" w:line="259" w:lineRule="auto"/>
              <w:rPr>
                <w:color w:val="000000" w:themeColor="text1"/>
                <w:sz w:val="18"/>
                <w:szCs w:val="18"/>
                <w:lang w:val="en-US"/>
              </w:rPr>
            </w:pPr>
            <w:r w:rsidRPr="3D624E55">
              <w:rPr>
                <w:rFonts w:ascii="Arial" w:eastAsia="Arial" w:hAnsi="Arial" w:cs="Arial"/>
                <w:color w:val="000000" w:themeColor="text1"/>
                <w:sz w:val="18"/>
                <w:szCs w:val="18"/>
                <w:u w:val="single"/>
                <w:lang w:val="en-US"/>
              </w:rPr>
              <w:t>War of 1812 Movie Poster:</w:t>
            </w:r>
            <w:r w:rsidRPr="3D624E55">
              <w:rPr>
                <w:rFonts w:ascii="Arial" w:eastAsia="Arial" w:hAnsi="Arial" w:cs="Arial"/>
                <w:color w:val="000000" w:themeColor="text1"/>
                <w:sz w:val="18"/>
                <w:szCs w:val="18"/>
                <w:lang w:val="en-US"/>
              </w:rPr>
              <w:t xml:space="preserve"> Students will create a movie poster for the War of </w:t>
            </w:r>
            <w:r w:rsidR="258EB374" w:rsidRPr="3D624E55">
              <w:rPr>
                <w:rFonts w:ascii="Arial" w:eastAsia="Arial" w:hAnsi="Arial" w:cs="Arial"/>
                <w:color w:val="000000" w:themeColor="text1"/>
                <w:sz w:val="18"/>
                <w:szCs w:val="18"/>
                <w:lang w:val="en-US"/>
              </w:rPr>
              <w:t>1812,</w:t>
            </w:r>
            <w:r w:rsidR="487574B4" w:rsidRPr="3D624E55">
              <w:rPr>
                <w:rFonts w:ascii="Arial" w:eastAsia="Arial" w:hAnsi="Arial" w:cs="Arial"/>
                <w:color w:val="000000" w:themeColor="text1"/>
                <w:sz w:val="18"/>
                <w:szCs w:val="18"/>
                <w:lang w:val="en-US"/>
              </w:rPr>
              <w:t xml:space="preserve"> Students will imagine that they have </w:t>
            </w:r>
            <w:r w:rsidR="5E7AA812" w:rsidRPr="3D624E55">
              <w:rPr>
                <w:rFonts w:ascii="Arial" w:eastAsia="Arial" w:hAnsi="Arial" w:cs="Arial"/>
                <w:color w:val="000000" w:themeColor="text1"/>
                <w:sz w:val="18"/>
                <w:szCs w:val="18"/>
                <w:lang w:val="en-US"/>
              </w:rPr>
              <w:t>been hired</w:t>
            </w:r>
            <w:r w:rsidR="487574B4" w:rsidRPr="3D624E55">
              <w:rPr>
                <w:rFonts w:ascii="Arial" w:eastAsia="Arial" w:hAnsi="Arial" w:cs="Arial"/>
                <w:color w:val="000000" w:themeColor="text1"/>
                <w:sz w:val="18"/>
                <w:szCs w:val="18"/>
                <w:lang w:val="en-US"/>
              </w:rPr>
              <w:t xml:space="preserve"> by a filming company to advertise for a movie about the main events of the War of 1812. </w:t>
            </w:r>
          </w:p>
          <w:p w14:paraId="044A27DB" w14:textId="1AC028D0" w:rsidR="3D624E55" w:rsidRDefault="3D624E55" w:rsidP="3D624E55">
            <w:pPr>
              <w:spacing w:line="259" w:lineRule="auto"/>
              <w:rPr>
                <w:rFonts w:ascii="Arial" w:eastAsia="Arial" w:hAnsi="Arial" w:cs="Arial"/>
                <w:color w:val="000000" w:themeColor="text1"/>
                <w:sz w:val="18"/>
                <w:szCs w:val="18"/>
              </w:rPr>
            </w:pPr>
          </w:p>
          <w:p w14:paraId="14A163DC" w14:textId="3C27D648" w:rsidR="3D624E55" w:rsidRDefault="3D624E55" w:rsidP="3D624E55">
            <w:pPr>
              <w:spacing w:line="259" w:lineRule="auto"/>
              <w:rPr>
                <w:rFonts w:ascii="Arial" w:eastAsia="Arial" w:hAnsi="Arial" w:cs="Arial"/>
                <w:color w:val="000000" w:themeColor="text1"/>
                <w:sz w:val="18"/>
                <w:szCs w:val="18"/>
              </w:rPr>
            </w:pPr>
          </w:p>
          <w:p w14:paraId="15277F3B" w14:textId="1638B949" w:rsidR="32790CC2" w:rsidRDefault="32790CC2" w:rsidP="31C986ED">
            <w:pPr>
              <w:spacing w:line="259" w:lineRule="auto"/>
              <w:rPr>
                <w:rFonts w:ascii="Arial" w:eastAsia="Arial" w:hAnsi="Arial" w:cs="Arial"/>
                <w:color w:val="000000" w:themeColor="text1"/>
                <w:sz w:val="18"/>
                <w:szCs w:val="18"/>
              </w:rPr>
            </w:pPr>
            <w:r w:rsidRPr="31C986ED">
              <w:rPr>
                <w:rFonts w:ascii="Arial" w:eastAsia="Arial" w:hAnsi="Arial" w:cs="Arial"/>
                <w:color w:val="000000" w:themeColor="text1"/>
                <w:sz w:val="18"/>
                <w:szCs w:val="18"/>
                <w:lang w:val="en-US"/>
              </w:rPr>
              <w:t>Week 2: Social Studies</w:t>
            </w:r>
            <w:r w:rsidR="1CEA599B" w:rsidRPr="31C986ED">
              <w:rPr>
                <w:rFonts w:ascii="Arial" w:eastAsia="Arial" w:hAnsi="Arial" w:cs="Arial"/>
                <w:color w:val="000000" w:themeColor="text1"/>
                <w:sz w:val="18"/>
                <w:szCs w:val="18"/>
                <w:lang w:val="en-US"/>
              </w:rPr>
              <w:t>/Science</w:t>
            </w:r>
            <w:r w:rsidRPr="31C986ED">
              <w:rPr>
                <w:rFonts w:ascii="Arial" w:eastAsia="Arial" w:hAnsi="Arial" w:cs="Arial"/>
                <w:color w:val="000000" w:themeColor="text1"/>
                <w:sz w:val="18"/>
                <w:szCs w:val="18"/>
                <w:lang w:val="en-US"/>
              </w:rPr>
              <w:t xml:space="preserve">: </w:t>
            </w:r>
          </w:p>
          <w:p w14:paraId="46191E32" w14:textId="0056FFE7" w:rsidR="3D624E55" w:rsidRDefault="3D624E55" w:rsidP="3D624E55">
            <w:pPr>
              <w:spacing w:line="259" w:lineRule="auto"/>
              <w:rPr>
                <w:rFonts w:ascii="Arial" w:eastAsia="Arial" w:hAnsi="Arial" w:cs="Arial"/>
                <w:color w:val="000000" w:themeColor="text1"/>
                <w:sz w:val="18"/>
                <w:szCs w:val="18"/>
              </w:rPr>
            </w:pPr>
          </w:p>
          <w:p w14:paraId="2F3F86A2" w14:textId="12A5580F" w:rsidR="32790CC2" w:rsidRDefault="32790CC2" w:rsidP="3FDBC215">
            <w:p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lang w:val="en-US"/>
              </w:rPr>
              <w:t>Standards:</w:t>
            </w:r>
            <w:r w:rsidR="72210916" w:rsidRPr="3FDBC215">
              <w:rPr>
                <w:rFonts w:ascii="Arial" w:eastAsia="Arial" w:hAnsi="Arial" w:cs="Arial"/>
                <w:color w:val="000000" w:themeColor="text1"/>
                <w:sz w:val="18"/>
                <w:szCs w:val="18"/>
                <w:lang w:val="en-US"/>
              </w:rPr>
              <w:t xml:space="preserve"> SS4H3 Explain westward expansion in </w:t>
            </w:r>
            <w:r w:rsidR="7898CC29" w:rsidRPr="3FDBC215">
              <w:rPr>
                <w:rFonts w:ascii="Arial" w:eastAsia="Arial" w:hAnsi="Arial" w:cs="Arial"/>
                <w:color w:val="000000" w:themeColor="text1"/>
                <w:sz w:val="18"/>
                <w:szCs w:val="18"/>
                <w:lang w:val="en-US"/>
              </w:rPr>
              <w:t>America. b. Describe the impact of westward expansion on American Indians; include the Trail of Tears, Battle of Little Bighorn and the forced relocation of American Indians to reservations.</w:t>
            </w:r>
          </w:p>
          <w:p w14:paraId="18FCEEC4" w14:textId="02F16584" w:rsidR="3FDBC215" w:rsidRDefault="3FDBC215" w:rsidP="3FDBC215">
            <w:pPr>
              <w:spacing w:line="259" w:lineRule="auto"/>
              <w:rPr>
                <w:rFonts w:ascii="Arial" w:eastAsia="Arial" w:hAnsi="Arial" w:cs="Arial"/>
                <w:sz w:val="18"/>
                <w:szCs w:val="18"/>
                <w:lang w:val="en-US"/>
              </w:rPr>
            </w:pPr>
          </w:p>
          <w:p w14:paraId="1F313DEC" w14:textId="64CE8092" w:rsidR="3D624E55" w:rsidRDefault="023499EE" w:rsidP="31C986ED">
            <w:pPr>
              <w:spacing w:line="259" w:lineRule="auto"/>
              <w:rPr>
                <w:rFonts w:ascii="Arial" w:eastAsia="Arial" w:hAnsi="Arial" w:cs="Arial"/>
                <w:sz w:val="18"/>
                <w:szCs w:val="18"/>
                <w:lang w:val="en-US"/>
              </w:rPr>
            </w:pPr>
            <w:r w:rsidRPr="31C986ED">
              <w:rPr>
                <w:rFonts w:ascii="Arial" w:eastAsia="Arial" w:hAnsi="Arial" w:cs="Arial"/>
                <w:sz w:val="18"/>
                <w:szCs w:val="18"/>
                <w:lang w:val="en-US"/>
              </w:rPr>
              <w:t>S4E4. Obtain, evaluate, and communicate information to predict weather events and infer weather patterns using weather charts/maps and collected weather data. a. Construct an explanation of how weather instruments (thermometer, rain gauge, barometer, wind vane, and anemometer) are used in gathering weather data and making forecasts.</w:t>
            </w:r>
            <w:r w:rsidR="4FCA7648" w:rsidRPr="31C986ED">
              <w:rPr>
                <w:rFonts w:ascii="Arial" w:eastAsia="Arial" w:hAnsi="Arial" w:cs="Arial"/>
                <w:color w:val="000000" w:themeColor="text1"/>
                <w:sz w:val="18"/>
                <w:szCs w:val="18"/>
                <w:lang w:val="en-US"/>
              </w:rPr>
              <w:t xml:space="preserve"> b. Interpret data from weather maps, including fronts (warm, cold, and stationary), temperature, pressure, and precipitation to make an informed prediction about tomorrow’s weather.</w:t>
            </w:r>
          </w:p>
          <w:p w14:paraId="1D69B139" w14:textId="259669C0"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 </w:t>
            </w:r>
          </w:p>
          <w:p w14:paraId="4697172C" w14:textId="7392B9E6"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Provocations:</w:t>
            </w:r>
          </w:p>
          <w:p w14:paraId="7046F65B" w14:textId="769D1900" w:rsidR="7794A599" w:rsidRDefault="7794A599" w:rsidP="3FDBC215">
            <w:pPr>
              <w:pStyle w:val="ListParagraph"/>
              <w:numPr>
                <w:ilvl w:val="0"/>
                <w:numId w:val="19"/>
              </w:numPr>
              <w:spacing w:after="160"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lang w:val="en-US"/>
              </w:rPr>
              <w:t>Trail of Tears video</w:t>
            </w:r>
            <w:r w:rsidR="32790CC2" w:rsidRPr="3FDBC215">
              <w:rPr>
                <w:rFonts w:ascii="Arial" w:eastAsia="Arial" w:hAnsi="Arial" w:cs="Arial"/>
                <w:color w:val="000000" w:themeColor="text1"/>
                <w:sz w:val="18"/>
                <w:szCs w:val="18"/>
                <w:lang w:val="en-US"/>
              </w:rPr>
              <w:t>:</w:t>
            </w:r>
            <w:r w:rsidR="6EE76E50" w:rsidRPr="3FDBC215">
              <w:rPr>
                <w:rFonts w:ascii="Arial" w:eastAsia="Arial" w:hAnsi="Arial" w:cs="Arial"/>
                <w:color w:val="000000" w:themeColor="text1"/>
                <w:sz w:val="18"/>
                <w:szCs w:val="18"/>
                <w:lang w:val="en-US"/>
              </w:rPr>
              <w:t xml:space="preserve">  </w:t>
            </w:r>
            <w:hyperlink r:id="rId16">
              <w:r w:rsidR="6EE76E50" w:rsidRPr="3FDBC215">
                <w:rPr>
                  <w:rStyle w:val="Hyperlink"/>
                  <w:rFonts w:ascii="Arial" w:eastAsia="Arial" w:hAnsi="Arial" w:cs="Arial"/>
                  <w:sz w:val="18"/>
                  <w:szCs w:val="18"/>
                  <w:lang w:val="en-US"/>
                </w:rPr>
                <w:t>https://www.youtube.com/watch?v=1Q5Z4UUitdU</w:t>
              </w:r>
            </w:hyperlink>
          </w:p>
          <w:p w14:paraId="3AA274CC" w14:textId="26EE08AF" w:rsidR="36B68C8F" w:rsidRDefault="36B68C8F" w:rsidP="3FDBC215">
            <w:pPr>
              <w:pStyle w:val="ListParagraph"/>
              <w:numPr>
                <w:ilvl w:val="0"/>
                <w:numId w:val="19"/>
              </w:numPr>
              <w:spacing w:after="160"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lang w:val="en-US"/>
              </w:rPr>
              <w:t>The Battle of Little Bighorn</w:t>
            </w:r>
            <w:r w:rsidR="487322CD" w:rsidRPr="3FDBC215">
              <w:rPr>
                <w:rFonts w:ascii="Arial" w:eastAsia="Arial" w:hAnsi="Arial" w:cs="Arial"/>
                <w:color w:val="000000" w:themeColor="text1"/>
                <w:sz w:val="18"/>
                <w:szCs w:val="18"/>
                <w:u w:val="single"/>
                <w:lang w:val="en-US"/>
              </w:rPr>
              <w:t xml:space="preserve"> video</w:t>
            </w:r>
            <w:r w:rsidR="32790CC2" w:rsidRPr="3FDBC215">
              <w:rPr>
                <w:rFonts w:ascii="Arial" w:eastAsia="Arial" w:hAnsi="Arial" w:cs="Arial"/>
                <w:color w:val="000000" w:themeColor="text1"/>
                <w:sz w:val="18"/>
                <w:szCs w:val="18"/>
                <w:lang w:val="en-US"/>
              </w:rPr>
              <w:t xml:space="preserve">: </w:t>
            </w:r>
            <w:hyperlink r:id="rId17">
              <w:r w:rsidR="6CBBA783" w:rsidRPr="3FDBC215">
                <w:rPr>
                  <w:rStyle w:val="Hyperlink"/>
                  <w:rFonts w:ascii="Arial" w:eastAsia="Arial" w:hAnsi="Arial" w:cs="Arial"/>
                  <w:sz w:val="18"/>
                  <w:szCs w:val="18"/>
                  <w:lang w:val="en-US"/>
                </w:rPr>
                <w:t>https://www.youtube.com/watch?v=nZzfQQJTz50</w:t>
              </w:r>
            </w:hyperlink>
          </w:p>
          <w:p w14:paraId="14CDDF76" w14:textId="3846CEC6" w:rsidR="552AE61D" w:rsidRDefault="552AE61D" w:rsidP="3FDBC215">
            <w:pPr>
              <w:pStyle w:val="ListParagraph"/>
              <w:numPr>
                <w:ilvl w:val="0"/>
                <w:numId w:val="19"/>
              </w:numPr>
              <w:spacing w:after="160" w:line="259" w:lineRule="auto"/>
              <w:rPr>
                <w:rFonts w:ascii="Arial" w:eastAsia="Arial" w:hAnsi="Arial" w:cs="Arial"/>
                <w:color w:val="000000" w:themeColor="text1"/>
                <w:sz w:val="19"/>
                <w:szCs w:val="19"/>
              </w:rPr>
            </w:pPr>
            <w:r w:rsidRPr="3FDBC215">
              <w:rPr>
                <w:rFonts w:ascii="Arial" w:eastAsia="Arial" w:hAnsi="Arial" w:cs="Arial"/>
                <w:sz w:val="19"/>
                <w:szCs w:val="19"/>
                <w:u w:val="single"/>
              </w:rPr>
              <w:t>Turn and Talk-</w:t>
            </w:r>
            <w:r w:rsidRPr="3FDBC215">
              <w:rPr>
                <w:rFonts w:ascii="Arial" w:eastAsia="Arial" w:hAnsi="Arial" w:cs="Arial"/>
                <w:sz w:val="19"/>
                <w:szCs w:val="19"/>
              </w:rPr>
              <w:t xml:space="preserve"> Weather Tools– Blind inquiry into weather tools</w:t>
            </w:r>
          </w:p>
          <w:p w14:paraId="1A4E8E15" w14:textId="323074E4" w:rsidR="072BA8B4" w:rsidRDefault="072BA8B4" w:rsidP="05DC7DCC">
            <w:pPr>
              <w:pStyle w:val="ListParagraph"/>
              <w:numPr>
                <w:ilvl w:val="0"/>
                <w:numId w:val="19"/>
              </w:numPr>
              <w:spacing w:after="160" w:line="259" w:lineRule="auto"/>
              <w:rPr>
                <w:rFonts w:ascii="Arial" w:eastAsia="Arial" w:hAnsi="Arial" w:cs="Arial"/>
                <w:color w:val="000000" w:themeColor="text1"/>
                <w:sz w:val="19"/>
                <w:szCs w:val="19"/>
              </w:rPr>
            </w:pPr>
            <w:r w:rsidRPr="05DC7DCC">
              <w:rPr>
                <w:rFonts w:ascii="Arial" w:eastAsia="Arial" w:hAnsi="Arial" w:cs="Arial"/>
                <w:sz w:val="19"/>
                <w:szCs w:val="19"/>
                <w:u w:val="single"/>
              </w:rPr>
              <w:t>Teacher made weather video</w:t>
            </w:r>
            <w:r w:rsidRPr="05DC7DCC">
              <w:rPr>
                <w:rFonts w:ascii="Arial" w:eastAsia="Arial" w:hAnsi="Arial" w:cs="Arial"/>
                <w:sz w:val="19"/>
                <w:szCs w:val="19"/>
              </w:rPr>
              <w:t xml:space="preserve"> – Teachers will create a video acting as the meteorologists</w:t>
            </w:r>
          </w:p>
          <w:p w14:paraId="22932313" w14:textId="16F60156" w:rsidR="66C15161" w:rsidRDefault="66C15161" w:rsidP="05DC7DCC">
            <w:pPr>
              <w:pStyle w:val="ListParagraph"/>
              <w:numPr>
                <w:ilvl w:val="0"/>
                <w:numId w:val="19"/>
              </w:numPr>
              <w:spacing w:after="160" w:line="259" w:lineRule="auto"/>
              <w:rPr>
                <w:color w:val="000000" w:themeColor="text1"/>
                <w:sz w:val="19"/>
                <w:szCs w:val="19"/>
              </w:rPr>
            </w:pPr>
            <w:r w:rsidRPr="05DC7DCC">
              <w:rPr>
                <w:rFonts w:ascii="Arial" w:eastAsia="Arial" w:hAnsi="Arial" w:cs="Arial"/>
                <w:sz w:val="19"/>
                <w:szCs w:val="19"/>
                <w:u w:val="single"/>
              </w:rPr>
              <w:t>Question:</w:t>
            </w:r>
            <w:r w:rsidRPr="05DC7DCC">
              <w:rPr>
                <w:rFonts w:ascii="Arial" w:eastAsia="Arial" w:hAnsi="Arial" w:cs="Arial"/>
                <w:sz w:val="19"/>
                <w:szCs w:val="19"/>
              </w:rPr>
              <w:t xml:space="preserve"> If you were a meteorologists, how would you report extreme weather. </w:t>
            </w:r>
          </w:p>
          <w:p w14:paraId="0E060F22" w14:textId="10B190DA" w:rsidR="3FDBC215" w:rsidRDefault="3FDBC215" w:rsidP="3FDBC215">
            <w:pPr>
              <w:spacing w:after="160" w:line="259" w:lineRule="auto"/>
              <w:rPr>
                <w:rFonts w:ascii="Arial" w:eastAsia="Arial" w:hAnsi="Arial" w:cs="Arial"/>
                <w:color w:val="000000" w:themeColor="text1"/>
                <w:sz w:val="18"/>
                <w:szCs w:val="18"/>
                <w:lang w:val="en-US"/>
              </w:rPr>
            </w:pPr>
          </w:p>
          <w:p w14:paraId="7D71D162" w14:textId="310D443C" w:rsidR="3D624E55" w:rsidRDefault="3D624E55" w:rsidP="3D624E55">
            <w:pPr>
              <w:spacing w:line="259" w:lineRule="auto"/>
              <w:rPr>
                <w:rFonts w:ascii="Arial" w:eastAsia="Arial" w:hAnsi="Arial" w:cs="Arial"/>
                <w:color w:val="000000" w:themeColor="text1"/>
                <w:sz w:val="18"/>
                <w:szCs w:val="18"/>
              </w:rPr>
            </w:pPr>
          </w:p>
          <w:p w14:paraId="5A7F8E1D" w14:textId="2C0A7DE7"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Activities:</w:t>
            </w:r>
          </w:p>
          <w:p w14:paraId="345086A2" w14:textId="1993AE63" w:rsidR="32790CC2" w:rsidRDefault="51DF12AE" w:rsidP="3FDBC215">
            <w:pPr>
              <w:pStyle w:val="ListParagraph"/>
              <w:numPr>
                <w:ilvl w:val="0"/>
                <w:numId w:val="17"/>
              </w:numPr>
              <w:spacing w:after="160" w:line="259" w:lineRule="auto"/>
              <w:rPr>
                <w:rFonts w:ascii="Arial" w:eastAsia="Arial" w:hAnsi="Arial" w:cs="Arial"/>
                <w:color w:val="000000" w:themeColor="text1"/>
                <w:sz w:val="18"/>
                <w:szCs w:val="18"/>
                <w:lang w:val="en-US"/>
              </w:rPr>
            </w:pPr>
            <w:r w:rsidRPr="3FDBC215">
              <w:rPr>
                <w:rFonts w:ascii="Arial" w:eastAsia="Arial" w:hAnsi="Arial" w:cs="Arial"/>
                <w:color w:val="000000" w:themeColor="text1"/>
                <w:sz w:val="18"/>
                <w:szCs w:val="18"/>
                <w:u w:val="single"/>
                <w:lang w:val="en-US"/>
              </w:rPr>
              <w:t>Student made weather video</w:t>
            </w:r>
            <w:r w:rsidR="32790CC2" w:rsidRPr="3FDBC215">
              <w:rPr>
                <w:rFonts w:ascii="Arial" w:eastAsia="Arial" w:hAnsi="Arial" w:cs="Arial"/>
                <w:color w:val="000000" w:themeColor="text1"/>
                <w:sz w:val="18"/>
                <w:szCs w:val="18"/>
                <w:u w:val="single"/>
                <w:lang w:val="en-US"/>
              </w:rPr>
              <w:t>:</w:t>
            </w:r>
            <w:r w:rsidR="32790CC2" w:rsidRPr="3FDBC215">
              <w:rPr>
                <w:rFonts w:ascii="Arial" w:eastAsia="Arial" w:hAnsi="Arial" w:cs="Arial"/>
                <w:color w:val="000000" w:themeColor="text1"/>
                <w:sz w:val="18"/>
                <w:szCs w:val="18"/>
                <w:lang w:val="en-US"/>
              </w:rPr>
              <w:t xml:space="preserve"> Students wil</w:t>
            </w:r>
            <w:r w:rsidR="00C51250" w:rsidRPr="3FDBC215">
              <w:rPr>
                <w:rFonts w:ascii="Arial" w:eastAsia="Arial" w:hAnsi="Arial" w:cs="Arial"/>
                <w:color w:val="000000" w:themeColor="text1"/>
                <w:sz w:val="18"/>
                <w:szCs w:val="18"/>
                <w:lang w:val="en-US"/>
              </w:rPr>
              <w:t>l use teacher made video as an example to create their own weather videos. Students can work individually or with a partner.</w:t>
            </w:r>
          </w:p>
          <w:p w14:paraId="05688453" w14:textId="0FC2182A" w:rsidR="3D624E55" w:rsidRDefault="28332701" w:rsidP="3FDBC215">
            <w:pPr>
              <w:pStyle w:val="ListParagraph"/>
              <w:numPr>
                <w:ilvl w:val="0"/>
                <w:numId w:val="17"/>
              </w:numPr>
              <w:spacing w:after="160"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lang w:val="en-US"/>
              </w:rPr>
              <w:t>Simulation Activity</w:t>
            </w:r>
            <w:r w:rsidR="32790CC2" w:rsidRPr="3FDBC215">
              <w:rPr>
                <w:rFonts w:ascii="Arial" w:eastAsia="Arial" w:hAnsi="Arial" w:cs="Arial"/>
                <w:color w:val="000000" w:themeColor="text1"/>
                <w:sz w:val="18"/>
                <w:szCs w:val="18"/>
                <w:u w:val="single"/>
                <w:lang w:val="en-US"/>
              </w:rPr>
              <w:t>:</w:t>
            </w:r>
            <w:r w:rsidR="32790CC2" w:rsidRPr="3FDBC215">
              <w:rPr>
                <w:rFonts w:ascii="Arial" w:eastAsia="Arial" w:hAnsi="Arial" w:cs="Arial"/>
                <w:color w:val="000000" w:themeColor="text1"/>
                <w:sz w:val="18"/>
                <w:szCs w:val="18"/>
                <w:lang w:val="en-US"/>
              </w:rPr>
              <w:t xml:space="preserve"> </w:t>
            </w:r>
            <w:r w:rsidR="44B351DD" w:rsidRPr="3FDBC215">
              <w:rPr>
                <w:rFonts w:ascii="Arial" w:eastAsia="Arial" w:hAnsi="Arial" w:cs="Arial"/>
                <w:color w:val="000000" w:themeColor="text1"/>
                <w:sz w:val="18"/>
                <w:szCs w:val="18"/>
                <w:lang w:val="en-US"/>
              </w:rPr>
              <w:t>Shortly after they arrive in class, the teacher will read an announcement to the class telling them to line up immediately because some other students want to take over their classroom. They will not be allowed to take anything with them. The teacher and the students will then take a walk all the way around the school searching for an empty classroom to settle in. Alas, they will soon notice that there are no empty classrooms available. Briefly the teacher will have them all sit in the hallway where he/she will bemoan the fact that there seems to be no place to go. Together they will discuss what they might do. As the minutes pass, this activity will have had its intended effect of creating in their minds a sense of injustice and everyone will then go back to their classroom where they will discuss what just happened. The teacher will ask: What feelings did you have during this forced walk? How did it feel to be told to leave without taking anything with you? What were your thoughts as we walked throughout the school with no place to go?</w:t>
            </w:r>
          </w:p>
          <w:p w14:paraId="563DE805" w14:textId="1898B977" w:rsidR="3D624E55" w:rsidRDefault="3D624E55" w:rsidP="3D624E55">
            <w:pPr>
              <w:spacing w:line="259" w:lineRule="auto"/>
              <w:rPr>
                <w:rFonts w:ascii="Arial" w:eastAsia="Arial" w:hAnsi="Arial" w:cs="Arial"/>
                <w:color w:val="000000" w:themeColor="text1"/>
                <w:sz w:val="18"/>
                <w:szCs w:val="18"/>
              </w:rPr>
            </w:pPr>
          </w:p>
          <w:p w14:paraId="0D37B709" w14:textId="47EFA30D" w:rsidR="32790CC2" w:rsidRDefault="32790CC2" w:rsidP="3D624E55">
            <w:pPr>
              <w:spacing w:line="259" w:lineRule="auto"/>
              <w:rPr>
                <w:rFonts w:ascii="Arial" w:eastAsia="Arial" w:hAnsi="Arial" w:cs="Arial"/>
                <w:color w:val="000000" w:themeColor="text1"/>
                <w:sz w:val="18"/>
                <w:szCs w:val="18"/>
                <w:lang w:val="en-US"/>
              </w:rPr>
            </w:pPr>
            <w:r w:rsidRPr="3D624E55">
              <w:rPr>
                <w:rFonts w:ascii="Arial" w:eastAsia="Arial" w:hAnsi="Arial" w:cs="Arial"/>
                <w:color w:val="000000" w:themeColor="text1"/>
                <w:sz w:val="18"/>
                <w:szCs w:val="18"/>
                <w:lang w:val="en-US"/>
              </w:rPr>
              <w:t>Week 3: S</w:t>
            </w:r>
            <w:r w:rsidR="42F14D30" w:rsidRPr="3D624E55">
              <w:rPr>
                <w:rFonts w:ascii="Arial" w:eastAsia="Arial" w:hAnsi="Arial" w:cs="Arial"/>
                <w:color w:val="000000" w:themeColor="text1"/>
                <w:sz w:val="18"/>
                <w:szCs w:val="18"/>
                <w:lang w:val="en-US"/>
              </w:rPr>
              <w:t>cience/Social Studies</w:t>
            </w:r>
            <w:r w:rsidRPr="3D624E55">
              <w:rPr>
                <w:rFonts w:ascii="Arial" w:eastAsia="Arial" w:hAnsi="Arial" w:cs="Arial"/>
                <w:color w:val="000000" w:themeColor="text1"/>
                <w:sz w:val="18"/>
                <w:szCs w:val="18"/>
                <w:lang w:val="en-US"/>
              </w:rPr>
              <w:t xml:space="preserve"> </w:t>
            </w:r>
          </w:p>
          <w:p w14:paraId="5CC011D5" w14:textId="23E78A69" w:rsidR="3D624E55" w:rsidRDefault="3D624E55" w:rsidP="3D624E55">
            <w:pPr>
              <w:spacing w:line="259" w:lineRule="auto"/>
              <w:rPr>
                <w:rFonts w:ascii="Arial" w:eastAsia="Arial" w:hAnsi="Arial" w:cs="Arial"/>
                <w:color w:val="000000" w:themeColor="text1"/>
                <w:sz w:val="18"/>
                <w:szCs w:val="18"/>
              </w:rPr>
            </w:pPr>
          </w:p>
          <w:p w14:paraId="48BC18CC" w14:textId="4A68D294" w:rsidR="32790CC2" w:rsidRDefault="32790CC2" w:rsidP="3FDBC215">
            <w:p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lang w:val="en-US"/>
              </w:rPr>
              <w:t xml:space="preserve">Standards: </w:t>
            </w:r>
            <w:r w:rsidR="1614FA8D" w:rsidRPr="3FDBC215">
              <w:rPr>
                <w:rFonts w:ascii="Arial" w:eastAsia="Arial" w:hAnsi="Arial" w:cs="Arial"/>
                <w:sz w:val="18"/>
                <w:szCs w:val="18"/>
                <w:lang w:val="en-US"/>
              </w:rPr>
              <w:t>SS4H3 Explain westward expansion in America.</w:t>
            </w:r>
            <w:r w:rsidR="526A73AF" w:rsidRPr="3FDBC215">
              <w:rPr>
                <w:rFonts w:ascii="Arial" w:eastAsia="Arial" w:hAnsi="Arial" w:cs="Arial"/>
                <w:sz w:val="18"/>
                <w:szCs w:val="18"/>
                <w:lang w:val="en-US"/>
              </w:rPr>
              <w:t xml:space="preserve"> c. Describe territorial expansion with emphasis on the Louisiana Purchase, the Lewis and Clark expedition, and the acquisitions of Texas (the Alamo and independence), Oregon (Oregon Trail), and California (Gold Rush and the development of mining towns).</w:t>
            </w:r>
          </w:p>
          <w:p w14:paraId="61BF27D2" w14:textId="7590AAB2" w:rsidR="32790CC2" w:rsidRDefault="32790CC2" w:rsidP="3FDBC215">
            <w:pPr>
              <w:spacing w:line="259" w:lineRule="auto"/>
              <w:rPr>
                <w:rFonts w:ascii="Arial" w:eastAsia="Arial" w:hAnsi="Arial" w:cs="Arial"/>
                <w:sz w:val="18"/>
                <w:szCs w:val="18"/>
                <w:lang w:val="en-US"/>
              </w:rPr>
            </w:pPr>
          </w:p>
          <w:p w14:paraId="1B86395A" w14:textId="71524071" w:rsidR="707803AF" w:rsidRDefault="707803AF" w:rsidP="31C986ED">
            <w:pPr>
              <w:spacing w:line="259" w:lineRule="auto"/>
              <w:rPr>
                <w:rFonts w:ascii="Arial" w:eastAsia="Arial" w:hAnsi="Arial" w:cs="Arial"/>
                <w:sz w:val="18"/>
                <w:szCs w:val="18"/>
                <w:lang w:val="en-US"/>
              </w:rPr>
            </w:pPr>
            <w:r w:rsidRPr="31C986ED">
              <w:rPr>
                <w:rFonts w:ascii="Arial" w:eastAsia="Arial" w:hAnsi="Arial" w:cs="Arial"/>
                <w:sz w:val="18"/>
                <w:szCs w:val="18"/>
                <w:lang w:val="en-US"/>
              </w:rPr>
              <w:t>S4E4. Obtain, evaluate, and communicate information to predict weather events and infer weather patterns using weather charts/maps and collected weather data. c. Ask questions and use observations of cloud types (cirrus, stratus, and cumulus) and data of weather conditions to predict weather events. d. Construct an explanation based on research to communicate the difference between weather and climate.</w:t>
            </w:r>
          </w:p>
          <w:p w14:paraId="7C1C8A83" w14:textId="53579855" w:rsidR="31C986ED" w:rsidRDefault="31C986ED" w:rsidP="31C986ED">
            <w:pPr>
              <w:spacing w:line="259" w:lineRule="auto"/>
              <w:rPr>
                <w:rFonts w:ascii="Arial" w:eastAsia="Arial" w:hAnsi="Arial" w:cs="Arial"/>
                <w:color w:val="000000" w:themeColor="text1"/>
                <w:sz w:val="18"/>
                <w:szCs w:val="18"/>
                <w:lang w:val="en-US"/>
              </w:rPr>
            </w:pPr>
          </w:p>
          <w:p w14:paraId="53F9346A" w14:textId="3926CA4F"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Provocations:</w:t>
            </w:r>
          </w:p>
          <w:p w14:paraId="0EAEACB8" w14:textId="49A31370" w:rsidR="630472EB" w:rsidRDefault="630472EB" w:rsidP="3FDBC215">
            <w:pPr>
              <w:pStyle w:val="ListParagraph"/>
              <w:numPr>
                <w:ilvl w:val="0"/>
                <w:numId w:val="19"/>
              </w:numPr>
              <w:spacing w:after="160"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lang w:val="en-US"/>
              </w:rPr>
              <w:t xml:space="preserve">Read </w:t>
            </w:r>
            <w:r w:rsidR="1C8B19A0" w:rsidRPr="3FDBC215">
              <w:rPr>
                <w:rFonts w:ascii="Arial" w:eastAsia="Arial" w:hAnsi="Arial" w:cs="Arial"/>
                <w:color w:val="000000" w:themeColor="text1"/>
                <w:sz w:val="18"/>
                <w:szCs w:val="18"/>
                <w:u w:val="single"/>
                <w:lang w:val="en-US"/>
              </w:rPr>
              <w:t>A</w:t>
            </w:r>
            <w:r w:rsidRPr="3FDBC215">
              <w:rPr>
                <w:rFonts w:ascii="Arial" w:eastAsia="Arial" w:hAnsi="Arial" w:cs="Arial"/>
                <w:color w:val="000000" w:themeColor="text1"/>
                <w:sz w:val="18"/>
                <w:szCs w:val="18"/>
                <w:u w:val="single"/>
                <w:lang w:val="en-US"/>
              </w:rPr>
              <w:t>loud</w:t>
            </w:r>
            <w:r w:rsidRPr="3FDBC215">
              <w:rPr>
                <w:rFonts w:ascii="Arial" w:eastAsia="Arial" w:hAnsi="Arial" w:cs="Arial"/>
                <w:color w:val="000000" w:themeColor="text1"/>
                <w:sz w:val="18"/>
                <w:szCs w:val="18"/>
                <w:lang w:val="en-US"/>
              </w:rPr>
              <w:t xml:space="preserve"> – Cloudy with a Chance of Meatballs  </w:t>
            </w:r>
            <w:r w:rsidR="32790CC2" w:rsidRPr="3FDBC215">
              <w:rPr>
                <w:rFonts w:ascii="Arial" w:eastAsia="Arial" w:hAnsi="Arial" w:cs="Arial"/>
                <w:color w:val="000000" w:themeColor="text1"/>
                <w:sz w:val="18"/>
                <w:szCs w:val="18"/>
                <w:lang w:val="en-US"/>
              </w:rPr>
              <w:t xml:space="preserve"> </w:t>
            </w:r>
            <w:r w:rsidR="1F702444" w:rsidRPr="3FDBC215">
              <w:rPr>
                <w:rFonts w:ascii="Arial" w:eastAsia="Arial" w:hAnsi="Arial" w:cs="Arial"/>
                <w:color w:val="000000" w:themeColor="text1"/>
                <w:sz w:val="18"/>
                <w:szCs w:val="18"/>
                <w:lang w:val="en-US"/>
              </w:rPr>
              <w:t xml:space="preserve">  </w:t>
            </w:r>
          </w:p>
          <w:p w14:paraId="06DEFC26" w14:textId="029FE682" w:rsidR="3D624E55" w:rsidRDefault="3D624E55" w:rsidP="3D624E55">
            <w:pPr>
              <w:spacing w:line="259" w:lineRule="auto"/>
              <w:rPr>
                <w:rFonts w:ascii="Arial" w:eastAsia="Arial" w:hAnsi="Arial" w:cs="Arial"/>
                <w:color w:val="000000" w:themeColor="text1"/>
                <w:sz w:val="18"/>
                <w:szCs w:val="18"/>
              </w:rPr>
            </w:pPr>
          </w:p>
          <w:p w14:paraId="2CCBBCF8" w14:textId="386BFEEC" w:rsidR="32790CC2" w:rsidRDefault="32790CC2" w:rsidP="3D624E55">
            <w:p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lang w:val="en-US"/>
              </w:rPr>
              <w:t>Activities:</w:t>
            </w:r>
          </w:p>
          <w:p w14:paraId="367E30BA" w14:textId="7FDF2B30" w:rsidR="3D624E55" w:rsidRDefault="75A0E0F9" w:rsidP="3FDBC215">
            <w:pPr>
              <w:pStyle w:val="ListParagraph"/>
              <w:numPr>
                <w:ilvl w:val="0"/>
                <w:numId w:val="7"/>
              </w:num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rPr>
              <w:t>Map Activity</w:t>
            </w:r>
            <w:r w:rsidRPr="3FDBC215">
              <w:rPr>
                <w:rFonts w:ascii="Arial" w:eastAsia="Arial" w:hAnsi="Arial" w:cs="Arial"/>
                <w:color w:val="000000" w:themeColor="text1"/>
                <w:sz w:val="18"/>
                <w:szCs w:val="18"/>
              </w:rPr>
              <w:t>: Give out map activity sheets so students can color in the areas to see the size of the Louisiana Purchase.</w:t>
            </w:r>
          </w:p>
          <w:p w14:paraId="1AFB17BA" w14:textId="6403C082" w:rsidR="3D624E55" w:rsidRDefault="1B42C1B9" w:rsidP="177D47C0">
            <w:pPr>
              <w:pStyle w:val="ListParagraph"/>
              <w:numPr>
                <w:ilvl w:val="0"/>
                <w:numId w:val="7"/>
              </w:numPr>
              <w:spacing w:line="259" w:lineRule="auto"/>
              <w:rPr>
                <w:rFonts w:ascii="Arial" w:eastAsia="Arial" w:hAnsi="Arial" w:cs="Arial"/>
                <w:color w:val="000000" w:themeColor="text1"/>
                <w:sz w:val="18"/>
                <w:szCs w:val="18"/>
              </w:rPr>
            </w:pPr>
            <w:r w:rsidRPr="177D47C0">
              <w:rPr>
                <w:rFonts w:ascii="Arial" w:eastAsia="Arial" w:hAnsi="Arial" w:cs="Arial"/>
                <w:color w:val="000000" w:themeColor="text1"/>
                <w:sz w:val="18"/>
                <w:szCs w:val="18"/>
                <w:u w:val="single"/>
                <w:lang w:val="en-US"/>
              </w:rPr>
              <w:t>Outdoor cloud drawing</w:t>
            </w:r>
            <w:r w:rsidR="31C44AE0" w:rsidRPr="177D47C0">
              <w:rPr>
                <w:rFonts w:ascii="Arial" w:eastAsia="Arial" w:hAnsi="Arial" w:cs="Arial"/>
                <w:color w:val="000000" w:themeColor="text1"/>
                <w:sz w:val="18"/>
                <w:szCs w:val="18"/>
                <w:u w:val="single"/>
                <w:lang w:val="en-US"/>
              </w:rPr>
              <w:t>:</w:t>
            </w:r>
            <w:r w:rsidRPr="177D47C0">
              <w:rPr>
                <w:rFonts w:ascii="Arial" w:eastAsia="Arial" w:hAnsi="Arial" w:cs="Arial"/>
                <w:color w:val="000000" w:themeColor="text1"/>
                <w:sz w:val="18"/>
                <w:szCs w:val="18"/>
                <w:lang w:val="en-US"/>
              </w:rPr>
              <w:t xml:space="preserve"> – </w:t>
            </w:r>
            <w:r w:rsidR="05AD9BBA" w:rsidRPr="177D47C0">
              <w:rPr>
                <w:rFonts w:ascii="Arial" w:eastAsia="Arial" w:hAnsi="Arial" w:cs="Arial"/>
                <w:color w:val="000000" w:themeColor="text1"/>
                <w:sz w:val="18"/>
                <w:szCs w:val="18"/>
                <w:lang w:val="en-US"/>
              </w:rPr>
              <w:t>M</w:t>
            </w:r>
            <w:r w:rsidRPr="177D47C0">
              <w:rPr>
                <w:rFonts w:ascii="Arial" w:eastAsia="Arial" w:hAnsi="Arial" w:cs="Arial"/>
                <w:color w:val="000000" w:themeColor="text1"/>
                <w:sz w:val="18"/>
                <w:szCs w:val="18"/>
                <w:lang w:val="en-US"/>
              </w:rPr>
              <w:t>atching drawings to the cloud chart.</w:t>
            </w:r>
          </w:p>
          <w:p w14:paraId="33F7EAAF" w14:textId="2D9CC670" w:rsidR="3D624E55" w:rsidRDefault="28E24D60" w:rsidP="177D47C0">
            <w:pPr>
              <w:pStyle w:val="ListParagraph"/>
              <w:numPr>
                <w:ilvl w:val="0"/>
                <w:numId w:val="19"/>
              </w:numPr>
              <w:spacing w:after="160" w:line="259" w:lineRule="auto"/>
              <w:rPr>
                <w:rFonts w:ascii="Arial" w:eastAsia="Arial" w:hAnsi="Arial" w:cs="Arial"/>
                <w:color w:val="000000" w:themeColor="text1"/>
                <w:sz w:val="19"/>
                <w:szCs w:val="19"/>
              </w:rPr>
            </w:pPr>
            <w:r w:rsidRPr="177D47C0">
              <w:rPr>
                <w:rFonts w:ascii="Arial" w:eastAsia="Arial" w:hAnsi="Arial" w:cs="Arial"/>
                <w:sz w:val="19"/>
                <w:szCs w:val="19"/>
                <w:u w:val="single"/>
              </w:rPr>
              <w:t>Chart the Weather</w:t>
            </w:r>
            <w:r w:rsidR="5B467D21" w:rsidRPr="177D47C0">
              <w:rPr>
                <w:rFonts w:ascii="Arial" w:eastAsia="Arial" w:hAnsi="Arial" w:cs="Arial"/>
                <w:sz w:val="19"/>
                <w:szCs w:val="19"/>
                <w:u w:val="single"/>
              </w:rPr>
              <w:t>:</w:t>
            </w:r>
            <w:r w:rsidRPr="177D47C0">
              <w:rPr>
                <w:rFonts w:ascii="Arial" w:eastAsia="Arial" w:hAnsi="Arial" w:cs="Arial"/>
                <w:sz w:val="19"/>
                <w:szCs w:val="19"/>
              </w:rPr>
              <w:t xml:space="preserve"> </w:t>
            </w:r>
            <w:hyperlink r:id="rId18">
              <w:r w:rsidRPr="177D47C0">
                <w:rPr>
                  <w:rStyle w:val="Hyperlink"/>
                </w:rPr>
                <w:t>Graphing the Weather (uen.org)</w:t>
              </w:r>
            </w:hyperlink>
          </w:p>
          <w:p w14:paraId="794E73E2" w14:textId="44A30703" w:rsidR="3D624E55" w:rsidRDefault="3D624E55" w:rsidP="3FDBC215">
            <w:pPr>
              <w:spacing w:after="160" w:line="259" w:lineRule="auto"/>
              <w:rPr>
                <w:rFonts w:ascii="Arial" w:eastAsia="Arial" w:hAnsi="Arial" w:cs="Arial"/>
                <w:color w:val="000000" w:themeColor="text1"/>
                <w:sz w:val="18"/>
                <w:szCs w:val="18"/>
                <w:lang w:val="en-US"/>
              </w:rPr>
            </w:pPr>
          </w:p>
          <w:p w14:paraId="16B9872A" w14:textId="769DA08E" w:rsidR="3D624E55" w:rsidRDefault="3D624E55" w:rsidP="3FDBC215">
            <w:pPr>
              <w:spacing w:line="259" w:lineRule="auto"/>
              <w:rPr>
                <w:rFonts w:ascii="Arial" w:eastAsia="Arial" w:hAnsi="Arial" w:cs="Arial"/>
                <w:color w:val="000000" w:themeColor="text1"/>
                <w:sz w:val="18"/>
                <w:szCs w:val="18"/>
              </w:rPr>
            </w:pPr>
          </w:p>
          <w:p w14:paraId="59F47C03" w14:textId="1D1CD980"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Week 4: Science: </w:t>
            </w:r>
          </w:p>
          <w:p w14:paraId="7E0203F8" w14:textId="70778F64" w:rsidR="3D624E55" w:rsidRDefault="3D624E55" w:rsidP="3D624E55">
            <w:pPr>
              <w:spacing w:line="259" w:lineRule="auto"/>
              <w:rPr>
                <w:rFonts w:ascii="Arial" w:eastAsia="Arial" w:hAnsi="Arial" w:cs="Arial"/>
                <w:color w:val="000000" w:themeColor="text1"/>
                <w:sz w:val="18"/>
                <w:szCs w:val="18"/>
              </w:rPr>
            </w:pPr>
          </w:p>
          <w:p w14:paraId="5DA1C40F" w14:textId="143A46DB" w:rsidR="32790CC2" w:rsidRDefault="32790CC2" w:rsidP="31C986ED">
            <w:pPr>
              <w:spacing w:line="259" w:lineRule="auto"/>
              <w:rPr>
                <w:rFonts w:ascii="Arial" w:eastAsia="Arial" w:hAnsi="Arial" w:cs="Arial"/>
                <w:sz w:val="18"/>
                <w:szCs w:val="18"/>
                <w:lang w:val="en-US"/>
              </w:rPr>
            </w:pPr>
            <w:r w:rsidRPr="31C986ED">
              <w:rPr>
                <w:rFonts w:ascii="Arial" w:eastAsia="Arial" w:hAnsi="Arial" w:cs="Arial"/>
                <w:color w:val="000000" w:themeColor="text1"/>
                <w:sz w:val="18"/>
                <w:szCs w:val="18"/>
                <w:lang w:val="en-US"/>
              </w:rPr>
              <w:t>Standards:</w:t>
            </w:r>
            <w:r w:rsidR="5BDB73B7" w:rsidRPr="31C986ED">
              <w:rPr>
                <w:rFonts w:ascii="Arial" w:eastAsia="Arial" w:hAnsi="Arial" w:cs="Arial"/>
                <w:sz w:val="18"/>
                <w:szCs w:val="18"/>
                <w:lang w:val="en-US"/>
              </w:rPr>
              <w:t xml:space="preserve"> </w:t>
            </w:r>
            <w:r w:rsidR="56310CAC" w:rsidRPr="31C986ED">
              <w:rPr>
                <w:rFonts w:ascii="Arial" w:eastAsia="Arial" w:hAnsi="Arial" w:cs="Arial"/>
                <w:sz w:val="18"/>
                <w:szCs w:val="18"/>
                <w:lang w:val="en-US"/>
              </w:rPr>
              <w:t>S4E3. Obtain, evaluate, and communicate information to demonstrate the water cycle. a. Plan and carry out investigations to observe the flow of energy in water as it changes states from solid (ice) to liquid (water) to gas (water vapor) and changes from gas to liquid to solid.</w:t>
            </w:r>
          </w:p>
          <w:p w14:paraId="7378934E" w14:textId="77F5F161" w:rsidR="32790CC2" w:rsidRDefault="32790CC2" w:rsidP="31C986ED">
            <w:pPr>
              <w:spacing w:line="259" w:lineRule="auto"/>
              <w:rPr>
                <w:rFonts w:ascii="Arial" w:eastAsia="Arial" w:hAnsi="Arial" w:cs="Arial"/>
                <w:color w:val="000000" w:themeColor="text1"/>
                <w:sz w:val="18"/>
                <w:szCs w:val="18"/>
                <w:lang w:val="en-US"/>
              </w:rPr>
            </w:pPr>
          </w:p>
          <w:p w14:paraId="150ABFE2" w14:textId="10D9508B" w:rsidR="3D624E55" w:rsidRDefault="3D624E55" w:rsidP="3D624E55">
            <w:pPr>
              <w:spacing w:line="259" w:lineRule="auto"/>
              <w:rPr>
                <w:rFonts w:ascii="Arial" w:eastAsia="Arial" w:hAnsi="Arial" w:cs="Arial"/>
                <w:color w:val="000000" w:themeColor="text1"/>
                <w:sz w:val="18"/>
                <w:szCs w:val="18"/>
              </w:rPr>
            </w:pPr>
          </w:p>
          <w:p w14:paraId="006887A8" w14:textId="79983D0F"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Provocations: </w:t>
            </w:r>
          </w:p>
          <w:p w14:paraId="318CA4BA" w14:textId="3CBC05D6" w:rsidR="3D624E55" w:rsidRDefault="3D624E55" w:rsidP="3D624E55">
            <w:pPr>
              <w:spacing w:line="259" w:lineRule="auto"/>
              <w:rPr>
                <w:rFonts w:ascii="Arial" w:eastAsia="Arial" w:hAnsi="Arial" w:cs="Arial"/>
                <w:color w:val="000000" w:themeColor="text1"/>
                <w:sz w:val="18"/>
                <w:szCs w:val="18"/>
              </w:rPr>
            </w:pPr>
          </w:p>
          <w:p w14:paraId="303834E4" w14:textId="0586333E" w:rsidR="3D624E55" w:rsidRDefault="1C1C50F6" w:rsidP="3FDBC215">
            <w:pPr>
              <w:pStyle w:val="ListParagraph"/>
              <w:numPr>
                <w:ilvl w:val="0"/>
                <w:numId w:val="6"/>
              </w:num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rPr>
              <w:t>Water Cycle Demonstration/Video:</w:t>
            </w:r>
            <w:r w:rsidRPr="3FDBC215">
              <w:rPr>
                <w:rFonts w:ascii="Arial" w:eastAsia="Arial" w:hAnsi="Arial" w:cs="Arial"/>
                <w:color w:val="000000" w:themeColor="text1"/>
                <w:sz w:val="18"/>
                <w:szCs w:val="18"/>
              </w:rPr>
              <w:t xml:space="preserve"> (teacher made or through one of our science resources)  </w:t>
            </w:r>
          </w:p>
          <w:p w14:paraId="678BC39D" w14:textId="4DCDC378" w:rsidR="3D624E55" w:rsidRDefault="3D624E55" w:rsidP="3D624E55">
            <w:pPr>
              <w:spacing w:line="259" w:lineRule="auto"/>
              <w:rPr>
                <w:rFonts w:ascii="Arial" w:eastAsia="Arial" w:hAnsi="Arial" w:cs="Arial"/>
                <w:color w:val="000000" w:themeColor="text1"/>
                <w:sz w:val="18"/>
                <w:szCs w:val="18"/>
              </w:rPr>
            </w:pPr>
          </w:p>
          <w:p w14:paraId="74F76DDB" w14:textId="4F332A05"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Activities:</w:t>
            </w:r>
          </w:p>
          <w:p w14:paraId="1F956E8A" w14:textId="030F1381" w:rsidR="3D624E55" w:rsidRDefault="3D624E55" w:rsidP="3D624E55">
            <w:pPr>
              <w:spacing w:line="259" w:lineRule="auto"/>
              <w:rPr>
                <w:rFonts w:ascii="Arial" w:eastAsia="Arial" w:hAnsi="Arial" w:cs="Arial"/>
                <w:color w:val="000000" w:themeColor="text1"/>
                <w:sz w:val="18"/>
                <w:szCs w:val="18"/>
              </w:rPr>
            </w:pPr>
          </w:p>
          <w:p w14:paraId="6BF04ABC" w14:textId="0A84C43B" w:rsidR="32790CC2" w:rsidRDefault="75F24F1D" w:rsidP="177D47C0">
            <w:pPr>
              <w:pStyle w:val="ListParagraph"/>
              <w:numPr>
                <w:ilvl w:val="0"/>
                <w:numId w:val="14"/>
              </w:numPr>
              <w:spacing w:after="160" w:line="259" w:lineRule="auto"/>
              <w:rPr>
                <w:rFonts w:ascii="Arial" w:eastAsia="Arial" w:hAnsi="Arial" w:cs="Arial"/>
                <w:color w:val="000000" w:themeColor="text1"/>
                <w:sz w:val="18"/>
                <w:szCs w:val="18"/>
                <w:lang w:val="en-US"/>
              </w:rPr>
            </w:pPr>
            <w:r w:rsidRPr="177D47C0">
              <w:rPr>
                <w:rFonts w:ascii="Arial" w:eastAsia="Arial" w:hAnsi="Arial" w:cs="Arial"/>
                <w:color w:val="000000" w:themeColor="text1"/>
                <w:sz w:val="18"/>
                <w:szCs w:val="18"/>
                <w:u w:val="single"/>
                <w:lang w:val="en-US"/>
              </w:rPr>
              <w:t>Water Cycle Activity</w:t>
            </w:r>
            <w:r w:rsidR="32790CC2" w:rsidRPr="177D47C0">
              <w:rPr>
                <w:rFonts w:ascii="Arial" w:eastAsia="Arial" w:hAnsi="Arial" w:cs="Arial"/>
                <w:color w:val="000000" w:themeColor="text1"/>
                <w:sz w:val="18"/>
                <w:szCs w:val="18"/>
                <w:u w:val="single"/>
                <w:lang w:val="en-US"/>
              </w:rPr>
              <w:t>:</w:t>
            </w:r>
            <w:r w:rsidR="32790CC2" w:rsidRPr="177D47C0">
              <w:rPr>
                <w:rFonts w:ascii="Arial" w:eastAsia="Arial" w:hAnsi="Arial" w:cs="Arial"/>
                <w:color w:val="000000" w:themeColor="text1"/>
                <w:sz w:val="18"/>
                <w:szCs w:val="18"/>
                <w:lang w:val="en-US"/>
              </w:rPr>
              <w:t xml:space="preserve"> </w:t>
            </w:r>
            <w:r w:rsidR="3B8C561E" w:rsidRPr="177D47C0">
              <w:rPr>
                <w:rFonts w:ascii="Arial" w:eastAsia="Arial" w:hAnsi="Arial" w:cs="Arial"/>
                <w:color w:val="000000" w:themeColor="text1"/>
                <w:sz w:val="18"/>
                <w:szCs w:val="18"/>
                <w:lang w:val="en-US"/>
              </w:rPr>
              <w:t>https://www.generationgenius.com/videolessons/water-cycle-video-for-kids/?gclid=Cj0KCQiA0fr_BRDaARIsAABw4EsNvN6IBtYG586KCAX5CPc-ampxg4ENjJZDaz04h7iQGxPMw_iNU7kaAv8DEALw_wcB</w:t>
            </w:r>
          </w:p>
          <w:p w14:paraId="4D13138A" w14:textId="48CF81AB" w:rsidR="3D624E55" w:rsidRDefault="3D624E55" w:rsidP="3D624E55">
            <w:pPr>
              <w:spacing w:line="259" w:lineRule="auto"/>
              <w:rPr>
                <w:rFonts w:ascii="Arial" w:eastAsia="Arial" w:hAnsi="Arial" w:cs="Arial"/>
                <w:color w:val="000000" w:themeColor="text1"/>
                <w:sz w:val="18"/>
                <w:szCs w:val="18"/>
              </w:rPr>
            </w:pPr>
          </w:p>
          <w:p w14:paraId="31486198" w14:textId="459599F2"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Week 5: Science: </w:t>
            </w:r>
          </w:p>
          <w:p w14:paraId="6D312583" w14:textId="4539AD66" w:rsidR="32790CC2" w:rsidRDefault="32790CC2" w:rsidP="31C986ED">
            <w:pPr>
              <w:spacing w:line="259" w:lineRule="auto"/>
              <w:rPr>
                <w:rFonts w:ascii="Arial" w:eastAsia="Arial" w:hAnsi="Arial" w:cs="Arial"/>
                <w:sz w:val="18"/>
                <w:szCs w:val="18"/>
                <w:lang w:val="en-US"/>
              </w:rPr>
            </w:pPr>
            <w:r w:rsidRPr="31C986ED">
              <w:rPr>
                <w:rFonts w:ascii="Arial" w:eastAsia="Arial" w:hAnsi="Arial" w:cs="Arial"/>
                <w:color w:val="000000" w:themeColor="text1"/>
                <w:sz w:val="18"/>
                <w:szCs w:val="18"/>
                <w:lang w:val="en-US"/>
              </w:rPr>
              <w:t xml:space="preserve">Standards: </w:t>
            </w:r>
            <w:r w:rsidR="14C08866" w:rsidRPr="31C986ED">
              <w:rPr>
                <w:rFonts w:ascii="Arial" w:eastAsia="Arial" w:hAnsi="Arial" w:cs="Arial"/>
                <w:sz w:val="18"/>
                <w:szCs w:val="18"/>
                <w:lang w:val="en-US"/>
              </w:rPr>
              <w:t>S4E3. Obtain, evaluate, and communicate information to demonstrate the water cycle. a. Plan and carry out investigations to observe the flow of energy in water as it changes states from solid (ice) to liquid (water) to gas (water vapor) and changes from gas to liquid to solid. b. Develop models to illustrate multiple pathways water may take during the water cycle (evaporation, condensation, and precipitation). (Clarification statement: Students should understand that the water cycle does not follow a single pathway.)</w:t>
            </w:r>
          </w:p>
          <w:p w14:paraId="593F47A6" w14:textId="73600808" w:rsidR="31C986ED" w:rsidRDefault="31C986ED" w:rsidP="31C986ED">
            <w:pPr>
              <w:spacing w:line="259" w:lineRule="auto"/>
              <w:rPr>
                <w:rFonts w:ascii="Arial" w:eastAsia="Arial" w:hAnsi="Arial" w:cs="Arial"/>
                <w:color w:val="000000" w:themeColor="text1"/>
                <w:sz w:val="18"/>
                <w:szCs w:val="18"/>
                <w:lang w:val="en-US"/>
              </w:rPr>
            </w:pPr>
          </w:p>
          <w:p w14:paraId="3A17EE4E" w14:textId="4CB0A616" w:rsidR="32790CC2" w:rsidRDefault="32790CC2" w:rsidP="3D624E55">
            <w:pPr>
              <w:spacing w:line="259" w:lineRule="auto"/>
              <w:rPr>
                <w:rFonts w:ascii="Arial" w:eastAsia="Arial" w:hAnsi="Arial" w:cs="Arial"/>
                <w:color w:val="000000" w:themeColor="text1"/>
                <w:sz w:val="18"/>
                <w:szCs w:val="18"/>
              </w:rPr>
            </w:pPr>
            <w:r w:rsidRPr="3D624E55">
              <w:rPr>
                <w:rFonts w:ascii="Arial" w:eastAsia="Arial" w:hAnsi="Arial" w:cs="Arial"/>
                <w:color w:val="000000" w:themeColor="text1"/>
                <w:sz w:val="18"/>
                <w:szCs w:val="18"/>
                <w:lang w:val="en-US"/>
              </w:rPr>
              <w:t xml:space="preserve"> </w:t>
            </w:r>
          </w:p>
          <w:p w14:paraId="26F028DE" w14:textId="458DC25D" w:rsidR="32790CC2" w:rsidRDefault="32790CC2" w:rsidP="3D624E55">
            <w:p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lang w:val="en-US"/>
              </w:rPr>
              <w:t xml:space="preserve">Provocations: </w:t>
            </w:r>
          </w:p>
          <w:p w14:paraId="2BDF3260" w14:textId="155F6B73" w:rsidR="3D624E55" w:rsidRDefault="6BF99A43" w:rsidP="3FDBC215">
            <w:pPr>
              <w:pStyle w:val="ListParagraph"/>
              <w:numPr>
                <w:ilvl w:val="0"/>
                <w:numId w:val="5"/>
              </w:numPr>
              <w:spacing w:line="259" w:lineRule="auto"/>
              <w:rPr>
                <w:rFonts w:ascii="Arial" w:eastAsia="Arial" w:hAnsi="Arial" w:cs="Arial"/>
                <w:color w:val="000000" w:themeColor="text1"/>
                <w:sz w:val="18"/>
                <w:szCs w:val="18"/>
              </w:rPr>
            </w:pPr>
            <w:r w:rsidRPr="3FDBC215">
              <w:rPr>
                <w:rFonts w:ascii="Arial" w:eastAsia="Arial" w:hAnsi="Arial" w:cs="Arial"/>
                <w:color w:val="000000" w:themeColor="text1"/>
                <w:sz w:val="18"/>
                <w:szCs w:val="18"/>
                <w:u w:val="single"/>
              </w:rPr>
              <w:t>Magic School Bus Video</w:t>
            </w:r>
            <w:r w:rsidRPr="3FDBC215">
              <w:rPr>
                <w:rFonts w:ascii="Arial" w:eastAsia="Arial" w:hAnsi="Arial" w:cs="Arial"/>
                <w:color w:val="000000" w:themeColor="text1"/>
                <w:sz w:val="18"/>
                <w:szCs w:val="18"/>
              </w:rPr>
              <w:t xml:space="preserve">: Wath Magic School bus video explaining the Water Cycle </w:t>
            </w:r>
          </w:p>
          <w:p w14:paraId="1D235EF6" w14:textId="2E04A761" w:rsidR="3FDBC215" w:rsidRDefault="3FDBC215" w:rsidP="3FDBC215">
            <w:pPr>
              <w:spacing w:line="259" w:lineRule="auto"/>
              <w:rPr>
                <w:rFonts w:ascii="Arial" w:eastAsia="Arial" w:hAnsi="Arial" w:cs="Arial"/>
                <w:color w:val="000000" w:themeColor="text1"/>
                <w:sz w:val="18"/>
                <w:szCs w:val="18"/>
              </w:rPr>
            </w:pPr>
          </w:p>
          <w:p w14:paraId="38E0563F" w14:textId="254377DD" w:rsidR="3FDBC215" w:rsidRDefault="3FDBC215" w:rsidP="3FDBC215">
            <w:pPr>
              <w:spacing w:line="259" w:lineRule="auto"/>
              <w:rPr>
                <w:rFonts w:ascii="Arial" w:eastAsia="Arial" w:hAnsi="Arial" w:cs="Arial"/>
                <w:color w:val="000000" w:themeColor="text1"/>
                <w:sz w:val="18"/>
                <w:szCs w:val="18"/>
              </w:rPr>
            </w:pPr>
          </w:p>
          <w:p w14:paraId="4CD92C78" w14:textId="5A6B1E8D" w:rsidR="32790CC2" w:rsidRDefault="32790CC2" w:rsidP="05DC7DCC">
            <w:pPr>
              <w:spacing w:line="259" w:lineRule="auto"/>
              <w:rPr>
                <w:rFonts w:ascii="Arial" w:eastAsia="Arial" w:hAnsi="Arial" w:cs="Arial"/>
                <w:color w:val="000000" w:themeColor="text1"/>
                <w:sz w:val="18"/>
                <w:szCs w:val="18"/>
              </w:rPr>
            </w:pPr>
            <w:commentRangeStart w:id="8"/>
            <w:commentRangeStart w:id="9"/>
            <w:r w:rsidRPr="05DC7DCC">
              <w:rPr>
                <w:rFonts w:ascii="Arial" w:eastAsia="Arial" w:hAnsi="Arial" w:cs="Arial"/>
                <w:color w:val="000000" w:themeColor="text1"/>
                <w:sz w:val="18"/>
                <w:szCs w:val="18"/>
                <w:lang w:val="en-US"/>
              </w:rPr>
              <w:t>Activities</w:t>
            </w:r>
            <w:commentRangeEnd w:id="8"/>
            <w:r>
              <w:commentReference w:id="8"/>
            </w:r>
            <w:commentRangeEnd w:id="9"/>
            <w:r>
              <w:commentReference w:id="9"/>
            </w:r>
            <w:r w:rsidRPr="05DC7DCC">
              <w:rPr>
                <w:rFonts w:ascii="Arial" w:eastAsia="Arial" w:hAnsi="Arial" w:cs="Arial"/>
                <w:color w:val="000000" w:themeColor="text1"/>
                <w:sz w:val="18"/>
                <w:szCs w:val="18"/>
                <w:lang w:val="en-US"/>
              </w:rPr>
              <w:t xml:space="preserve">: </w:t>
            </w:r>
          </w:p>
          <w:p w14:paraId="3461D779" w14:textId="4EBDA0C5" w:rsidR="002139AC" w:rsidRDefault="63C6F035" w:rsidP="52FD9ED9">
            <w:pPr>
              <w:pStyle w:val="ListParagraph"/>
              <w:widowControl w:val="0"/>
              <w:numPr>
                <w:ilvl w:val="0"/>
                <w:numId w:val="4"/>
              </w:numPr>
              <w:pBdr>
                <w:top w:val="nil"/>
                <w:left w:val="nil"/>
                <w:bottom w:val="nil"/>
                <w:right w:val="nil"/>
                <w:between w:val="nil"/>
              </w:pBdr>
              <w:spacing w:after="120" w:line="259" w:lineRule="auto"/>
              <w:rPr>
                <w:rFonts w:ascii="Arial" w:eastAsia="Arial" w:hAnsi="Arial" w:cs="Arial"/>
                <w:color w:val="000000" w:themeColor="text1"/>
                <w:sz w:val="18"/>
                <w:szCs w:val="18"/>
              </w:rPr>
            </w:pPr>
            <w:r w:rsidRPr="52FD9ED9">
              <w:rPr>
                <w:rFonts w:ascii="Arial" w:eastAsia="Arial" w:hAnsi="Arial" w:cs="Arial"/>
                <w:color w:val="000000" w:themeColor="text1"/>
                <w:sz w:val="18"/>
                <w:szCs w:val="18"/>
                <w:u w:val="single"/>
              </w:rPr>
              <w:t>Water Cycle Project:</w:t>
            </w:r>
            <w:r w:rsidRPr="52FD9ED9">
              <w:rPr>
                <w:rFonts w:ascii="Arial" w:eastAsia="Arial" w:hAnsi="Arial" w:cs="Arial"/>
                <w:color w:val="000000" w:themeColor="text1"/>
                <w:sz w:val="18"/>
                <w:szCs w:val="18"/>
              </w:rPr>
              <w:t xml:space="preserve"> Develop models to illustrate multiple pathways water may take during the water cycle (evaporation, condensation, and precipitation)</w:t>
            </w:r>
          </w:p>
          <w:p w14:paraId="52960B57" w14:textId="7760EDB9" w:rsidR="002139AC" w:rsidRDefault="002139AC" w:rsidP="52FD9ED9">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p>
          <w:p w14:paraId="3CF2D8B6" w14:textId="15189E06" w:rsidR="002139AC" w:rsidRDefault="4E5E551A" w:rsidP="52FD9ED9">
            <w:pPr>
              <w:widowControl w:val="0"/>
              <w:pBdr>
                <w:top w:val="nil"/>
                <w:left w:val="nil"/>
                <w:bottom w:val="nil"/>
                <w:right w:val="nil"/>
                <w:between w:val="nil"/>
              </w:pBdr>
              <w:spacing w:after="120" w:line="259" w:lineRule="auto"/>
              <w:rPr>
                <w:rFonts w:ascii="Arial" w:eastAsia="Arial" w:hAnsi="Arial" w:cs="Arial"/>
                <w:color w:val="00B050"/>
                <w:sz w:val="18"/>
                <w:szCs w:val="18"/>
              </w:rPr>
            </w:pPr>
            <w:r w:rsidRPr="52FD9ED9">
              <w:rPr>
                <w:rFonts w:ascii="Arial" w:eastAsia="Arial" w:hAnsi="Arial" w:cs="Arial"/>
                <w:color w:val="00B050"/>
                <w:sz w:val="18"/>
                <w:szCs w:val="18"/>
              </w:rPr>
              <w:t>Spanish/Garcia Ss will make a picture dictionary about weather</w:t>
            </w:r>
          </w:p>
          <w:p w14:paraId="0FB78278"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1B2A5F1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commentRangeStart w:id="10"/>
            <w:r w:rsidRPr="5297ADE9">
              <w:rPr>
                <w:rFonts w:ascii="Arial" w:eastAsia="Arial" w:hAnsi="Arial" w:cs="Arial"/>
                <w:sz w:val="19"/>
                <w:szCs w:val="19"/>
              </w:rPr>
              <w:t>What opportunities will occur for transdisciplinary skills development and for the development of the attributes of the learner profile?</w:t>
            </w:r>
            <w:commentRangeEnd w:id="10"/>
            <w:r>
              <w:commentReference w:id="10"/>
            </w:r>
          </w:p>
          <w:tbl>
            <w:tblPr>
              <w:tblStyle w:val="a0"/>
              <w:tblW w:w="5595" w:type="dxa"/>
              <w:tblLayout w:type="fixed"/>
              <w:tblLook w:val="0600" w:firstRow="0" w:lastRow="0" w:firstColumn="0" w:lastColumn="0" w:noHBand="1" w:noVBand="1"/>
            </w:tblPr>
            <w:tblGrid>
              <w:gridCol w:w="5595"/>
            </w:tblGrid>
            <w:tr w:rsidR="002139AC" w14:paraId="1FC39945" w14:textId="77777777" w:rsidTr="52FD9ED9">
              <w:tc>
                <w:tcPr>
                  <w:tcW w:w="5595" w:type="dxa"/>
                  <w:shd w:val="clear" w:color="auto" w:fill="auto"/>
                  <w:tcMar>
                    <w:top w:w="80" w:type="dxa"/>
                    <w:left w:w="80" w:type="dxa"/>
                    <w:bottom w:w="80" w:type="dxa"/>
                    <w:right w:w="80" w:type="dxa"/>
                  </w:tcMar>
                </w:tcPr>
                <w:p w14:paraId="260E26D8" w14:textId="24D5414E" w:rsidR="002139AC" w:rsidRDefault="08862116" w:rsidP="46D5DA55">
                  <w:pPr>
                    <w:pStyle w:val="ListParagraph"/>
                    <w:widowControl w:val="0"/>
                    <w:numPr>
                      <w:ilvl w:val="0"/>
                      <w:numId w:val="3"/>
                    </w:numPr>
                    <w:pBdr>
                      <w:top w:val="nil"/>
                      <w:left w:val="nil"/>
                      <w:bottom w:val="nil"/>
                      <w:right w:val="nil"/>
                      <w:between w:val="nil"/>
                    </w:pBd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Learner Profile of the month</w:t>
                  </w:r>
                </w:p>
                <w:p w14:paraId="7020969A" w14:textId="32DDFB6C" w:rsidR="002139AC" w:rsidRDefault="08862116" w:rsidP="46D5DA55">
                  <w:pPr>
                    <w:pStyle w:val="ListParagraph"/>
                    <w:widowControl w:val="0"/>
                    <w:numPr>
                      <w:ilvl w:val="0"/>
                      <w:numId w:val="3"/>
                    </w:numPr>
                    <w:pBdr>
                      <w:top w:val="nil"/>
                      <w:left w:val="nil"/>
                      <w:bottom w:val="nil"/>
                      <w:right w:val="nil"/>
                      <w:between w:val="nil"/>
                    </w:pBd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 xml:space="preserve">Using the mobile library to get books that represent the Learner Profile </w:t>
                  </w:r>
                </w:p>
                <w:p w14:paraId="47D7DAAC" w14:textId="5B711E90" w:rsidR="002139AC" w:rsidRDefault="51AE7CC4" w:rsidP="52FD9ED9">
                  <w:pPr>
                    <w:pStyle w:val="ListParagraph"/>
                    <w:widowControl w:val="0"/>
                    <w:numPr>
                      <w:ilvl w:val="0"/>
                      <w:numId w:val="3"/>
                    </w:numPr>
                    <w:pBdr>
                      <w:top w:val="nil"/>
                      <w:left w:val="nil"/>
                      <w:bottom w:val="nil"/>
                      <w:right w:val="nil"/>
                      <w:between w:val="nil"/>
                    </w:pBdr>
                    <w:spacing w:after="160" w:line="259" w:lineRule="auto"/>
                    <w:rPr>
                      <w:rFonts w:ascii="Arial" w:eastAsia="Arial" w:hAnsi="Arial" w:cs="Arial"/>
                      <w:color w:val="000000" w:themeColor="text1"/>
                      <w:sz w:val="18"/>
                      <w:szCs w:val="18"/>
                    </w:rPr>
                  </w:pPr>
                  <w:r w:rsidRPr="52FD9ED9">
                    <w:rPr>
                      <w:rFonts w:ascii="Arial" w:eastAsia="Arial" w:hAnsi="Arial" w:cs="Arial"/>
                      <w:color w:val="000000" w:themeColor="text1"/>
                      <w:sz w:val="18"/>
                      <w:szCs w:val="18"/>
                      <w:lang w:val="en-US"/>
                    </w:rPr>
                    <w:t>Classroom Learner Profile “Star Seat”</w:t>
                  </w:r>
                </w:p>
                <w:p w14:paraId="605B4DCE" w14:textId="41BFEC78" w:rsidR="7D6F1047" w:rsidRDefault="7D6F1047" w:rsidP="52FD9ED9">
                  <w:pPr>
                    <w:pStyle w:val="ListParagraph"/>
                    <w:numPr>
                      <w:ilvl w:val="0"/>
                      <w:numId w:val="3"/>
                    </w:numPr>
                    <w:spacing w:after="160" w:line="259" w:lineRule="auto"/>
                    <w:rPr>
                      <w:rFonts w:ascii="Arial" w:eastAsia="Arial" w:hAnsi="Arial" w:cs="Arial"/>
                      <w:color w:val="000000" w:themeColor="text1"/>
                      <w:sz w:val="18"/>
                      <w:szCs w:val="18"/>
                      <w:lang w:val="en-US"/>
                    </w:rPr>
                  </w:pPr>
                  <w:r w:rsidRPr="52FD9ED9">
                    <w:rPr>
                      <w:rFonts w:ascii="Arial" w:eastAsia="Arial" w:hAnsi="Arial" w:cs="Arial"/>
                      <w:color w:val="00B050"/>
                      <w:sz w:val="18"/>
                      <w:szCs w:val="18"/>
                      <w:lang w:val="en-US"/>
                    </w:rPr>
                    <w:t>Spanish/Garcia Inquirer</w:t>
                  </w:r>
                </w:p>
                <w:p w14:paraId="0562CB0E" w14:textId="30A9256B" w:rsidR="002139AC" w:rsidRDefault="002139AC" w:rsidP="46D5DA55">
                  <w:pPr>
                    <w:widowControl w:val="0"/>
                    <w:pBdr>
                      <w:top w:val="nil"/>
                      <w:left w:val="nil"/>
                      <w:bottom w:val="nil"/>
                      <w:right w:val="nil"/>
                      <w:between w:val="nil"/>
                    </w:pBdr>
                    <w:spacing w:line="276" w:lineRule="auto"/>
                    <w:rPr>
                      <w:rFonts w:ascii="Arial" w:eastAsia="Arial" w:hAnsi="Arial" w:cs="Arial"/>
                      <w:sz w:val="20"/>
                      <w:szCs w:val="20"/>
                    </w:rPr>
                  </w:pPr>
                </w:p>
              </w:tc>
            </w:tr>
          </w:tbl>
          <w:p w14:paraId="0A6959E7"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 </w:t>
            </w:r>
          </w:p>
          <w:p w14:paraId="34CE0A41"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tc>
      </w:tr>
      <w:tr w:rsidR="002139AC" w14:paraId="562631EA" w14:textId="77777777" w:rsidTr="1DB829E6">
        <w:trPr>
          <w:trHeight w:val="4180"/>
        </w:trPr>
        <w:tc>
          <w:tcPr>
            <w:tcW w:w="15375" w:type="dxa"/>
            <w:gridSpan w:val="2"/>
            <w:shd w:val="clear" w:color="auto" w:fill="auto"/>
            <w:tcMar>
              <w:top w:w="144" w:type="dxa"/>
              <w:left w:w="144" w:type="dxa"/>
              <w:bottom w:w="144" w:type="dxa"/>
              <w:right w:w="144" w:type="dxa"/>
            </w:tcMar>
          </w:tcPr>
          <w:p w14:paraId="70A14B96"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5.  What resources need to be gathered?</w:t>
            </w:r>
          </w:p>
          <w:p w14:paraId="2C1A5548" w14:textId="77777777" w:rsidR="002139AC" w:rsidRDefault="737BFDFF">
            <w:pPr>
              <w:widowControl w:val="0"/>
              <w:pBdr>
                <w:top w:val="nil"/>
                <w:left w:val="nil"/>
                <w:bottom w:val="nil"/>
                <w:right w:val="nil"/>
                <w:between w:val="nil"/>
              </w:pBdr>
              <w:spacing w:after="120" w:line="276" w:lineRule="auto"/>
              <w:rPr>
                <w:rFonts w:ascii="Arial" w:eastAsia="Arial" w:hAnsi="Arial" w:cs="Arial"/>
                <w:sz w:val="19"/>
                <w:szCs w:val="19"/>
              </w:rPr>
            </w:pPr>
            <w:commentRangeStart w:id="11"/>
            <w:r w:rsidRPr="5297ADE9">
              <w:rPr>
                <w:rFonts w:ascii="Arial" w:eastAsia="Arial" w:hAnsi="Arial" w:cs="Arial"/>
                <w:sz w:val="19"/>
                <w:szCs w:val="19"/>
              </w:rPr>
              <w:t>What people, places, audio-visual materials, related literature, music, art, computer software, etc, will be available?</w:t>
            </w:r>
            <w:commentRangeEnd w:id="11"/>
            <w:r w:rsidR="00E02BD6">
              <w:commentReference w:id="11"/>
            </w:r>
          </w:p>
          <w:p w14:paraId="5B748A66" w14:textId="1120ABB8"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MyOn</w:t>
            </w:r>
          </w:p>
          <w:p w14:paraId="1B1FF061" w14:textId="424190BA"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Brain Pop </w:t>
            </w:r>
          </w:p>
          <w:p w14:paraId="38366D2F" w14:textId="315E272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iReady </w:t>
            </w:r>
          </w:p>
          <w:p w14:paraId="2F2E8655" w14:textId="0061916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Readworks</w:t>
            </w:r>
          </w:p>
          <w:p w14:paraId="79647796" w14:textId="126E561E"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Flocabulary </w:t>
            </w:r>
          </w:p>
          <w:p w14:paraId="2CEE054D" w14:textId="712EA789"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 xml:space="preserve">GADOE </w:t>
            </w:r>
          </w:p>
          <w:p w14:paraId="244960F9" w14:textId="09C06AA5"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Envision</w:t>
            </w:r>
          </w:p>
          <w:p w14:paraId="0B72AA41" w14:textId="7DB71BAF" w:rsidR="002139AC" w:rsidRDefault="34F39061" w:rsidP="0E475BF7">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0E475BF7">
              <w:rPr>
                <w:rFonts w:ascii="Arial" w:eastAsia="Arial" w:hAnsi="Arial" w:cs="Arial"/>
                <w:color w:val="000000" w:themeColor="text1"/>
                <w:sz w:val="18"/>
                <w:szCs w:val="18"/>
                <w:lang w:val="en-US"/>
              </w:rPr>
              <w:t>Social Studies Weekly</w:t>
            </w:r>
          </w:p>
          <w:p w14:paraId="52CE00D3" w14:textId="739173C3" w:rsidR="002139AC" w:rsidRDefault="34F39061" w:rsidP="46D5DA55">
            <w:pPr>
              <w:widowControl w:val="0"/>
              <w:pBdr>
                <w:top w:val="nil"/>
                <w:left w:val="nil"/>
                <w:bottom w:val="nil"/>
                <w:right w:val="nil"/>
                <w:between w:val="nil"/>
              </w:pBdr>
              <w:spacing w:after="12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lang w:val="en-US"/>
              </w:rPr>
              <w:t>Media Center Books</w:t>
            </w:r>
          </w:p>
          <w:p w14:paraId="1E738EB6" w14:textId="0AC38E06" w:rsidR="7D30213B" w:rsidRDefault="7D30213B" w:rsidP="46D5DA55">
            <w:pP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u w:val="single"/>
                <w:lang w:val="en-US"/>
              </w:rPr>
              <w:t>Virtual Fieldtrips:</w:t>
            </w:r>
            <w:r w:rsidRPr="46D5DA55">
              <w:rPr>
                <w:rFonts w:ascii="Arial" w:eastAsia="Arial" w:hAnsi="Arial" w:cs="Arial"/>
                <w:color w:val="000000" w:themeColor="text1"/>
                <w:sz w:val="18"/>
                <w:szCs w:val="18"/>
                <w:lang w:val="en-US"/>
              </w:rPr>
              <w:t xml:space="preserve"> The US Capitol and The White House </w:t>
            </w:r>
            <w:r w:rsidRPr="46D5DA55">
              <w:rPr>
                <w:rFonts w:ascii="Arial" w:eastAsia="Arial" w:hAnsi="Arial" w:cs="Arial"/>
                <w:sz w:val="18"/>
                <w:szCs w:val="18"/>
                <w:lang w:val="en-US"/>
              </w:rPr>
              <w:t xml:space="preserve"> </w:t>
            </w:r>
          </w:p>
          <w:p w14:paraId="30E26D05" w14:textId="37E95FB9" w:rsidR="7D30213B" w:rsidRDefault="7D30213B" w:rsidP="46D5DA55">
            <w:pPr>
              <w:spacing w:after="160" w:line="259" w:lineRule="auto"/>
              <w:rPr>
                <w:rFonts w:ascii="Arial" w:eastAsia="Arial" w:hAnsi="Arial" w:cs="Arial"/>
                <w:color w:val="000000" w:themeColor="text1"/>
                <w:sz w:val="18"/>
                <w:szCs w:val="18"/>
              </w:rPr>
            </w:pPr>
            <w:r w:rsidRPr="46D5DA55">
              <w:rPr>
                <w:rFonts w:ascii="Arial" w:eastAsia="Arial" w:hAnsi="Arial" w:cs="Arial"/>
                <w:sz w:val="18"/>
                <w:szCs w:val="18"/>
                <w:lang w:val="en-US"/>
              </w:rPr>
              <w:t xml:space="preserve"> </w:t>
            </w:r>
            <w:hyperlink r:id="rId19">
              <w:r w:rsidRPr="46D5DA55">
                <w:rPr>
                  <w:rStyle w:val="Hyperlink"/>
                  <w:rFonts w:ascii="Arial" w:eastAsia="Arial" w:hAnsi="Arial" w:cs="Arial"/>
                  <w:sz w:val="18"/>
                  <w:szCs w:val="18"/>
                  <w:lang w:val="en-US"/>
                </w:rPr>
                <w:t>https://www.youtube.com/watch?v=bG0ZIW8I77s</w:t>
              </w:r>
            </w:hyperlink>
            <w:r w:rsidRPr="46D5DA55">
              <w:rPr>
                <w:rFonts w:ascii="Arial" w:eastAsia="Arial" w:hAnsi="Arial" w:cs="Arial"/>
                <w:sz w:val="18"/>
                <w:szCs w:val="18"/>
                <w:lang w:val="en-US"/>
              </w:rPr>
              <w:t xml:space="preserve">  </w:t>
            </w:r>
          </w:p>
          <w:p w14:paraId="51FF14D2" w14:textId="1AB2AC4F" w:rsidR="7D30213B" w:rsidRDefault="7D30213B" w:rsidP="46D5DA55">
            <w:pPr>
              <w:spacing w:after="160" w:line="259" w:lineRule="auto"/>
              <w:rPr>
                <w:rFonts w:ascii="Arial" w:eastAsia="Arial" w:hAnsi="Arial" w:cs="Arial"/>
                <w:color w:val="000000" w:themeColor="text1"/>
                <w:sz w:val="18"/>
                <w:szCs w:val="18"/>
              </w:rPr>
            </w:pPr>
            <w:r w:rsidRPr="46D5DA55">
              <w:rPr>
                <w:rFonts w:ascii="Arial" w:eastAsia="Arial" w:hAnsi="Arial" w:cs="Arial"/>
                <w:sz w:val="18"/>
                <w:szCs w:val="18"/>
                <w:lang w:val="en-US"/>
              </w:rPr>
              <w:t xml:space="preserve"> </w:t>
            </w:r>
            <w:hyperlink r:id="rId20">
              <w:r w:rsidRPr="46D5DA55">
                <w:rPr>
                  <w:rStyle w:val="Hyperlink"/>
                  <w:rFonts w:ascii="Arial" w:eastAsia="Arial" w:hAnsi="Arial" w:cs="Arial"/>
                  <w:sz w:val="18"/>
                  <w:szCs w:val="18"/>
                  <w:lang w:val="en-US"/>
                </w:rPr>
                <w:t>https://www.youtube.com/watch?v=qvgq1awXNzs</w:t>
              </w:r>
            </w:hyperlink>
          </w:p>
          <w:p w14:paraId="38E6FDE5" w14:textId="5085629B" w:rsidR="76C98AD7" w:rsidRDefault="76C98AD7" w:rsidP="46D5DA55">
            <w:pPr>
              <w:spacing w:after="12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u w:val="single"/>
                <w:lang w:val="en-US"/>
              </w:rPr>
              <w:t>Trail of Tears video</w:t>
            </w:r>
            <w:r w:rsidRPr="46D5DA55">
              <w:rPr>
                <w:rFonts w:ascii="Arial" w:eastAsia="Arial" w:hAnsi="Arial" w:cs="Arial"/>
                <w:color w:val="000000" w:themeColor="text1"/>
                <w:sz w:val="18"/>
                <w:szCs w:val="18"/>
                <w:lang w:val="en-US"/>
              </w:rPr>
              <w:t xml:space="preserve">:  </w:t>
            </w:r>
            <w:hyperlink r:id="rId21">
              <w:r w:rsidRPr="46D5DA55">
                <w:rPr>
                  <w:rStyle w:val="Hyperlink"/>
                  <w:rFonts w:ascii="Arial" w:eastAsia="Arial" w:hAnsi="Arial" w:cs="Arial"/>
                  <w:sz w:val="18"/>
                  <w:szCs w:val="18"/>
                  <w:lang w:val="en-US"/>
                </w:rPr>
                <w:t>https://www.youtube.com/watch?v=1Q5Z4UUitdU</w:t>
              </w:r>
            </w:hyperlink>
          </w:p>
          <w:p w14:paraId="510DFED1" w14:textId="26EE08AF" w:rsidR="76C98AD7" w:rsidRDefault="76C98AD7" w:rsidP="46D5DA55">
            <w:pPr>
              <w:spacing w:after="160" w:line="259" w:lineRule="auto"/>
              <w:rPr>
                <w:rFonts w:ascii="Arial" w:eastAsia="Arial" w:hAnsi="Arial" w:cs="Arial"/>
                <w:color w:val="000000" w:themeColor="text1"/>
                <w:sz w:val="18"/>
                <w:szCs w:val="18"/>
              </w:rPr>
            </w:pPr>
            <w:r w:rsidRPr="46D5DA55">
              <w:rPr>
                <w:rFonts w:ascii="Arial" w:eastAsia="Arial" w:hAnsi="Arial" w:cs="Arial"/>
                <w:color w:val="000000" w:themeColor="text1"/>
                <w:sz w:val="18"/>
                <w:szCs w:val="18"/>
                <w:u w:val="single"/>
                <w:lang w:val="en-US"/>
              </w:rPr>
              <w:t>The Battle of Little Bighorn video</w:t>
            </w:r>
            <w:r w:rsidRPr="46D5DA55">
              <w:rPr>
                <w:rFonts w:ascii="Arial" w:eastAsia="Arial" w:hAnsi="Arial" w:cs="Arial"/>
                <w:color w:val="000000" w:themeColor="text1"/>
                <w:sz w:val="18"/>
                <w:szCs w:val="18"/>
                <w:lang w:val="en-US"/>
              </w:rPr>
              <w:t xml:space="preserve">: </w:t>
            </w:r>
            <w:hyperlink r:id="rId22">
              <w:r w:rsidRPr="46D5DA55">
                <w:rPr>
                  <w:rStyle w:val="Hyperlink"/>
                  <w:rFonts w:ascii="Arial" w:eastAsia="Arial" w:hAnsi="Arial" w:cs="Arial"/>
                  <w:sz w:val="18"/>
                  <w:szCs w:val="18"/>
                  <w:lang w:val="en-US"/>
                </w:rPr>
                <w:t>https://www.youtube.com/watch?v=nZzfQQJTz50</w:t>
              </w:r>
            </w:hyperlink>
          </w:p>
          <w:p w14:paraId="785CBEB6" w14:textId="6B2868EA" w:rsidR="46D5DA55" w:rsidRDefault="46D5DA55" w:rsidP="46D5DA55">
            <w:pPr>
              <w:spacing w:after="120" w:line="259" w:lineRule="auto"/>
              <w:rPr>
                <w:rFonts w:ascii="Arial" w:eastAsia="Arial" w:hAnsi="Arial" w:cs="Arial"/>
                <w:color w:val="000000" w:themeColor="text1"/>
                <w:sz w:val="18"/>
                <w:szCs w:val="18"/>
                <w:lang w:val="en-US"/>
              </w:rPr>
            </w:pPr>
          </w:p>
          <w:p w14:paraId="62EBF3C5" w14:textId="57AFE61B" w:rsidR="002139AC" w:rsidRDefault="002139AC" w:rsidP="0E475BF7">
            <w:pPr>
              <w:widowControl w:val="0"/>
              <w:pBdr>
                <w:top w:val="nil"/>
                <w:left w:val="nil"/>
                <w:bottom w:val="nil"/>
                <w:right w:val="nil"/>
                <w:between w:val="nil"/>
              </w:pBdr>
              <w:spacing w:after="120" w:line="276" w:lineRule="auto"/>
              <w:rPr>
                <w:rFonts w:ascii="Arial" w:eastAsia="Arial" w:hAnsi="Arial" w:cs="Arial"/>
                <w:sz w:val="19"/>
                <w:szCs w:val="19"/>
              </w:rPr>
            </w:pPr>
          </w:p>
          <w:p w14:paraId="6D98A12B"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9"/>
                <w:szCs w:val="19"/>
              </w:rPr>
            </w:pPr>
          </w:p>
          <w:p w14:paraId="4FB9DF85"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sz w:val="19"/>
                <w:szCs w:val="19"/>
              </w:rPr>
              <w:t xml:space="preserve">How will the classroom environment, local environment, and/or the community to used to facilitate the inquiry? </w:t>
            </w:r>
          </w:p>
        </w:tc>
      </w:tr>
    </w:tbl>
    <w:p w14:paraId="2946DB82" w14:textId="77777777" w:rsidR="002139AC" w:rsidRDefault="002139AC">
      <w:pPr>
        <w:widowControl w:val="0"/>
        <w:pBdr>
          <w:top w:val="nil"/>
          <w:left w:val="nil"/>
          <w:bottom w:val="nil"/>
          <w:right w:val="nil"/>
          <w:between w:val="nil"/>
        </w:pBdr>
        <w:spacing w:before="240" w:after="240"/>
        <w:rPr>
          <w:rFonts w:ascii="Arial" w:eastAsia="Arial" w:hAnsi="Arial" w:cs="Arial"/>
          <w:sz w:val="18"/>
          <w:szCs w:val="18"/>
        </w:rPr>
      </w:pPr>
    </w:p>
    <w:tbl>
      <w:tblPr>
        <w:tblStyle w:val="a1"/>
        <w:tblW w:w="1539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99"/>
        <w:gridCol w:w="7699"/>
      </w:tblGrid>
      <w:tr w:rsidR="002139AC" w14:paraId="76F3E2C3" w14:textId="77777777" w:rsidTr="1DB829E6">
        <w:trPr>
          <w:trHeight w:val="10360"/>
        </w:trPr>
        <w:tc>
          <w:tcPr>
            <w:tcW w:w="0" w:type="auto"/>
            <w:shd w:val="clear" w:color="auto" w:fill="auto"/>
            <w:tcMar>
              <w:top w:w="100" w:type="dxa"/>
              <w:left w:w="100" w:type="dxa"/>
              <w:bottom w:w="100" w:type="dxa"/>
              <w:right w:w="100" w:type="dxa"/>
            </w:tcMar>
          </w:tcPr>
          <w:p w14:paraId="71FB0D30"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6.  To what extent did we achieve our purpose?</w:t>
            </w:r>
          </w:p>
          <w:p w14:paraId="6930C765" w14:textId="0795AD0A" w:rsidR="002139AC" w:rsidRDefault="00E02BD6" w:rsidP="2B47E898">
            <w:pPr>
              <w:widowControl w:val="0"/>
              <w:pBdr>
                <w:top w:val="nil"/>
                <w:left w:val="nil"/>
                <w:bottom w:val="nil"/>
                <w:right w:val="nil"/>
                <w:between w:val="nil"/>
              </w:pBdr>
              <w:spacing w:after="120" w:line="276" w:lineRule="auto"/>
              <w:rPr>
                <w:rFonts w:ascii="Arial" w:eastAsia="Arial" w:hAnsi="Arial" w:cs="Arial"/>
                <w:sz w:val="18"/>
                <w:szCs w:val="18"/>
              </w:rPr>
            </w:pPr>
            <w:r w:rsidRPr="2B47E898">
              <w:rPr>
                <w:rFonts w:ascii="Arial" w:eastAsia="Arial" w:hAnsi="Arial" w:cs="Arial"/>
                <w:sz w:val="18"/>
                <w:szCs w:val="18"/>
              </w:rPr>
              <w:t>Assess the outcome of the inquiry by providing evidence of students’ understanding of the central idea. The reflections of all teachers involved in the planning and teaching of the inquiry should be included.</w:t>
            </w:r>
            <w:r w:rsidR="69A3E774" w:rsidRPr="2B47E898">
              <w:rPr>
                <w:rFonts w:ascii="Arial" w:eastAsia="Arial" w:hAnsi="Arial" w:cs="Arial"/>
                <w:sz w:val="18"/>
                <w:szCs w:val="18"/>
              </w:rPr>
              <w:t xml:space="preserve"> </w:t>
            </w:r>
          </w:p>
          <w:p w14:paraId="1049007F" w14:textId="6CA0DEC3" w:rsidR="002139AC" w:rsidRDefault="1C0A86BC" w:rsidP="2B47E898">
            <w:pPr>
              <w:widowControl w:val="0"/>
              <w:pBdr>
                <w:top w:val="nil"/>
                <w:left w:val="nil"/>
                <w:bottom w:val="nil"/>
                <w:right w:val="nil"/>
                <w:between w:val="nil"/>
              </w:pBdr>
              <w:spacing w:after="120" w:line="276" w:lineRule="auto"/>
              <w:rPr>
                <w:rFonts w:ascii="Arial" w:eastAsia="Arial" w:hAnsi="Arial" w:cs="Arial"/>
                <w:color w:val="FF0000"/>
                <w:sz w:val="18"/>
                <w:szCs w:val="18"/>
              </w:rPr>
            </w:pPr>
            <w:r w:rsidRPr="05D39615">
              <w:rPr>
                <w:rFonts w:ascii="Arial" w:eastAsia="Arial" w:hAnsi="Arial" w:cs="Arial"/>
                <w:color w:val="FF0000"/>
                <w:sz w:val="18"/>
                <w:szCs w:val="18"/>
              </w:rPr>
              <w:t>Hall- The amount of inquiry i</w:t>
            </w:r>
            <w:r w:rsidR="3FE442C8" w:rsidRPr="05D39615">
              <w:rPr>
                <w:rFonts w:ascii="Arial" w:eastAsia="Arial" w:hAnsi="Arial" w:cs="Arial"/>
                <w:color w:val="FF0000"/>
                <w:sz w:val="18"/>
                <w:szCs w:val="18"/>
              </w:rPr>
              <w:t>n this unit went up a lot during this unit, most likely because many of the students coming back F2f. Also with that being the case</w:t>
            </w:r>
            <w:r w:rsidR="12EDBABB" w:rsidRPr="05D39615">
              <w:rPr>
                <w:rFonts w:ascii="Arial" w:eastAsia="Arial" w:hAnsi="Arial" w:cs="Arial"/>
                <w:color w:val="FF0000"/>
                <w:sz w:val="18"/>
                <w:szCs w:val="18"/>
              </w:rPr>
              <w:t>, we were not able to fully appreciate this unit. The students did come to have a good understanding of the unit and were able to make many connections. The Simulation that we did really had an impac</w:t>
            </w:r>
            <w:r w:rsidR="36C776C7" w:rsidRPr="05D39615">
              <w:rPr>
                <w:rFonts w:ascii="Arial" w:eastAsia="Arial" w:hAnsi="Arial" w:cs="Arial"/>
                <w:color w:val="FF0000"/>
                <w:sz w:val="18"/>
                <w:szCs w:val="18"/>
              </w:rPr>
              <w:t xml:space="preserve">t on </w:t>
            </w:r>
            <w:r w:rsidR="745E3A02" w:rsidRPr="05D39615">
              <w:rPr>
                <w:rFonts w:ascii="Arial" w:eastAsia="Arial" w:hAnsi="Arial" w:cs="Arial"/>
                <w:color w:val="FF0000"/>
                <w:sz w:val="18"/>
                <w:szCs w:val="18"/>
              </w:rPr>
              <w:t>students</w:t>
            </w:r>
            <w:r w:rsidR="36C776C7" w:rsidRPr="05D39615">
              <w:rPr>
                <w:rFonts w:ascii="Arial" w:eastAsia="Arial" w:hAnsi="Arial" w:cs="Arial"/>
                <w:color w:val="FF0000"/>
                <w:sz w:val="18"/>
                <w:szCs w:val="18"/>
              </w:rPr>
              <w:t xml:space="preserve"> </w:t>
            </w:r>
            <w:r w:rsidR="341209F3" w:rsidRPr="05D39615">
              <w:rPr>
                <w:rFonts w:ascii="Arial" w:eastAsia="Arial" w:hAnsi="Arial" w:cs="Arial"/>
                <w:color w:val="FF0000"/>
                <w:sz w:val="18"/>
                <w:szCs w:val="18"/>
              </w:rPr>
              <w:t>understanding</w:t>
            </w:r>
            <w:r w:rsidR="36C776C7" w:rsidRPr="05D39615">
              <w:rPr>
                <w:rFonts w:ascii="Arial" w:eastAsia="Arial" w:hAnsi="Arial" w:cs="Arial"/>
                <w:color w:val="FF0000"/>
                <w:sz w:val="18"/>
                <w:szCs w:val="18"/>
              </w:rPr>
              <w:t>.</w:t>
            </w:r>
          </w:p>
          <w:p w14:paraId="6390AA21" w14:textId="0EA2CA1D" w:rsidR="10269C5B" w:rsidRDefault="10269C5B" w:rsidP="05D39615">
            <w:pPr>
              <w:spacing w:after="120" w:line="276" w:lineRule="auto"/>
              <w:rPr>
                <w:rFonts w:ascii="Arial" w:eastAsia="Arial" w:hAnsi="Arial" w:cs="Arial"/>
                <w:color w:val="00B050"/>
                <w:sz w:val="18"/>
                <w:szCs w:val="18"/>
              </w:rPr>
            </w:pPr>
            <w:r w:rsidRPr="1DB829E6">
              <w:rPr>
                <w:rFonts w:ascii="Arial" w:eastAsia="Arial" w:hAnsi="Arial" w:cs="Arial"/>
                <w:color w:val="00B050"/>
                <w:sz w:val="18"/>
                <w:szCs w:val="18"/>
              </w:rPr>
              <w:t xml:space="preserve">Brown – The outcome of inquiry played a very important introduction </w:t>
            </w:r>
            <w:r w:rsidR="31585BE4" w:rsidRPr="1DB829E6">
              <w:rPr>
                <w:rFonts w:ascii="Arial" w:eastAsia="Arial" w:hAnsi="Arial" w:cs="Arial"/>
                <w:color w:val="00B050"/>
                <w:sz w:val="18"/>
                <w:szCs w:val="18"/>
              </w:rPr>
              <w:t xml:space="preserve">to many of the learning attributes that we provided in the standards. Many of the students were super excited for </w:t>
            </w:r>
            <w:r w:rsidR="61A743D4" w:rsidRPr="1DB829E6">
              <w:rPr>
                <w:rFonts w:ascii="Arial" w:eastAsia="Arial" w:hAnsi="Arial" w:cs="Arial"/>
                <w:color w:val="00B050"/>
                <w:sz w:val="18"/>
                <w:szCs w:val="18"/>
              </w:rPr>
              <w:t>returning</w:t>
            </w:r>
            <w:r w:rsidR="31585BE4" w:rsidRPr="1DB829E6">
              <w:rPr>
                <w:rFonts w:ascii="Arial" w:eastAsia="Arial" w:hAnsi="Arial" w:cs="Arial"/>
                <w:color w:val="00B050"/>
                <w:sz w:val="18"/>
                <w:szCs w:val="18"/>
              </w:rPr>
              <w:t xml:space="preserve"> back into the class room setting some were </w:t>
            </w:r>
            <w:r w:rsidR="52F8E417" w:rsidRPr="1DB829E6">
              <w:rPr>
                <w:rFonts w:ascii="Arial" w:eastAsia="Arial" w:hAnsi="Arial" w:cs="Arial"/>
                <w:color w:val="00B050"/>
                <w:sz w:val="18"/>
                <w:szCs w:val="18"/>
              </w:rPr>
              <w:t xml:space="preserve">anxious and even nervous from an ib </w:t>
            </w:r>
            <w:r w:rsidR="1DD15A77" w:rsidRPr="1DB829E6">
              <w:rPr>
                <w:rFonts w:ascii="Arial" w:eastAsia="Arial" w:hAnsi="Arial" w:cs="Arial"/>
                <w:color w:val="00B050"/>
                <w:sz w:val="18"/>
                <w:szCs w:val="18"/>
              </w:rPr>
              <w:t xml:space="preserve">perspective many of the students were comfortable with their current content knowledge. Most of the ib </w:t>
            </w:r>
            <w:r w:rsidR="3D35808A" w:rsidRPr="1DB829E6">
              <w:rPr>
                <w:rFonts w:ascii="Arial" w:eastAsia="Arial" w:hAnsi="Arial" w:cs="Arial"/>
                <w:color w:val="00B050"/>
                <w:sz w:val="18"/>
                <w:szCs w:val="18"/>
              </w:rPr>
              <w:t>assessments</w:t>
            </w:r>
            <w:r w:rsidR="1DD15A77" w:rsidRPr="1DB829E6">
              <w:rPr>
                <w:rFonts w:ascii="Arial" w:eastAsia="Arial" w:hAnsi="Arial" w:cs="Arial"/>
                <w:color w:val="00B050"/>
                <w:sz w:val="18"/>
                <w:szCs w:val="18"/>
              </w:rPr>
              <w:t xml:space="preserve"> and engagements </w:t>
            </w:r>
            <w:r w:rsidR="423A75BF" w:rsidRPr="1DB829E6">
              <w:rPr>
                <w:rFonts w:ascii="Arial" w:eastAsia="Arial" w:hAnsi="Arial" w:cs="Arial"/>
                <w:color w:val="00B050"/>
                <w:sz w:val="18"/>
                <w:szCs w:val="18"/>
              </w:rPr>
              <w:t xml:space="preserve">students remembered and were excited to </w:t>
            </w:r>
            <w:r w:rsidR="45626637" w:rsidRPr="1DB829E6">
              <w:rPr>
                <w:rFonts w:ascii="Arial" w:eastAsia="Arial" w:hAnsi="Arial" w:cs="Arial"/>
                <w:color w:val="00B050"/>
                <w:sz w:val="18"/>
                <w:szCs w:val="18"/>
              </w:rPr>
              <w:t>regurgitate.</w:t>
            </w:r>
            <w:r w:rsidR="423A75BF" w:rsidRPr="1DB829E6">
              <w:rPr>
                <w:rFonts w:ascii="Arial" w:eastAsia="Arial" w:hAnsi="Arial" w:cs="Arial"/>
                <w:color w:val="00B050"/>
                <w:sz w:val="18"/>
                <w:szCs w:val="18"/>
              </w:rPr>
              <w:t xml:space="preserve"> </w:t>
            </w:r>
          </w:p>
          <w:p w14:paraId="523EDB2E" w14:textId="648FC637" w:rsidR="002139AC" w:rsidRDefault="4E0C5F26" w:rsidP="1DB829E6">
            <w:pPr>
              <w:widowControl w:val="0"/>
              <w:pBdr>
                <w:top w:val="nil"/>
                <w:left w:val="nil"/>
                <w:bottom w:val="nil"/>
                <w:right w:val="nil"/>
                <w:between w:val="nil"/>
              </w:pBdr>
              <w:spacing w:after="120" w:line="276" w:lineRule="auto"/>
              <w:rPr>
                <w:rFonts w:ascii="Arial" w:eastAsia="Arial" w:hAnsi="Arial" w:cs="Arial"/>
                <w:color w:val="0070C0"/>
                <w:sz w:val="18"/>
                <w:szCs w:val="18"/>
              </w:rPr>
            </w:pPr>
            <w:r w:rsidRPr="1DB829E6">
              <w:rPr>
                <w:rFonts w:ascii="Arial" w:eastAsia="Arial" w:hAnsi="Arial" w:cs="Arial"/>
                <w:color w:val="0070C0"/>
                <w:sz w:val="18"/>
                <w:szCs w:val="18"/>
              </w:rPr>
              <w:t xml:space="preserve">Nelson- Virtual students were able to show understanding of the Central Idea. The students </w:t>
            </w:r>
            <w:r w:rsidR="0CB14458" w:rsidRPr="1DB829E6">
              <w:rPr>
                <w:rFonts w:ascii="Arial" w:eastAsia="Arial" w:hAnsi="Arial" w:cs="Arial"/>
                <w:color w:val="0070C0"/>
                <w:sz w:val="18"/>
                <w:szCs w:val="18"/>
              </w:rPr>
              <w:t>struggled a</w:t>
            </w:r>
            <w:r w:rsidR="784CB196" w:rsidRPr="1DB829E6">
              <w:rPr>
                <w:rFonts w:ascii="Arial" w:eastAsia="Arial" w:hAnsi="Arial" w:cs="Arial"/>
                <w:color w:val="0070C0"/>
                <w:sz w:val="18"/>
                <w:szCs w:val="18"/>
              </w:rPr>
              <w:t>t</w:t>
            </w:r>
            <w:r w:rsidR="0CB14458" w:rsidRPr="1DB829E6">
              <w:rPr>
                <w:rFonts w:ascii="Arial" w:eastAsia="Arial" w:hAnsi="Arial" w:cs="Arial"/>
                <w:color w:val="0070C0"/>
                <w:sz w:val="18"/>
                <w:szCs w:val="18"/>
              </w:rPr>
              <w:t xml:space="preserve"> first to understand</w:t>
            </w:r>
            <w:r w:rsidRPr="1DB829E6">
              <w:rPr>
                <w:rFonts w:ascii="Arial" w:eastAsia="Arial" w:hAnsi="Arial" w:cs="Arial"/>
                <w:color w:val="0070C0"/>
                <w:sz w:val="18"/>
                <w:szCs w:val="18"/>
              </w:rPr>
              <w:t xml:space="preserve"> that </w:t>
            </w:r>
            <w:r w:rsidRPr="1DB829E6">
              <w:rPr>
                <w:rFonts w:ascii="Arial" w:eastAsia="Arial" w:hAnsi="Arial" w:cs="Arial"/>
                <w:color w:val="0070C0"/>
                <w:sz w:val="20"/>
                <w:szCs w:val="20"/>
              </w:rPr>
              <w:t>Scientific and technological advances impact the way people live.</w:t>
            </w:r>
            <w:r w:rsidRPr="1DB829E6">
              <w:rPr>
                <w:rFonts w:ascii="Arial" w:eastAsia="Arial" w:hAnsi="Arial" w:cs="Arial"/>
                <w:color w:val="0070C0"/>
                <w:sz w:val="18"/>
                <w:szCs w:val="18"/>
              </w:rPr>
              <w:t xml:space="preserve"> </w:t>
            </w:r>
            <w:r w:rsidR="3B7A3669" w:rsidRPr="1DB829E6">
              <w:rPr>
                <w:rFonts w:ascii="Arial" w:eastAsia="Arial" w:hAnsi="Arial" w:cs="Arial"/>
                <w:color w:val="0070C0"/>
                <w:sz w:val="18"/>
                <w:szCs w:val="18"/>
              </w:rPr>
              <w:t>After</w:t>
            </w:r>
            <w:r w:rsidRPr="1DB829E6">
              <w:rPr>
                <w:rFonts w:ascii="Arial" w:eastAsia="Arial" w:hAnsi="Arial" w:cs="Arial"/>
                <w:color w:val="0070C0"/>
                <w:sz w:val="18"/>
                <w:szCs w:val="18"/>
              </w:rPr>
              <w:t xml:space="preserve"> </w:t>
            </w:r>
            <w:r w:rsidR="3B7A3669" w:rsidRPr="1DB829E6">
              <w:rPr>
                <w:rFonts w:ascii="Arial" w:eastAsia="Arial" w:hAnsi="Arial" w:cs="Arial"/>
                <w:color w:val="0070C0"/>
                <w:sz w:val="18"/>
                <w:szCs w:val="18"/>
              </w:rPr>
              <w:t xml:space="preserve">they completed </w:t>
            </w:r>
            <w:r w:rsidRPr="1DB829E6">
              <w:rPr>
                <w:rFonts w:ascii="Arial" w:eastAsia="Arial" w:hAnsi="Arial" w:cs="Arial"/>
                <w:color w:val="0070C0"/>
                <w:sz w:val="18"/>
                <w:szCs w:val="18"/>
              </w:rPr>
              <w:t>activity that allowed them to break apart the central idea t</w:t>
            </w:r>
            <w:r w:rsidR="5392AF17" w:rsidRPr="1DB829E6">
              <w:rPr>
                <w:rFonts w:ascii="Arial" w:eastAsia="Arial" w:hAnsi="Arial" w:cs="Arial"/>
                <w:color w:val="0070C0"/>
                <w:sz w:val="18"/>
                <w:szCs w:val="18"/>
              </w:rPr>
              <w:t xml:space="preserve">hey better understood. </w:t>
            </w:r>
            <w:r w:rsidRPr="1DB829E6">
              <w:rPr>
                <w:rFonts w:ascii="Arial" w:eastAsia="Arial" w:hAnsi="Arial" w:cs="Arial"/>
                <w:color w:val="0070C0"/>
                <w:sz w:val="18"/>
                <w:szCs w:val="18"/>
              </w:rPr>
              <w:t xml:space="preserve"> </w:t>
            </w:r>
          </w:p>
          <w:p w14:paraId="0D0C2836" w14:textId="1F6D9D16" w:rsidR="002139AC" w:rsidRDefault="002139AC" w:rsidP="1DB829E6">
            <w:pPr>
              <w:widowControl w:val="0"/>
              <w:pBdr>
                <w:top w:val="nil"/>
                <w:left w:val="nil"/>
                <w:bottom w:val="nil"/>
                <w:right w:val="nil"/>
                <w:between w:val="nil"/>
              </w:pBdr>
              <w:spacing w:after="120" w:line="276" w:lineRule="auto"/>
              <w:rPr>
                <w:rFonts w:ascii="Arial" w:eastAsia="Arial" w:hAnsi="Arial" w:cs="Arial"/>
                <w:color w:val="0070C0"/>
                <w:sz w:val="18"/>
                <w:szCs w:val="18"/>
              </w:rPr>
            </w:pPr>
          </w:p>
          <w:p w14:paraId="1CAB4273" w14:textId="6A6BA872" w:rsidR="002139AC" w:rsidRDefault="00E02BD6">
            <w:pPr>
              <w:widowControl w:val="0"/>
              <w:pBdr>
                <w:top w:val="nil"/>
                <w:left w:val="nil"/>
                <w:bottom w:val="nil"/>
                <w:right w:val="nil"/>
                <w:between w:val="nil"/>
              </w:pBdr>
              <w:spacing w:after="120" w:line="276" w:lineRule="auto"/>
              <w:rPr>
                <w:rFonts w:ascii="Arial" w:eastAsia="Arial" w:hAnsi="Arial" w:cs="Arial"/>
                <w:sz w:val="18"/>
                <w:szCs w:val="18"/>
              </w:rPr>
            </w:pPr>
            <w:r w:rsidRPr="2B47E898">
              <w:rPr>
                <w:rFonts w:ascii="Arial" w:eastAsia="Arial" w:hAnsi="Arial" w:cs="Arial"/>
                <w:sz w:val="18"/>
                <w:szCs w:val="18"/>
              </w:rPr>
              <w:t>How you could improve on the assessment task(s) so that you would have a more accurate picture of each student’s understanding of the central idea.</w:t>
            </w:r>
          </w:p>
          <w:p w14:paraId="3FE9F23F" w14:textId="29A3D7D0" w:rsidR="002139AC" w:rsidRDefault="532ABEDE" w:rsidP="2B47E898">
            <w:pPr>
              <w:widowControl w:val="0"/>
              <w:pBdr>
                <w:top w:val="nil"/>
                <w:left w:val="nil"/>
                <w:bottom w:val="nil"/>
                <w:right w:val="nil"/>
                <w:between w:val="nil"/>
              </w:pBdr>
              <w:spacing w:after="120" w:line="276" w:lineRule="auto"/>
              <w:rPr>
                <w:rFonts w:ascii="Arial" w:eastAsia="Arial" w:hAnsi="Arial" w:cs="Arial"/>
                <w:color w:val="FF0000"/>
                <w:sz w:val="18"/>
                <w:szCs w:val="18"/>
              </w:rPr>
            </w:pPr>
            <w:r w:rsidRPr="05D39615">
              <w:rPr>
                <w:rFonts w:ascii="Arial" w:eastAsia="Arial" w:hAnsi="Arial" w:cs="Arial"/>
                <w:color w:val="FF0000"/>
                <w:sz w:val="18"/>
                <w:szCs w:val="18"/>
              </w:rPr>
              <w:t xml:space="preserve">Hall- I would definitely get the pre assessments to them earlier than we were able to. Because of quarantine we were not able to stay on a timeline that worked well with the way we planned </w:t>
            </w:r>
            <w:r w:rsidR="33A15B03" w:rsidRPr="05D39615">
              <w:rPr>
                <w:rFonts w:ascii="Arial" w:eastAsia="Arial" w:hAnsi="Arial" w:cs="Arial"/>
                <w:color w:val="FF0000"/>
                <w:sz w:val="18"/>
                <w:szCs w:val="18"/>
              </w:rPr>
              <w:t>this unit. I think we did the best we could and students got what they needed.</w:t>
            </w:r>
          </w:p>
          <w:p w14:paraId="19BF2A97" w14:textId="73E1303A" w:rsidR="37AFA9C1" w:rsidRDefault="37AFA9C1" w:rsidP="05D39615">
            <w:pPr>
              <w:spacing w:after="120" w:line="276" w:lineRule="auto"/>
              <w:rPr>
                <w:rFonts w:ascii="Arial" w:eastAsia="Arial" w:hAnsi="Arial" w:cs="Arial"/>
                <w:color w:val="00B050"/>
                <w:sz w:val="18"/>
                <w:szCs w:val="18"/>
              </w:rPr>
            </w:pPr>
            <w:r w:rsidRPr="1DB829E6">
              <w:rPr>
                <w:rFonts w:ascii="Arial" w:eastAsia="Arial" w:hAnsi="Arial" w:cs="Arial"/>
                <w:color w:val="00B050"/>
                <w:sz w:val="18"/>
                <w:szCs w:val="18"/>
              </w:rPr>
              <w:t xml:space="preserve">Brown- One of the </w:t>
            </w:r>
            <w:r w:rsidR="67D36FE0" w:rsidRPr="1DB829E6">
              <w:rPr>
                <w:rFonts w:ascii="Arial" w:eastAsia="Arial" w:hAnsi="Arial" w:cs="Arial"/>
                <w:color w:val="00B050"/>
                <w:sz w:val="18"/>
                <w:szCs w:val="18"/>
              </w:rPr>
              <w:t xml:space="preserve">biggest concerns with the </w:t>
            </w:r>
            <w:r w:rsidR="4816A15A" w:rsidRPr="1DB829E6">
              <w:rPr>
                <w:rFonts w:ascii="Arial" w:eastAsia="Arial" w:hAnsi="Arial" w:cs="Arial"/>
                <w:color w:val="00B050"/>
                <w:sz w:val="18"/>
                <w:szCs w:val="18"/>
              </w:rPr>
              <w:t>assessment</w:t>
            </w:r>
            <w:r w:rsidR="67D36FE0" w:rsidRPr="1DB829E6">
              <w:rPr>
                <w:rFonts w:ascii="Arial" w:eastAsia="Arial" w:hAnsi="Arial" w:cs="Arial"/>
                <w:color w:val="00B050"/>
                <w:sz w:val="18"/>
                <w:szCs w:val="18"/>
              </w:rPr>
              <w:t xml:space="preserve"> was due to lack of instruction most students needed simplification of what to do as far as understanding on the </w:t>
            </w:r>
            <w:r w:rsidR="57E144D1" w:rsidRPr="1DB829E6">
              <w:rPr>
                <w:rFonts w:ascii="Arial" w:eastAsia="Arial" w:hAnsi="Arial" w:cs="Arial"/>
                <w:color w:val="00B050"/>
                <w:sz w:val="18"/>
                <w:szCs w:val="18"/>
              </w:rPr>
              <w:t xml:space="preserve">Pre – assessment so definitely will zoom in and focus more on making the directions more simplified. </w:t>
            </w:r>
          </w:p>
          <w:p w14:paraId="4D078597" w14:textId="561122BF" w:rsidR="002139AC" w:rsidRDefault="188445F6" w:rsidP="1DB829E6">
            <w:pPr>
              <w:widowControl w:val="0"/>
              <w:pBdr>
                <w:top w:val="nil"/>
                <w:left w:val="nil"/>
                <w:bottom w:val="nil"/>
                <w:right w:val="nil"/>
                <w:between w:val="nil"/>
              </w:pBdr>
              <w:spacing w:after="120" w:line="257" w:lineRule="auto"/>
            </w:pPr>
            <w:r w:rsidRPr="1DB829E6">
              <w:rPr>
                <w:rFonts w:ascii="Arial" w:eastAsia="Arial" w:hAnsi="Arial" w:cs="Arial"/>
                <w:color w:val="0070C0"/>
                <w:sz w:val="18"/>
                <w:szCs w:val="18"/>
              </w:rPr>
              <w:t>Nelson: To improve on the assessment task of understanding the Central Idea, I  incorporate more time to refer to the Central Idea. The questions that were on the assessments were connected directly to the standards. My virtual students are doing much better with understanding the Central Idea.</w:t>
            </w:r>
          </w:p>
          <w:p w14:paraId="08CE6F91" w14:textId="7464FB67" w:rsidR="002139AC" w:rsidRDefault="002139AC" w:rsidP="2B47E898">
            <w:pPr>
              <w:widowControl w:val="0"/>
              <w:pBdr>
                <w:top w:val="nil"/>
                <w:left w:val="nil"/>
                <w:bottom w:val="nil"/>
                <w:right w:val="nil"/>
                <w:between w:val="nil"/>
              </w:pBdr>
              <w:spacing w:after="120" w:line="276" w:lineRule="auto"/>
              <w:rPr>
                <w:rFonts w:ascii="Arial" w:eastAsia="Arial" w:hAnsi="Arial" w:cs="Arial"/>
                <w:sz w:val="18"/>
                <w:szCs w:val="18"/>
              </w:rPr>
            </w:pPr>
          </w:p>
          <w:p w14:paraId="61CDCEAD" w14:textId="77777777" w:rsidR="002139AC" w:rsidRDefault="002139AC">
            <w:pPr>
              <w:widowControl w:val="0"/>
              <w:pBdr>
                <w:top w:val="nil"/>
                <w:left w:val="nil"/>
                <w:bottom w:val="nil"/>
                <w:right w:val="nil"/>
                <w:between w:val="nil"/>
              </w:pBdr>
              <w:spacing w:after="120" w:line="276" w:lineRule="auto"/>
              <w:rPr>
                <w:rFonts w:ascii="Arial" w:eastAsia="Arial" w:hAnsi="Arial" w:cs="Arial"/>
                <w:sz w:val="18"/>
                <w:szCs w:val="18"/>
              </w:rPr>
            </w:pPr>
          </w:p>
          <w:p w14:paraId="1EB19B29" w14:textId="666C83DD" w:rsidR="002139AC" w:rsidRDefault="00E02BD6" w:rsidP="2B47E898">
            <w:pPr>
              <w:widowControl w:val="0"/>
              <w:pBdr>
                <w:top w:val="nil"/>
                <w:left w:val="nil"/>
                <w:bottom w:val="nil"/>
                <w:right w:val="nil"/>
                <w:between w:val="nil"/>
              </w:pBdr>
              <w:spacing w:after="120" w:line="276" w:lineRule="auto"/>
              <w:rPr>
                <w:rFonts w:ascii="Arial" w:eastAsia="Arial" w:hAnsi="Arial" w:cs="Arial"/>
                <w:sz w:val="18"/>
                <w:szCs w:val="18"/>
              </w:rPr>
            </w:pPr>
            <w:r w:rsidRPr="2B47E898">
              <w:rPr>
                <w:rFonts w:ascii="Arial" w:eastAsia="Arial" w:hAnsi="Arial" w:cs="Arial"/>
                <w:sz w:val="18"/>
                <w:szCs w:val="18"/>
              </w:rPr>
              <w:t xml:space="preserve">What was the evidence that connections were made between the central idea and the transdisciplinary theme? </w:t>
            </w:r>
          </w:p>
          <w:p w14:paraId="2B894C2F" w14:textId="63B007E4" w:rsidR="002139AC" w:rsidRDefault="3E94D415" w:rsidP="05D39615">
            <w:pPr>
              <w:widowControl w:val="0"/>
              <w:pBdr>
                <w:top w:val="nil"/>
                <w:left w:val="nil"/>
                <w:bottom w:val="nil"/>
                <w:right w:val="nil"/>
                <w:between w:val="nil"/>
              </w:pBdr>
              <w:spacing w:after="120" w:line="276" w:lineRule="auto"/>
              <w:rPr>
                <w:rFonts w:ascii="Arial" w:eastAsia="Arial" w:hAnsi="Arial" w:cs="Arial"/>
                <w:color w:val="FF0000"/>
                <w:sz w:val="18"/>
                <w:szCs w:val="18"/>
              </w:rPr>
            </w:pPr>
            <w:r w:rsidRPr="05D39615">
              <w:rPr>
                <w:rFonts w:ascii="Arial" w:eastAsia="Arial" w:hAnsi="Arial" w:cs="Arial"/>
                <w:color w:val="FF0000"/>
                <w:sz w:val="18"/>
                <w:szCs w:val="18"/>
              </w:rPr>
              <w:t xml:space="preserve">Hall- </w:t>
            </w:r>
            <w:r w:rsidR="382332DE" w:rsidRPr="05D39615">
              <w:rPr>
                <w:rFonts w:ascii="Arial" w:eastAsia="Arial" w:hAnsi="Arial" w:cs="Arial"/>
                <w:color w:val="FF0000"/>
                <w:sz w:val="18"/>
                <w:szCs w:val="18"/>
              </w:rPr>
              <w:t>Students were able to make many connections with how much transportation has changed since the westward expansion. They could clearly see the advances that have been made and how that has a</w:t>
            </w:r>
            <w:r w:rsidR="74201B8C" w:rsidRPr="05D39615">
              <w:rPr>
                <w:rFonts w:ascii="Arial" w:eastAsia="Arial" w:hAnsi="Arial" w:cs="Arial"/>
                <w:color w:val="FF0000"/>
                <w:sz w:val="18"/>
                <w:szCs w:val="18"/>
              </w:rPr>
              <w:t xml:space="preserve">ffected the way we live now. </w:t>
            </w:r>
          </w:p>
          <w:p w14:paraId="04BCFC5F" w14:textId="4AD2952D" w:rsidR="002139AC" w:rsidRDefault="293E50EF" w:rsidP="1DB829E6">
            <w:pPr>
              <w:widowControl w:val="0"/>
              <w:pBdr>
                <w:top w:val="nil"/>
                <w:left w:val="nil"/>
                <w:bottom w:val="nil"/>
                <w:right w:val="nil"/>
                <w:between w:val="nil"/>
              </w:pBdr>
              <w:spacing w:after="120" w:line="276" w:lineRule="auto"/>
              <w:rPr>
                <w:rFonts w:ascii="Arial" w:eastAsia="Arial" w:hAnsi="Arial" w:cs="Arial"/>
                <w:color w:val="00B050"/>
                <w:sz w:val="18"/>
                <w:szCs w:val="18"/>
              </w:rPr>
            </w:pPr>
            <w:r w:rsidRPr="1DB829E6">
              <w:rPr>
                <w:rFonts w:ascii="Arial" w:eastAsia="Arial" w:hAnsi="Arial" w:cs="Arial"/>
                <w:color w:val="00B050"/>
                <w:sz w:val="18"/>
                <w:szCs w:val="18"/>
              </w:rPr>
              <w:t>Brown -  Students were able to compare and contrast the different conn</w:t>
            </w:r>
            <w:r w:rsidR="324CE3D6" w:rsidRPr="1DB829E6">
              <w:rPr>
                <w:rFonts w:ascii="Arial" w:eastAsia="Arial" w:hAnsi="Arial" w:cs="Arial"/>
                <w:color w:val="00B050"/>
                <w:sz w:val="18"/>
                <w:szCs w:val="18"/>
              </w:rPr>
              <w:t xml:space="preserve">ections with how the transportation changed . They were able to take notes and use T charts to break down the details on the subject. </w:t>
            </w:r>
          </w:p>
          <w:p w14:paraId="6700362F" w14:textId="2C10DFEA" w:rsidR="002139AC" w:rsidRDefault="44799A1D" w:rsidP="1DB829E6">
            <w:pPr>
              <w:widowControl w:val="0"/>
              <w:pBdr>
                <w:top w:val="nil"/>
                <w:left w:val="nil"/>
                <w:bottom w:val="nil"/>
                <w:right w:val="nil"/>
                <w:between w:val="nil"/>
              </w:pBdr>
              <w:spacing w:after="120" w:line="276" w:lineRule="auto"/>
              <w:rPr>
                <w:rFonts w:ascii="Arial" w:eastAsia="Arial" w:hAnsi="Arial" w:cs="Arial"/>
                <w:color w:val="0070C0"/>
                <w:sz w:val="18"/>
                <w:szCs w:val="18"/>
              </w:rPr>
            </w:pPr>
            <w:r w:rsidRPr="1DB829E6">
              <w:rPr>
                <w:rFonts w:ascii="Arial" w:eastAsia="Arial" w:hAnsi="Arial" w:cs="Arial"/>
                <w:color w:val="0070C0"/>
                <w:sz w:val="18"/>
                <w:szCs w:val="18"/>
              </w:rPr>
              <w:t xml:space="preserve">Nelson- Virtual students were able to make the connection to the Central Idea and the theme by </w:t>
            </w:r>
            <w:r w:rsidR="0900E391" w:rsidRPr="1DB829E6">
              <w:rPr>
                <w:rFonts w:ascii="Arial" w:eastAsia="Arial" w:hAnsi="Arial" w:cs="Arial"/>
                <w:color w:val="0070C0"/>
                <w:sz w:val="18"/>
                <w:szCs w:val="18"/>
              </w:rPr>
              <w:t>researching</w:t>
            </w:r>
            <w:r w:rsidRPr="1DB829E6">
              <w:rPr>
                <w:rFonts w:ascii="Arial" w:eastAsia="Arial" w:hAnsi="Arial" w:cs="Arial"/>
                <w:color w:val="0070C0"/>
                <w:sz w:val="18"/>
                <w:szCs w:val="18"/>
              </w:rPr>
              <w:t xml:space="preserve"> and understanding the </w:t>
            </w:r>
            <w:r w:rsidR="0672D58F" w:rsidRPr="1DB829E6">
              <w:rPr>
                <w:rFonts w:ascii="Arial" w:eastAsia="Arial" w:hAnsi="Arial" w:cs="Arial"/>
                <w:color w:val="0070C0"/>
                <w:sz w:val="18"/>
                <w:szCs w:val="18"/>
              </w:rPr>
              <w:t>technical</w:t>
            </w:r>
            <w:r w:rsidRPr="1DB829E6">
              <w:rPr>
                <w:rFonts w:ascii="Arial" w:eastAsia="Arial" w:hAnsi="Arial" w:cs="Arial"/>
                <w:color w:val="0070C0"/>
                <w:sz w:val="18"/>
                <w:szCs w:val="18"/>
              </w:rPr>
              <w:t xml:space="preserve"> changes that took place during the West</w:t>
            </w:r>
            <w:r w:rsidR="61C03C5B" w:rsidRPr="1DB829E6">
              <w:rPr>
                <w:rFonts w:ascii="Arial" w:eastAsia="Arial" w:hAnsi="Arial" w:cs="Arial"/>
                <w:color w:val="0070C0"/>
                <w:sz w:val="18"/>
                <w:szCs w:val="18"/>
              </w:rPr>
              <w:t xml:space="preserve">ward Expansion. </w:t>
            </w:r>
          </w:p>
        </w:tc>
        <w:tc>
          <w:tcPr>
            <w:tcW w:w="0" w:type="auto"/>
            <w:shd w:val="clear" w:color="auto" w:fill="auto"/>
            <w:tcMar>
              <w:top w:w="100" w:type="dxa"/>
              <w:left w:w="100" w:type="dxa"/>
              <w:bottom w:w="100" w:type="dxa"/>
              <w:right w:w="100" w:type="dxa"/>
            </w:tcMar>
          </w:tcPr>
          <w:p w14:paraId="4951B45B"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7.  To what extent did we include the elements of the PYP?</w:t>
            </w:r>
          </w:p>
          <w:p w14:paraId="6BA2D3FF"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What were the learning experiences that enabled students to:</w:t>
            </w:r>
          </w:p>
          <w:p w14:paraId="39B9C70F" w14:textId="77777777" w:rsidR="002139AC" w:rsidRDefault="00E02BD6">
            <w:pPr>
              <w:widowControl w:val="0"/>
              <w:numPr>
                <w:ilvl w:val="0"/>
                <w:numId w:val="2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develop an understanding of the concepts identified in “What do we want to learn?”</w:t>
            </w:r>
          </w:p>
          <w:p w14:paraId="19DC67E6" w14:textId="77777777" w:rsidR="002139AC" w:rsidRDefault="00E02BD6">
            <w:pPr>
              <w:widowControl w:val="0"/>
              <w:numPr>
                <w:ilvl w:val="0"/>
                <w:numId w:val="25"/>
              </w:numPr>
              <w:pBdr>
                <w:top w:val="nil"/>
                <w:left w:val="nil"/>
                <w:bottom w:val="nil"/>
                <w:right w:val="nil"/>
                <w:between w:val="nil"/>
              </w:pBdr>
              <w:spacing w:line="276" w:lineRule="auto"/>
              <w:rPr>
                <w:rFonts w:ascii="Arial" w:eastAsia="Arial" w:hAnsi="Arial" w:cs="Arial"/>
                <w:sz w:val="19"/>
                <w:szCs w:val="19"/>
              </w:rPr>
            </w:pPr>
            <w:r>
              <w:rPr>
                <w:rFonts w:ascii="Arial" w:eastAsia="Arial" w:hAnsi="Arial" w:cs="Arial"/>
                <w:sz w:val="19"/>
                <w:szCs w:val="19"/>
              </w:rPr>
              <w:t xml:space="preserve">demonstrate the learning and application of particular transdisciplinary skills? </w:t>
            </w:r>
          </w:p>
          <w:p w14:paraId="4310E908" w14:textId="77777777" w:rsidR="002139AC" w:rsidRDefault="00E02BD6">
            <w:pPr>
              <w:widowControl w:val="0"/>
              <w:numPr>
                <w:ilvl w:val="0"/>
                <w:numId w:val="25"/>
              </w:numPr>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develop particular attributes of the learner profile and/or attitudes?</w:t>
            </w:r>
          </w:p>
          <w:p w14:paraId="0E8AB37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In each case, explain your selection. </w:t>
            </w:r>
          </w:p>
          <w:p w14:paraId="70F7FD49" w14:textId="04E4A3C0" w:rsidR="002139AC" w:rsidRDefault="76A12CBC" w:rsidP="07F2AF96">
            <w:pPr>
              <w:widowControl w:val="0"/>
              <w:pBdr>
                <w:top w:val="nil"/>
                <w:left w:val="nil"/>
                <w:bottom w:val="nil"/>
                <w:right w:val="nil"/>
                <w:between w:val="nil"/>
              </w:pBdr>
              <w:spacing w:after="200" w:line="276" w:lineRule="auto"/>
              <w:rPr>
                <w:rFonts w:ascii="Arial" w:eastAsia="Arial" w:hAnsi="Arial" w:cs="Arial"/>
                <w:color w:val="FF0000"/>
                <w:sz w:val="18"/>
                <w:szCs w:val="18"/>
              </w:rPr>
            </w:pPr>
            <w:r w:rsidRPr="07F2AF96">
              <w:rPr>
                <w:rFonts w:ascii="Arial" w:eastAsia="Arial" w:hAnsi="Arial" w:cs="Arial"/>
                <w:color w:val="FF0000"/>
                <w:sz w:val="18"/>
                <w:szCs w:val="18"/>
              </w:rPr>
              <w:t>Hall- The role play and the 1812 movie poster reall</w:t>
            </w:r>
            <w:r w:rsidR="623C99FB" w:rsidRPr="07F2AF96">
              <w:rPr>
                <w:rFonts w:ascii="Arial" w:eastAsia="Arial" w:hAnsi="Arial" w:cs="Arial"/>
                <w:color w:val="FF0000"/>
                <w:sz w:val="18"/>
                <w:szCs w:val="18"/>
              </w:rPr>
              <w:t>y helped students to develop and understanding of the concepts we discussed in the previous section. I also noticed how the student were able to de</w:t>
            </w:r>
            <w:r w:rsidR="1EA84B54" w:rsidRPr="07F2AF96">
              <w:rPr>
                <w:rFonts w:ascii="Arial" w:eastAsia="Arial" w:hAnsi="Arial" w:cs="Arial"/>
                <w:color w:val="FF0000"/>
                <w:sz w:val="18"/>
                <w:szCs w:val="18"/>
              </w:rPr>
              <w:t xml:space="preserve">monstrate thier learning by making the connection during the simulation between the trail of tears. This really showed how </w:t>
            </w:r>
            <w:r w:rsidR="6568C8A0" w:rsidRPr="07F2AF96">
              <w:rPr>
                <w:rFonts w:ascii="Arial" w:eastAsia="Arial" w:hAnsi="Arial" w:cs="Arial"/>
                <w:color w:val="FF0000"/>
                <w:sz w:val="18"/>
                <w:szCs w:val="18"/>
              </w:rPr>
              <w:t>knowledgeable</w:t>
            </w:r>
            <w:r w:rsidR="1EA84B54" w:rsidRPr="07F2AF96">
              <w:rPr>
                <w:rFonts w:ascii="Arial" w:eastAsia="Arial" w:hAnsi="Arial" w:cs="Arial"/>
                <w:color w:val="FF0000"/>
                <w:sz w:val="18"/>
                <w:szCs w:val="18"/>
              </w:rPr>
              <w:t xml:space="preserve"> and open minded they a</w:t>
            </w:r>
            <w:r w:rsidR="04D73A38" w:rsidRPr="07F2AF96">
              <w:rPr>
                <w:rFonts w:ascii="Arial" w:eastAsia="Arial" w:hAnsi="Arial" w:cs="Arial"/>
                <w:color w:val="FF0000"/>
                <w:sz w:val="18"/>
                <w:szCs w:val="18"/>
              </w:rPr>
              <w:t>re.</w:t>
            </w:r>
          </w:p>
          <w:p w14:paraId="33E40D08" w14:textId="3734ADA2" w:rsidR="002139AC" w:rsidRDefault="192E151F" w:rsidP="07F2AF96">
            <w:pPr>
              <w:widowControl w:val="0"/>
              <w:pBdr>
                <w:top w:val="nil"/>
                <w:left w:val="nil"/>
                <w:bottom w:val="nil"/>
                <w:right w:val="nil"/>
                <w:between w:val="nil"/>
              </w:pBdr>
              <w:spacing w:after="200" w:line="276" w:lineRule="auto"/>
              <w:rPr>
                <w:rFonts w:ascii="Arial" w:eastAsia="Arial" w:hAnsi="Arial" w:cs="Arial"/>
                <w:color w:val="00B050"/>
                <w:sz w:val="18"/>
                <w:szCs w:val="18"/>
              </w:rPr>
            </w:pPr>
            <w:r w:rsidRPr="07F2AF96">
              <w:rPr>
                <w:rFonts w:ascii="Arial" w:eastAsia="Arial" w:hAnsi="Arial" w:cs="Arial"/>
                <w:color w:val="00B050"/>
                <w:sz w:val="18"/>
                <w:szCs w:val="18"/>
              </w:rPr>
              <w:t xml:space="preserve">Brown - </w:t>
            </w:r>
            <w:r w:rsidR="727689BA" w:rsidRPr="07F2AF96">
              <w:rPr>
                <w:rFonts w:ascii="Arial" w:eastAsia="Arial" w:hAnsi="Arial" w:cs="Arial"/>
                <w:color w:val="00B050"/>
                <w:sz w:val="18"/>
                <w:szCs w:val="18"/>
              </w:rPr>
              <w:t xml:space="preserve"> We often use our creative skills to make learning very simplistic yet very intriguing </w:t>
            </w:r>
            <w:r w:rsidR="5F7AEACD" w:rsidRPr="07F2AF96">
              <w:rPr>
                <w:rFonts w:ascii="Arial" w:eastAsia="Arial" w:hAnsi="Arial" w:cs="Arial"/>
                <w:color w:val="00B050"/>
                <w:sz w:val="18"/>
                <w:szCs w:val="18"/>
              </w:rPr>
              <w:t xml:space="preserve">, </w:t>
            </w:r>
            <w:r w:rsidR="727689BA" w:rsidRPr="07F2AF96">
              <w:rPr>
                <w:rFonts w:ascii="Arial" w:eastAsia="Arial" w:hAnsi="Arial" w:cs="Arial"/>
                <w:color w:val="00B050"/>
                <w:sz w:val="18"/>
                <w:szCs w:val="18"/>
              </w:rPr>
              <w:t xml:space="preserve">and I must say by </w:t>
            </w:r>
            <w:r w:rsidR="5E11F6F9" w:rsidRPr="07F2AF96">
              <w:rPr>
                <w:rFonts w:ascii="Arial" w:eastAsia="Arial" w:hAnsi="Arial" w:cs="Arial"/>
                <w:color w:val="00B050"/>
                <w:sz w:val="18"/>
                <w:szCs w:val="18"/>
              </w:rPr>
              <w:t xml:space="preserve">making sure we stay in the ib guidelines but still making the topic very educational we use our very </w:t>
            </w:r>
            <w:r w:rsidR="40909837" w:rsidRPr="07F2AF96">
              <w:rPr>
                <w:rFonts w:ascii="Arial" w:eastAsia="Arial" w:hAnsi="Arial" w:cs="Arial"/>
                <w:color w:val="00B050"/>
                <w:sz w:val="18"/>
                <w:szCs w:val="18"/>
              </w:rPr>
              <w:t>own</w:t>
            </w:r>
            <w:r w:rsidR="5E11F6F9" w:rsidRPr="07F2AF96">
              <w:rPr>
                <w:rFonts w:ascii="Arial" w:eastAsia="Arial" w:hAnsi="Arial" w:cs="Arial"/>
                <w:color w:val="00B050"/>
                <w:sz w:val="18"/>
                <w:szCs w:val="18"/>
              </w:rPr>
              <w:t xml:space="preserve"> talents. My stud</w:t>
            </w:r>
            <w:r w:rsidR="43CAFFF6" w:rsidRPr="07F2AF96">
              <w:rPr>
                <w:rFonts w:ascii="Arial" w:eastAsia="Arial" w:hAnsi="Arial" w:cs="Arial"/>
                <w:color w:val="00B050"/>
                <w:sz w:val="18"/>
                <w:szCs w:val="18"/>
              </w:rPr>
              <w:t xml:space="preserve">ents love to use the role- play it gives them the chance to step outside the box and to move around. Normally some students are a little sleepy so it helps the blood flow. </w:t>
            </w:r>
            <w:r w:rsidR="1FE30AD0" w:rsidRPr="07F2AF96">
              <w:rPr>
                <w:rFonts w:ascii="Arial" w:eastAsia="Arial" w:hAnsi="Arial" w:cs="Arial"/>
                <w:color w:val="00B050"/>
                <w:sz w:val="18"/>
                <w:szCs w:val="18"/>
              </w:rPr>
              <w:t>In the Past we have completed the Boston Tea Party</w:t>
            </w:r>
            <w:r w:rsidR="769CE389" w:rsidRPr="07F2AF96">
              <w:rPr>
                <w:rFonts w:ascii="Arial" w:eastAsia="Arial" w:hAnsi="Arial" w:cs="Arial"/>
                <w:color w:val="00B050"/>
                <w:sz w:val="18"/>
                <w:szCs w:val="18"/>
              </w:rPr>
              <w:t xml:space="preserve"> role play </w:t>
            </w:r>
            <w:r w:rsidR="1FE30AD0" w:rsidRPr="07F2AF96">
              <w:rPr>
                <w:rFonts w:ascii="Arial" w:eastAsia="Arial" w:hAnsi="Arial" w:cs="Arial"/>
                <w:color w:val="00B050"/>
                <w:sz w:val="18"/>
                <w:szCs w:val="18"/>
              </w:rPr>
              <w:t xml:space="preserve"> and now in the present we </w:t>
            </w:r>
            <w:r w:rsidR="38EAF924" w:rsidRPr="07F2AF96">
              <w:rPr>
                <w:rFonts w:ascii="Arial" w:eastAsia="Arial" w:hAnsi="Arial" w:cs="Arial"/>
                <w:color w:val="00B050"/>
                <w:sz w:val="18"/>
                <w:szCs w:val="18"/>
              </w:rPr>
              <w:t xml:space="preserve">had the opportunity to build </w:t>
            </w:r>
            <w:r w:rsidR="1FE30AD0" w:rsidRPr="07F2AF96">
              <w:rPr>
                <w:rFonts w:ascii="Arial" w:eastAsia="Arial" w:hAnsi="Arial" w:cs="Arial"/>
                <w:color w:val="00B050"/>
                <w:sz w:val="18"/>
                <w:szCs w:val="18"/>
              </w:rPr>
              <w:t xml:space="preserve"> a connection during the si</w:t>
            </w:r>
            <w:r w:rsidR="5821599D" w:rsidRPr="07F2AF96">
              <w:rPr>
                <w:rFonts w:ascii="Arial" w:eastAsia="Arial" w:hAnsi="Arial" w:cs="Arial"/>
                <w:color w:val="00B050"/>
                <w:sz w:val="18"/>
                <w:szCs w:val="18"/>
              </w:rPr>
              <w:t xml:space="preserve">mulation between the trail of tears. </w:t>
            </w:r>
          </w:p>
          <w:p w14:paraId="3D2A38CD" w14:textId="58BE9785" w:rsidR="002139AC" w:rsidRDefault="46AE05BC" w:rsidP="07F2AF96">
            <w:pPr>
              <w:widowControl w:val="0"/>
              <w:pBdr>
                <w:top w:val="nil"/>
                <w:left w:val="nil"/>
                <w:bottom w:val="nil"/>
                <w:right w:val="nil"/>
                <w:between w:val="nil"/>
              </w:pBdr>
              <w:spacing w:after="200" w:line="257" w:lineRule="auto"/>
            </w:pPr>
            <w:r w:rsidRPr="07F2AF96">
              <w:rPr>
                <w:rFonts w:ascii="Arial" w:eastAsia="Arial" w:hAnsi="Arial" w:cs="Arial"/>
                <w:color w:val="0070C0"/>
                <w:sz w:val="19"/>
                <w:szCs w:val="19"/>
              </w:rPr>
              <w:t xml:space="preserve">Nelson-  </w:t>
            </w:r>
          </w:p>
          <w:p w14:paraId="159D9BAE" w14:textId="2BCCCE9A" w:rsidR="002139AC" w:rsidRDefault="46AE05BC" w:rsidP="07F2AF96">
            <w:pPr>
              <w:pStyle w:val="ListParagraph"/>
              <w:widowControl w:val="0"/>
              <w:numPr>
                <w:ilvl w:val="0"/>
                <w:numId w:val="2"/>
              </w:numPr>
              <w:pBdr>
                <w:top w:val="nil"/>
                <w:left w:val="nil"/>
                <w:bottom w:val="nil"/>
                <w:right w:val="nil"/>
                <w:between w:val="nil"/>
              </w:pBdr>
              <w:spacing w:after="200" w:line="257" w:lineRule="auto"/>
              <w:rPr>
                <w:rFonts w:ascii="Arial" w:eastAsia="Arial" w:hAnsi="Arial" w:cs="Arial"/>
                <w:color w:val="0070C0"/>
                <w:sz w:val="19"/>
                <w:szCs w:val="19"/>
              </w:rPr>
            </w:pPr>
            <w:r w:rsidRPr="1DB829E6">
              <w:rPr>
                <w:rFonts w:ascii="Arial" w:eastAsia="Arial" w:hAnsi="Arial" w:cs="Arial"/>
                <w:color w:val="0070C0"/>
                <w:sz w:val="19"/>
                <w:szCs w:val="19"/>
              </w:rPr>
              <w:t>Concepts:</w:t>
            </w:r>
          </w:p>
          <w:p w14:paraId="08C86451" w14:textId="11C32421" w:rsidR="540A7C46" w:rsidRDefault="540A7C46" w:rsidP="1DB829E6">
            <w:pPr>
              <w:spacing w:after="200" w:line="257" w:lineRule="auto"/>
              <w:rPr>
                <w:rFonts w:ascii="Arial" w:eastAsia="Arial" w:hAnsi="Arial" w:cs="Arial"/>
                <w:color w:val="0070C0"/>
                <w:sz w:val="19"/>
                <w:szCs w:val="19"/>
                <w:u w:val="single"/>
              </w:rPr>
            </w:pPr>
            <w:r w:rsidRPr="1DB829E6">
              <w:rPr>
                <w:rFonts w:ascii="Arial" w:eastAsia="Arial" w:hAnsi="Arial" w:cs="Arial"/>
                <w:color w:val="0070C0"/>
                <w:sz w:val="19"/>
                <w:szCs w:val="19"/>
                <w:u w:val="single"/>
              </w:rPr>
              <w:t>Form:</w:t>
            </w:r>
            <w:r w:rsidR="74A9D093" w:rsidRPr="1DB829E6">
              <w:rPr>
                <w:rFonts w:ascii="Arial" w:eastAsia="Arial" w:hAnsi="Arial" w:cs="Arial"/>
                <w:color w:val="0070C0"/>
                <w:sz w:val="19"/>
                <w:szCs w:val="19"/>
                <w:u w:val="single"/>
              </w:rPr>
              <w:t xml:space="preserve"> </w:t>
            </w:r>
            <w:r w:rsidR="74A9D093" w:rsidRPr="1DB829E6">
              <w:rPr>
                <w:rFonts w:ascii="Arial" w:eastAsia="Arial" w:hAnsi="Arial" w:cs="Arial"/>
                <w:color w:val="0070C0"/>
                <w:sz w:val="19"/>
                <w:szCs w:val="19"/>
              </w:rPr>
              <w:t>What is it like?</w:t>
            </w:r>
          </w:p>
          <w:p w14:paraId="56DDA5DF" w14:textId="679F6835" w:rsidR="540A7C46" w:rsidRDefault="540A7C46" w:rsidP="1DB829E6">
            <w:pPr>
              <w:spacing w:after="200" w:line="257" w:lineRule="auto"/>
              <w:rPr>
                <w:rFonts w:ascii="Arial" w:eastAsia="Arial" w:hAnsi="Arial" w:cs="Arial"/>
                <w:color w:val="0070C0"/>
                <w:sz w:val="19"/>
                <w:szCs w:val="19"/>
                <w:u w:val="single"/>
              </w:rPr>
            </w:pPr>
            <w:r w:rsidRPr="1DB829E6">
              <w:rPr>
                <w:rFonts w:ascii="Arial" w:eastAsia="Arial" w:hAnsi="Arial" w:cs="Arial"/>
                <w:color w:val="0070C0"/>
                <w:sz w:val="19"/>
                <w:szCs w:val="19"/>
                <w:u w:val="single"/>
              </w:rPr>
              <w:t>Causation:</w:t>
            </w:r>
            <w:r w:rsidR="311581EC" w:rsidRPr="1DB829E6">
              <w:rPr>
                <w:rFonts w:ascii="Arial" w:eastAsia="Arial" w:hAnsi="Arial" w:cs="Arial"/>
                <w:color w:val="0070C0"/>
                <w:sz w:val="19"/>
                <w:szCs w:val="19"/>
                <w:u w:val="single"/>
              </w:rPr>
              <w:t xml:space="preserve"> </w:t>
            </w:r>
            <w:r w:rsidR="311581EC" w:rsidRPr="1DB829E6">
              <w:rPr>
                <w:rFonts w:ascii="Arial" w:eastAsia="Arial" w:hAnsi="Arial" w:cs="Arial"/>
                <w:color w:val="0070C0"/>
                <w:sz w:val="19"/>
                <w:szCs w:val="19"/>
              </w:rPr>
              <w:t xml:space="preserve">Why is it the way it is? </w:t>
            </w:r>
          </w:p>
          <w:p w14:paraId="77CDE0C6" w14:textId="204DB1A7" w:rsidR="002139AC" w:rsidRDefault="46AE05BC" w:rsidP="07F2AF96">
            <w:pPr>
              <w:widowControl w:val="0"/>
              <w:pBdr>
                <w:top w:val="nil"/>
                <w:left w:val="nil"/>
                <w:bottom w:val="nil"/>
                <w:right w:val="nil"/>
                <w:between w:val="nil"/>
              </w:pBdr>
              <w:spacing w:after="200" w:line="257" w:lineRule="auto"/>
            </w:pPr>
            <w:r w:rsidRPr="07F2AF96">
              <w:rPr>
                <w:rFonts w:ascii="Arial" w:eastAsia="Arial" w:hAnsi="Arial" w:cs="Arial"/>
                <w:color w:val="0070C0"/>
                <w:sz w:val="19"/>
                <w:szCs w:val="19"/>
                <w:u w:val="single"/>
              </w:rPr>
              <w:t>Change:</w:t>
            </w:r>
            <w:r w:rsidRPr="07F2AF96">
              <w:rPr>
                <w:rFonts w:ascii="Arial" w:eastAsia="Arial" w:hAnsi="Arial" w:cs="Arial"/>
                <w:color w:val="0070C0"/>
                <w:sz w:val="19"/>
                <w:szCs w:val="19"/>
              </w:rPr>
              <w:t xml:space="preserve"> How is it changing?</w:t>
            </w:r>
          </w:p>
          <w:p w14:paraId="6C43EC99" w14:textId="68F6BC7A" w:rsidR="002139AC" w:rsidRDefault="46AE05BC" w:rsidP="07F2AF96">
            <w:pPr>
              <w:widowControl w:val="0"/>
              <w:pBdr>
                <w:top w:val="nil"/>
                <w:left w:val="nil"/>
                <w:bottom w:val="nil"/>
                <w:right w:val="nil"/>
                <w:between w:val="nil"/>
              </w:pBdr>
              <w:spacing w:after="200" w:line="257" w:lineRule="auto"/>
            </w:pPr>
            <w:r w:rsidRPr="07F2AF96">
              <w:rPr>
                <w:rFonts w:ascii="Arial" w:eastAsia="Arial" w:hAnsi="Arial" w:cs="Arial"/>
                <w:color w:val="0070C0"/>
                <w:sz w:val="19"/>
                <w:szCs w:val="19"/>
              </w:rPr>
              <w:t xml:space="preserve"> </w:t>
            </w:r>
          </w:p>
          <w:p w14:paraId="055905D9" w14:textId="3F91240E" w:rsidR="002139AC" w:rsidRDefault="46AE05BC" w:rsidP="07F2AF96">
            <w:pPr>
              <w:pStyle w:val="ListParagraph"/>
              <w:widowControl w:val="0"/>
              <w:numPr>
                <w:ilvl w:val="0"/>
                <w:numId w:val="2"/>
              </w:numPr>
              <w:pBdr>
                <w:top w:val="nil"/>
                <w:left w:val="nil"/>
                <w:bottom w:val="nil"/>
                <w:right w:val="nil"/>
                <w:between w:val="nil"/>
              </w:pBdr>
              <w:spacing w:after="200" w:line="257" w:lineRule="auto"/>
              <w:rPr>
                <w:rFonts w:ascii="Arial" w:eastAsia="Arial" w:hAnsi="Arial" w:cs="Arial"/>
                <w:color w:val="0070C0"/>
                <w:sz w:val="19"/>
                <w:szCs w:val="19"/>
              </w:rPr>
            </w:pPr>
            <w:r w:rsidRPr="07F2AF96">
              <w:rPr>
                <w:rFonts w:ascii="Arial" w:eastAsia="Arial" w:hAnsi="Arial" w:cs="Arial"/>
                <w:color w:val="0070C0"/>
                <w:sz w:val="19"/>
                <w:szCs w:val="19"/>
              </w:rPr>
              <w:t>Transdisciplinary Skills:</w:t>
            </w:r>
          </w:p>
          <w:p w14:paraId="4D761302" w14:textId="41EDC22F" w:rsidR="002139AC" w:rsidRDefault="46AE05BC" w:rsidP="07F2AF96">
            <w:pPr>
              <w:widowControl w:val="0"/>
              <w:pBdr>
                <w:top w:val="nil"/>
                <w:left w:val="nil"/>
                <w:bottom w:val="nil"/>
                <w:right w:val="nil"/>
                <w:between w:val="nil"/>
              </w:pBdr>
              <w:spacing w:after="200" w:line="257" w:lineRule="auto"/>
            </w:pPr>
            <w:r w:rsidRPr="1DB829E6">
              <w:rPr>
                <w:rFonts w:ascii="Arial" w:eastAsia="Arial" w:hAnsi="Arial" w:cs="Arial"/>
                <w:color w:val="0070C0"/>
                <w:sz w:val="19"/>
                <w:szCs w:val="19"/>
                <w:u w:val="single"/>
              </w:rPr>
              <w:t>Social:</w:t>
            </w:r>
            <w:r w:rsidRPr="1DB829E6">
              <w:rPr>
                <w:rFonts w:ascii="Arial" w:eastAsia="Arial" w:hAnsi="Arial" w:cs="Arial"/>
                <w:color w:val="0070C0"/>
                <w:sz w:val="19"/>
                <w:szCs w:val="19"/>
              </w:rPr>
              <w:t xml:space="preserve"> Students participated small group activities</w:t>
            </w:r>
            <w:r w:rsidR="6EF57205" w:rsidRPr="1DB829E6">
              <w:rPr>
                <w:rFonts w:ascii="Arial" w:eastAsia="Arial" w:hAnsi="Arial" w:cs="Arial"/>
                <w:color w:val="0070C0"/>
                <w:sz w:val="19"/>
                <w:szCs w:val="19"/>
              </w:rPr>
              <w:t xml:space="preserve"> (breakout rooms)</w:t>
            </w:r>
            <w:r w:rsidRPr="1DB829E6">
              <w:rPr>
                <w:rFonts w:ascii="Arial" w:eastAsia="Arial" w:hAnsi="Arial" w:cs="Arial"/>
                <w:color w:val="0070C0"/>
                <w:sz w:val="19"/>
                <w:szCs w:val="19"/>
              </w:rPr>
              <w:t>. This allowed them to collaborate in small settings. ·</w:t>
            </w:r>
          </w:p>
          <w:p w14:paraId="17CFDA92" w14:textId="0B47D602" w:rsidR="002139AC" w:rsidRDefault="46AE05BC" w:rsidP="07F2AF96">
            <w:pPr>
              <w:widowControl w:val="0"/>
              <w:pBdr>
                <w:top w:val="nil"/>
                <w:left w:val="nil"/>
                <w:bottom w:val="nil"/>
                <w:right w:val="nil"/>
                <w:between w:val="nil"/>
              </w:pBdr>
              <w:spacing w:after="200" w:line="257" w:lineRule="auto"/>
            </w:pPr>
            <w:r w:rsidRPr="1DB829E6">
              <w:rPr>
                <w:rFonts w:ascii="Arial" w:eastAsia="Arial" w:hAnsi="Arial" w:cs="Arial"/>
                <w:color w:val="0070C0"/>
                <w:sz w:val="19"/>
                <w:szCs w:val="19"/>
                <w:u w:val="single"/>
              </w:rPr>
              <w:t>Self-Management:</w:t>
            </w:r>
            <w:r w:rsidRPr="1DB829E6">
              <w:rPr>
                <w:rFonts w:ascii="Arial" w:eastAsia="Arial" w:hAnsi="Arial" w:cs="Arial"/>
                <w:color w:val="0070C0"/>
                <w:sz w:val="19"/>
                <w:szCs w:val="19"/>
              </w:rPr>
              <w:t xml:space="preserve"> Students were required to use time management and organization to complete independent assignments on their Asynchronous </w:t>
            </w:r>
            <w:r w:rsidR="56B278C9" w:rsidRPr="1DB829E6">
              <w:rPr>
                <w:rFonts w:ascii="Arial" w:eastAsia="Arial" w:hAnsi="Arial" w:cs="Arial"/>
                <w:color w:val="0070C0"/>
                <w:sz w:val="19"/>
                <w:szCs w:val="19"/>
              </w:rPr>
              <w:t xml:space="preserve">learning </w:t>
            </w:r>
            <w:r w:rsidRPr="1DB829E6">
              <w:rPr>
                <w:rFonts w:ascii="Arial" w:eastAsia="Arial" w:hAnsi="Arial" w:cs="Arial"/>
                <w:color w:val="0070C0"/>
                <w:sz w:val="19"/>
                <w:szCs w:val="19"/>
              </w:rPr>
              <w:t xml:space="preserve">days. </w:t>
            </w:r>
          </w:p>
          <w:p w14:paraId="3F45579D" w14:textId="5010A8ED" w:rsidR="002139AC" w:rsidRDefault="46AE05BC" w:rsidP="07F2AF96">
            <w:pPr>
              <w:pStyle w:val="ListParagraph"/>
              <w:widowControl w:val="0"/>
              <w:numPr>
                <w:ilvl w:val="0"/>
                <w:numId w:val="1"/>
              </w:numPr>
              <w:pBdr>
                <w:top w:val="nil"/>
                <w:left w:val="nil"/>
                <w:bottom w:val="nil"/>
                <w:right w:val="nil"/>
                <w:between w:val="nil"/>
              </w:pBdr>
              <w:spacing w:after="200" w:line="257" w:lineRule="auto"/>
              <w:rPr>
                <w:rFonts w:ascii="Arial" w:eastAsia="Arial" w:hAnsi="Arial" w:cs="Arial"/>
                <w:color w:val="0070C0"/>
                <w:sz w:val="19"/>
                <w:szCs w:val="19"/>
              </w:rPr>
            </w:pPr>
            <w:r w:rsidRPr="07F2AF96">
              <w:rPr>
                <w:rFonts w:ascii="Arial" w:eastAsia="Arial" w:hAnsi="Arial" w:cs="Arial"/>
                <w:color w:val="0070C0"/>
                <w:sz w:val="19"/>
                <w:szCs w:val="19"/>
              </w:rPr>
              <w:t xml:space="preserve">Learner Profiles: </w:t>
            </w:r>
          </w:p>
          <w:p w14:paraId="309B8B7F" w14:textId="6F2F6CE6" w:rsidR="002139AC" w:rsidRDefault="46AE05BC" w:rsidP="07F2AF96">
            <w:pPr>
              <w:widowControl w:val="0"/>
              <w:pBdr>
                <w:top w:val="nil"/>
                <w:left w:val="nil"/>
                <w:bottom w:val="nil"/>
                <w:right w:val="nil"/>
                <w:between w:val="nil"/>
              </w:pBdr>
              <w:spacing w:after="200" w:line="257" w:lineRule="auto"/>
            </w:pPr>
            <w:r w:rsidRPr="07F2AF96">
              <w:rPr>
                <w:rFonts w:ascii="Arial" w:eastAsia="Arial" w:hAnsi="Arial" w:cs="Arial"/>
                <w:color w:val="0070C0"/>
                <w:sz w:val="19"/>
                <w:szCs w:val="19"/>
                <w:u w:val="single"/>
              </w:rPr>
              <w:t>Knowledgeable:</w:t>
            </w:r>
            <w:r w:rsidRPr="07F2AF96">
              <w:rPr>
                <w:rFonts w:ascii="Arial" w:eastAsia="Arial" w:hAnsi="Arial" w:cs="Arial"/>
                <w:color w:val="0070C0"/>
                <w:sz w:val="19"/>
                <w:szCs w:val="19"/>
              </w:rPr>
              <w:t xml:space="preserve"> Students were able to show that they were knowledgeable when they created their Ecosystems.  Students shared their knowledge with their classmates. Students were also required to listen to other classmates to gain their knowledge on the topics being presented. </w:t>
            </w:r>
          </w:p>
          <w:p w14:paraId="6F41ADA9" w14:textId="66375240" w:rsidR="002139AC" w:rsidRDefault="46AE05BC" w:rsidP="07F2AF96">
            <w:pPr>
              <w:widowControl w:val="0"/>
              <w:pBdr>
                <w:top w:val="nil"/>
                <w:left w:val="nil"/>
                <w:bottom w:val="nil"/>
                <w:right w:val="nil"/>
                <w:between w:val="nil"/>
              </w:pBdr>
              <w:spacing w:after="200" w:line="257" w:lineRule="auto"/>
            </w:pPr>
            <w:r w:rsidRPr="1DB829E6">
              <w:rPr>
                <w:rFonts w:ascii="Arial" w:eastAsia="Arial" w:hAnsi="Arial" w:cs="Arial"/>
                <w:color w:val="0070C0"/>
                <w:sz w:val="19"/>
                <w:szCs w:val="19"/>
              </w:rPr>
              <w:t xml:space="preserve"> </w:t>
            </w:r>
            <w:r w:rsidR="424DE608" w:rsidRPr="1DB829E6">
              <w:rPr>
                <w:rFonts w:ascii="Arial" w:eastAsia="Arial" w:hAnsi="Arial" w:cs="Arial"/>
                <w:color w:val="0070C0"/>
                <w:sz w:val="19"/>
                <w:szCs w:val="19"/>
                <w:u w:val="single"/>
              </w:rPr>
              <w:t>Inquirer:</w:t>
            </w:r>
            <w:r w:rsidR="424DE608" w:rsidRPr="1DB829E6">
              <w:rPr>
                <w:rFonts w:ascii="Arial" w:eastAsia="Arial" w:hAnsi="Arial" w:cs="Arial"/>
                <w:color w:val="0070C0"/>
                <w:sz w:val="19"/>
                <w:szCs w:val="19"/>
              </w:rPr>
              <w:t xml:space="preserve">  Students were open-minded while listening to the book Cloudy with a Change of Meatballs.  </w:t>
            </w:r>
          </w:p>
          <w:p w14:paraId="01ACCE12" w14:textId="46E88C30" w:rsidR="002139AC" w:rsidRDefault="46AE05BC" w:rsidP="07F2AF96">
            <w:pPr>
              <w:widowControl w:val="0"/>
              <w:pBdr>
                <w:top w:val="nil"/>
                <w:left w:val="nil"/>
                <w:bottom w:val="nil"/>
                <w:right w:val="nil"/>
                <w:between w:val="nil"/>
              </w:pBdr>
              <w:spacing w:after="200" w:line="257" w:lineRule="auto"/>
            </w:pPr>
            <w:r w:rsidRPr="1DB829E6">
              <w:rPr>
                <w:rFonts w:ascii="Arial" w:eastAsia="Arial" w:hAnsi="Arial" w:cs="Arial"/>
                <w:color w:val="0070C0"/>
                <w:sz w:val="19"/>
                <w:szCs w:val="19"/>
                <w:u w:val="single"/>
              </w:rPr>
              <w:t>Risk-takers:</w:t>
            </w:r>
            <w:r w:rsidRPr="1DB829E6">
              <w:rPr>
                <w:rFonts w:ascii="Arial" w:eastAsia="Arial" w:hAnsi="Arial" w:cs="Arial"/>
                <w:color w:val="0070C0"/>
                <w:sz w:val="19"/>
                <w:szCs w:val="19"/>
              </w:rPr>
              <w:t xml:space="preserve"> Students were risk-takers as they researched</w:t>
            </w:r>
            <w:r w:rsidR="23388E5C" w:rsidRPr="1DB829E6">
              <w:rPr>
                <w:rFonts w:ascii="Arial" w:eastAsia="Arial" w:hAnsi="Arial" w:cs="Arial"/>
                <w:color w:val="0070C0"/>
                <w:sz w:val="19"/>
                <w:szCs w:val="19"/>
              </w:rPr>
              <w:t xml:space="preserve"> independently. </w:t>
            </w:r>
          </w:p>
          <w:p w14:paraId="6BB9E253" w14:textId="31331FD7" w:rsidR="002139AC" w:rsidRDefault="002139AC" w:rsidP="07F2AF96">
            <w:pPr>
              <w:widowControl w:val="0"/>
              <w:pBdr>
                <w:top w:val="nil"/>
                <w:left w:val="nil"/>
                <w:bottom w:val="nil"/>
                <w:right w:val="nil"/>
                <w:between w:val="nil"/>
              </w:pBdr>
              <w:spacing w:after="200" w:line="276" w:lineRule="auto"/>
              <w:rPr>
                <w:rFonts w:ascii="Arial" w:eastAsia="Arial" w:hAnsi="Arial" w:cs="Arial"/>
                <w:color w:val="00B050"/>
                <w:sz w:val="18"/>
                <w:szCs w:val="18"/>
              </w:rPr>
            </w:pPr>
          </w:p>
        </w:tc>
      </w:tr>
      <w:tr w:rsidR="002139AC" w14:paraId="0D80B093" w14:textId="77777777" w:rsidTr="1DB829E6">
        <w:trPr>
          <w:trHeight w:val="10360"/>
        </w:trPr>
        <w:tc>
          <w:tcPr>
            <w:tcW w:w="0" w:type="auto"/>
            <w:shd w:val="clear" w:color="auto" w:fill="auto"/>
            <w:tcMar>
              <w:top w:w="100" w:type="dxa"/>
              <w:left w:w="100" w:type="dxa"/>
              <w:bottom w:w="100" w:type="dxa"/>
              <w:right w:w="100" w:type="dxa"/>
            </w:tcMar>
          </w:tcPr>
          <w:p w14:paraId="1474B8D4"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8"/>
                <w:szCs w:val="18"/>
              </w:rPr>
            </w:pPr>
            <w:r>
              <w:rPr>
                <w:rFonts w:ascii="Arial" w:eastAsia="Arial" w:hAnsi="Arial" w:cs="Arial"/>
                <w:b/>
                <w:color w:val="808080"/>
                <w:sz w:val="18"/>
                <w:szCs w:val="18"/>
              </w:rPr>
              <w:t>8.  What student-initiated inquiries arose from the learning?</w:t>
            </w:r>
          </w:p>
          <w:p w14:paraId="34011682"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a range of student-initiated inquiries and student questions and highlight any that were incorporated into the teaching and learning.</w:t>
            </w:r>
          </w:p>
          <w:p w14:paraId="23DE523C" w14:textId="5A9A6CD3" w:rsidR="002139AC" w:rsidRDefault="1DA7176E" w:rsidP="2B47E898">
            <w:pPr>
              <w:widowControl w:val="0"/>
              <w:pBdr>
                <w:top w:val="nil"/>
                <w:left w:val="nil"/>
                <w:bottom w:val="nil"/>
                <w:right w:val="nil"/>
                <w:between w:val="nil"/>
              </w:pBdr>
              <w:spacing w:after="120" w:line="276" w:lineRule="auto"/>
              <w:rPr>
                <w:rFonts w:ascii="Arial" w:eastAsia="Arial" w:hAnsi="Arial" w:cs="Arial"/>
                <w:b/>
                <w:bCs/>
                <w:color w:val="FF0000"/>
                <w:sz w:val="18"/>
                <w:szCs w:val="18"/>
              </w:rPr>
            </w:pPr>
            <w:r w:rsidRPr="2B47E898">
              <w:rPr>
                <w:rFonts w:ascii="Arial" w:eastAsia="Arial" w:hAnsi="Arial" w:cs="Arial"/>
                <w:color w:val="FF0000"/>
                <w:sz w:val="18"/>
                <w:szCs w:val="18"/>
              </w:rPr>
              <w:t>Hall- Students wanted to know why the Native Americans were not treated in a nice way and we were able to re</w:t>
            </w:r>
            <w:r w:rsidR="3ED8D6F7" w:rsidRPr="2B47E898">
              <w:rPr>
                <w:rFonts w:ascii="Arial" w:eastAsia="Arial" w:hAnsi="Arial" w:cs="Arial"/>
                <w:color w:val="FF0000"/>
                <w:sz w:val="18"/>
                <w:szCs w:val="18"/>
              </w:rPr>
              <w:t xml:space="preserve">flect back on previous units when we discussed how they came from Britian and did not give Native Americans the respect they deserved previously. </w:t>
            </w:r>
          </w:p>
          <w:p w14:paraId="52E56223" w14:textId="42D93505" w:rsidR="002139AC" w:rsidRDefault="243A8D6E" w:rsidP="07F2AF96">
            <w:pPr>
              <w:widowControl w:val="0"/>
              <w:pBdr>
                <w:top w:val="nil"/>
                <w:left w:val="nil"/>
                <w:bottom w:val="nil"/>
                <w:right w:val="nil"/>
                <w:between w:val="nil"/>
              </w:pBdr>
              <w:spacing w:after="120" w:line="276" w:lineRule="auto"/>
              <w:rPr>
                <w:rFonts w:ascii="Arial" w:eastAsia="Arial" w:hAnsi="Arial" w:cs="Arial"/>
                <w:b/>
                <w:bCs/>
                <w:color w:val="00B050"/>
                <w:sz w:val="18"/>
                <w:szCs w:val="18"/>
              </w:rPr>
            </w:pPr>
            <w:r w:rsidRPr="1DB829E6">
              <w:rPr>
                <w:rFonts w:ascii="Arial" w:eastAsia="Arial" w:hAnsi="Arial" w:cs="Arial"/>
                <w:b/>
                <w:bCs/>
                <w:color w:val="00B050"/>
                <w:sz w:val="18"/>
                <w:szCs w:val="18"/>
              </w:rPr>
              <w:t>Brown –</w:t>
            </w:r>
            <w:r w:rsidR="74A00AF4" w:rsidRPr="1DB829E6">
              <w:rPr>
                <w:rFonts w:ascii="Arial" w:eastAsia="Arial" w:hAnsi="Arial" w:cs="Arial"/>
                <w:b/>
                <w:bCs/>
                <w:color w:val="00B050"/>
                <w:sz w:val="18"/>
                <w:szCs w:val="18"/>
              </w:rPr>
              <w:t xml:space="preserve"> </w:t>
            </w:r>
            <w:r w:rsidR="0B6B9D06" w:rsidRPr="1DB829E6">
              <w:rPr>
                <w:rFonts w:ascii="Arial" w:eastAsia="Arial" w:hAnsi="Arial" w:cs="Arial"/>
                <w:b/>
                <w:bCs/>
                <w:color w:val="00B050"/>
                <w:sz w:val="18"/>
                <w:szCs w:val="18"/>
              </w:rPr>
              <w:t xml:space="preserve">Students </w:t>
            </w:r>
            <w:r w:rsidR="74A00AF4" w:rsidRPr="1DB829E6">
              <w:rPr>
                <w:rFonts w:ascii="Arial" w:eastAsia="Arial" w:hAnsi="Arial" w:cs="Arial"/>
                <w:b/>
                <w:bCs/>
                <w:color w:val="00B050"/>
                <w:sz w:val="18"/>
                <w:szCs w:val="18"/>
              </w:rPr>
              <w:t xml:space="preserve"> was able </w:t>
            </w:r>
            <w:r w:rsidR="5B1654D1" w:rsidRPr="1DB829E6">
              <w:rPr>
                <w:rFonts w:ascii="Arial" w:eastAsia="Arial" w:hAnsi="Arial" w:cs="Arial"/>
                <w:b/>
                <w:bCs/>
                <w:color w:val="00B050"/>
                <w:sz w:val="18"/>
                <w:szCs w:val="18"/>
              </w:rPr>
              <w:t xml:space="preserve">ask questions and search for understanding </w:t>
            </w:r>
            <w:r w:rsidR="0DB92AEA" w:rsidRPr="1DB829E6">
              <w:rPr>
                <w:rFonts w:ascii="Arial" w:eastAsia="Arial" w:hAnsi="Arial" w:cs="Arial"/>
                <w:b/>
                <w:bCs/>
                <w:color w:val="00B050"/>
                <w:sz w:val="18"/>
                <w:szCs w:val="18"/>
              </w:rPr>
              <w:t xml:space="preserve">on why the different cultures was treated differently. </w:t>
            </w:r>
            <w:r w:rsidR="19BBD55F" w:rsidRPr="1DB829E6">
              <w:rPr>
                <w:rFonts w:ascii="Arial" w:eastAsia="Arial" w:hAnsi="Arial" w:cs="Arial"/>
                <w:b/>
                <w:bCs/>
                <w:color w:val="00B050"/>
                <w:sz w:val="18"/>
                <w:szCs w:val="18"/>
              </w:rPr>
              <w:t xml:space="preserve">We expressed </w:t>
            </w:r>
            <w:r w:rsidR="3EC2C228" w:rsidRPr="1DB829E6">
              <w:rPr>
                <w:rFonts w:ascii="Arial" w:eastAsia="Arial" w:hAnsi="Arial" w:cs="Arial"/>
                <w:b/>
                <w:bCs/>
                <w:color w:val="00B050"/>
                <w:sz w:val="18"/>
                <w:szCs w:val="18"/>
              </w:rPr>
              <w:t>and completed a talk and turn on the differences with injustice of culture.</w:t>
            </w:r>
            <w:r w:rsidR="0DB92AEA" w:rsidRPr="1DB829E6">
              <w:rPr>
                <w:rFonts w:ascii="Arial" w:eastAsia="Arial" w:hAnsi="Arial" w:cs="Arial"/>
                <w:b/>
                <w:bCs/>
                <w:color w:val="00B050"/>
                <w:sz w:val="18"/>
                <w:szCs w:val="18"/>
              </w:rPr>
              <w:t xml:space="preserve"> </w:t>
            </w:r>
          </w:p>
          <w:p w14:paraId="07547A01" w14:textId="1C981AB2" w:rsidR="002139AC" w:rsidRDefault="244205BE" w:rsidP="1DB829E6">
            <w:pPr>
              <w:widowControl w:val="0"/>
              <w:pBdr>
                <w:top w:val="nil"/>
                <w:left w:val="nil"/>
                <w:bottom w:val="nil"/>
                <w:right w:val="nil"/>
                <w:between w:val="nil"/>
              </w:pBdr>
              <w:spacing w:after="120" w:line="276" w:lineRule="auto"/>
              <w:rPr>
                <w:rFonts w:ascii="Calibri" w:eastAsia="Calibri" w:hAnsi="Calibri" w:cs="Calibri"/>
                <w:color w:val="0070C0"/>
              </w:rPr>
            </w:pPr>
            <w:r w:rsidRPr="1DB829E6">
              <w:rPr>
                <w:rFonts w:ascii="Calibri" w:eastAsia="Calibri" w:hAnsi="Calibri" w:cs="Calibri"/>
                <w:color w:val="0070C0"/>
              </w:rPr>
              <w:t xml:space="preserve">Nelson- Some student- initiated inquires and questions were: </w:t>
            </w:r>
            <w:r w:rsidR="5A630132" w:rsidRPr="1DB829E6">
              <w:rPr>
                <w:rFonts w:ascii="Calibri" w:eastAsia="Calibri" w:hAnsi="Calibri" w:cs="Calibri"/>
                <w:color w:val="0070C0"/>
              </w:rPr>
              <w:t xml:space="preserve">Why did they  (Native Americans) have to leave their homes? Why were they (Native Americans) forced to leave? Did </w:t>
            </w:r>
            <w:r w:rsidR="16BB67ED" w:rsidRPr="1DB829E6">
              <w:rPr>
                <w:rFonts w:ascii="Calibri" w:eastAsia="Calibri" w:hAnsi="Calibri" w:cs="Calibri"/>
                <w:color w:val="0070C0"/>
              </w:rPr>
              <w:t>the gold fall out of the sky? Why was it called the Trail of Tears? Why didn’t they put on a jacket and take medic</w:t>
            </w:r>
            <w:r w:rsidR="61A947C4" w:rsidRPr="1DB829E6">
              <w:rPr>
                <w:rFonts w:ascii="Calibri" w:eastAsia="Calibri" w:hAnsi="Calibri" w:cs="Calibri"/>
                <w:color w:val="0070C0"/>
              </w:rPr>
              <w:t xml:space="preserve">ine while they moved? </w:t>
            </w:r>
          </w:p>
          <w:p w14:paraId="5043CB0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822BC04"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 xml:space="preserve">At this point teachers should go back to box 2 “What do we want to learn” and highlight the teacher questions/provocations that were most effective in driving the inquiries. </w:t>
            </w:r>
          </w:p>
          <w:p w14:paraId="07459315"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6537F28F" w14:textId="77777777" w:rsidR="002139AC" w:rsidRDefault="002139AC">
            <w:pPr>
              <w:widowControl w:val="0"/>
              <w:pBdr>
                <w:top w:val="nil"/>
                <w:left w:val="nil"/>
                <w:bottom w:val="nil"/>
                <w:right w:val="nil"/>
                <w:between w:val="nil"/>
              </w:pBdr>
              <w:spacing w:after="120" w:line="276" w:lineRule="auto"/>
              <w:rPr>
                <w:rFonts w:ascii="Arial" w:eastAsia="Arial" w:hAnsi="Arial" w:cs="Arial"/>
                <w:b/>
                <w:sz w:val="19"/>
                <w:szCs w:val="19"/>
              </w:rPr>
            </w:pPr>
          </w:p>
          <w:p w14:paraId="7F4246FB" w14:textId="77777777" w:rsidR="002139AC" w:rsidRDefault="00E02BD6">
            <w:pPr>
              <w:widowControl w:val="0"/>
              <w:pBdr>
                <w:top w:val="nil"/>
                <w:left w:val="nil"/>
                <w:bottom w:val="nil"/>
                <w:right w:val="nil"/>
                <w:between w:val="nil"/>
              </w:pBdr>
              <w:spacing w:after="120" w:line="276" w:lineRule="auto"/>
              <w:rPr>
                <w:rFonts w:ascii="Arial" w:eastAsia="Arial" w:hAnsi="Arial" w:cs="Arial"/>
                <w:b/>
                <w:sz w:val="19"/>
                <w:szCs w:val="19"/>
              </w:rPr>
            </w:pPr>
            <w:r>
              <w:rPr>
                <w:rFonts w:ascii="Arial" w:eastAsia="Arial" w:hAnsi="Arial" w:cs="Arial"/>
                <w:b/>
                <w:sz w:val="19"/>
                <w:szCs w:val="19"/>
              </w:rPr>
              <w:t xml:space="preserve">What student-initiated actions arose from the learning? </w:t>
            </w:r>
          </w:p>
          <w:p w14:paraId="06140CF8" w14:textId="77777777" w:rsidR="002139AC" w:rsidRDefault="00E02BD6">
            <w:pPr>
              <w:widowControl w:val="0"/>
              <w:pBdr>
                <w:top w:val="nil"/>
                <w:left w:val="nil"/>
                <w:bottom w:val="nil"/>
                <w:right w:val="nil"/>
                <w:between w:val="nil"/>
              </w:pBdr>
              <w:spacing w:after="120" w:line="276" w:lineRule="auto"/>
              <w:rPr>
                <w:rFonts w:ascii="Arial" w:eastAsia="Arial" w:hAnsi="Arial" w:cs="Arial"/>
                <w:sz w:val="19"/>
                <w:szCs w:val="19"/>
              </w:rPr>
            </w:pPr>
            <w:r>
              <w:rPr>
                <w:rFonts w:ascii="Arial" w:eastAsia="Arial" w:hAnsi="Arial" w:cs="Arial"/>
                <w:sz w:val="19"/>
                <w:szCs w:val="19"/>
              </w:rPr>
              <w:t>Record student-initiated actions taken by individuals or groups showing their ability to reflect, to choose and to act.</w:t>
            </w:r>
          </w:p>
          <w:p w14:paraId="3D62294D" w14:textId="620C33A4" w:rsidR="002139AC" w:rsidRDefault="5B97F331" w:rsidP="07F2AF96">
            <w:pPr>
              <w:widowControl w:val="0"/>
              <w:pBdr>
                <w:top w:val="nil"/>
                <w:left w:val="nil"/>
                <w:bottom w:val="nil"/>
                <w:right w:val="nil"/>
                <w:between w:val="nil"/>
              </w:pBdr>
              <w:spacing w:after="120" w:line="276" w:lineRule="auto"/>
              <w:rPr>
                <w:rFonts w:ascii="Arial" w:eastAsia="Arial" w:hAnsi="Arial" w:cs="Arial"/>
                <w:b/>
                <w:bCs/>
                <w:color w:val="FF0000"/>
                <w:sz w:val="18"/>
                <w:szCs w:val="18"/>
              </w:rPr>
            </w:pPr>
            <w:r w:rsidRPr="07F2AF96">
              <w:rPr>
                <w:rFonts w:ascii="Arial" w:eastAsia="Arial" w:hAnsi="Arial" w:cs="Arial"/>
                <w:b/>
                <w:bCs/>
                <w:color w:val="FF0000"/>
                <w:sz w:val="18"/>
                <w:szCs w:val="18"/>
              </w:rPr>
              <w:t>Hall- Students wanted to create thier own representation of the water cycle. They did different types of interpretations through, words, dance</w:t>
            </w:r>
            <w:r w:rsidR="6E47843B" w:rsidRPr="07F2AF96">
              <w:rPr>
                <w:rFonts w:ascii="Arial" w:eastAsia="Arial" w:hAnsi="Arial" w:cs="Arial"/>
                <w:b/>
                <w:bCs/>
                <w:color w:val="FF0000"/>
                <w:sz w:val="18"/>
                <w:szCs w:val="18"/>
              </w:rPr>
              <w:t xml:space="preserve">, and song. It was very creative and they were able to make accurate depictions of the cycle. </w:t>
            </w:r>
          </w:p>
          <w:p w14:paraId="58DCD1CF" w14:textId="38A130CC" w:rsidR="002139AC" w:rsidRDefault="59FCB3F7" w:rsidP="1DB829E6">
            <w:pPr>
              <w:widowControl w:val="0"/>
              <w:pBdr>
                <w:top w:val="nil"/>
                <w:left w:val="nil"/>
                <w:bottom w:val="nil"/>
                <w:right w:val="nil"/>
                <w:between w:val="nil"/>
              </w:pBdr>
              <w:spacing w:after="120" w:line="276" w:lineRule="auto"/>
              <w:rPr>
                <w:rFonts w:ascii="Arial" w:eastAsia="Arial" w:hAnsi="Arial" w:cs="Arial"/>
                <w:b/>
                <w:bCs/>
                <w:color w:val="00B050"/>
                <w:sz w:val="18"/>
                <w:szCs w:val="18"/>
              </w:rPr>
            </w:pPr>
            <w:r w:rsidRPr="1DB829E6">
              <w:rPr>
                <w:rFonts w:ascii="Arial" w:eastAsia="Arial" w:hAnsi="Arial" w:cs="Arial"/>
                <w:b/>
                <w:bCs/>
                <w:color w:val="00B050"/>
                <w:sz w:val="18"/>
                <w:szCs w:val="18"/>
              </w:rPr>
              <w:t xml:space="preserve">Brown- Students had a great time </w:t>
            </w:r>
            <w:r w:rsidR="4E37EB73" w:rsidRPr="1DB829E6">
              <w:rPr>
                <w:rFonts w:ascii="Arial" w:eastAsia="Arial" w:hAnsi="Arial" w:cs="Arial"/>
                <w:b/>
                <w:bCs/>
                <w:color w:val="00B050"/>
                <w:sz w:val="18"/>
                <w:szCs w:val="18"/>
              </w:rPr>
              <w:t>learning about the Water Cycle . We discussed Evaporation,</w:t>
            </w:r>
            <w:r w:rsidR="06763A41" w:rsidRPr="1DB829E6">
              <w:rPr>
                <w:rFonts w:ascii="Arial" w:eastAsia="Arial" w:hAnsi="Arial" w:cs="Arial"/>
                <w:b/>
                <w:bCs/>
                <w:color w:val="00B050"/>
                <w:sz w:val="18"/>
                <w:szCs w:val="18"/>
              </w:rPr>
              <w:t xml:space="preserve"> Precipitation, Condensation . We watched </w:t>
            </w:r>
            <w:r w:rsidR="6C2F433D" w:rsidRPr="1DB829E6">
              <w:rPr>
                <w:rFonts w:ascii="Arial" w:eastAsia="Arial" w:hAnsi="Arial" w:cs="Arial"/>
                <w:b/>
                <w:bCs/>
                <w:color w:val="00B050"/>
                <w:sz w:val="18"/>
                <w:szCs w:val="18"/>
              </w:rPr>
              <w:t xml:space="preserve">the YouTube video on </w:t>
            </w:r>
            <w:r w:rsidR="4E37EB73" w:rsidRPr="1DB829E6">
              <w:rPr>
                <w:rFonts w:ascii="Arial" w:eastAsia="Arial" w:hAnsi="Arial" w:cs="Arial"/>
                <w:b/>
                <w:bCs/>
                <w:color w:val="00B050"/>
                <w:sz w:val="18"/>
                <w:szCs w:val="18"/>
              </w:rPr>
              <w:t xml:space="preserve"> </w:t>
            </w:r>
            <w:r w:rsidR="42AD2CC1" w:rsidRPr="1DB829E6">
              <w:rPr>
                <w:rFonts w:ascii="Arial" w:eastAsia="Arial" w:hAnsi="Arial" w:cs="Arial"/>
                <w:b/>
                <w:bCs/>
                <w:color w:val="00B050"/>
                <w:sz w:val="18"/>
                <w:szCs w:val="18"/>
              </w:rPr>
              <w:t xml:space="preserve">The Water Cycle, and how it works. We then went outside and completed a cloud watch. </w:t>
            </w:r>
            <w:r w:rsidR="1C51F9F0" w:rsidRPr="1DB829E6">
              <w:rPr>
                <w:rFonts w:ascii="Arial" w:eastAsia="Arial" w:hAnsi="Arial" w:cs="Arial"/>
                <w:b/>
                <w:bCs/>
                <w:color w:val="00B050"/>
                <w:sz w:val="18"/>
                <w:szCs w:val="18"/>
              </w:rPr>
              <w:t>We sketch</w:t>
            </w:r>
            <w:r w:rsidR="655D4F0F" w:rsidRPr="1DB829E6">
              <w:rPr>
                <w:rFonts w:ascii="Arial" w:eastAsia="Arial" w:hAnsi="Arial" w:cs="Arial"/>
                <w:b/>
                <w:bCs/>
                <w:color w:val="00B050"/>
                <w:sz w:val="18"/>
                <w:szCs w:val="18"/>
              </w:rPr>
              <w:t xml:space="preserve">ed </w:t>
            </w:r>
            <w:r w:rsidR="1C51F9F0" w:rsidRPr="1DB829E6">
              <w:rPr>
                <w:rFonts w:ascii="Arial" w:eastAsia="Arial" w:hAnsi="Arial" w:cs="Arial"/>
                <w:b/>
                <w:bCs/>
                <w:color w:val="00B050"/>
                <w:sz w:val="18"/>
                <w:szCs w:val="18"/>
              </w:rPr>
              <w:t xml:space="preserve"> </w:t>
            </w:r>
            <w:r w:rsidR="337B230A" w:rsidRPr="1DB829E6">
              <w:rPr>
                <w:rFonts w:ascii="Arial" w:eastAsia="Arial" w:hAnsi="Arial" w:cs="Arial"/>
                <w:b/>
                <w:bCs/>
                <w:color w:val="00B050"/>
                <w:sz w:val="18"/>
                <w:szCs w:val="18"/>
              </w:rPr>
              <w:t>the different types of clouds and even compared and contrast the clouds of different colors and what the specific colors meant within the cloud.</w:t>
            </w:r>
            <w:r w:rsidR="772B1111" w:rsidRPr="1DB829E6">
              <w:rPr>
                <w:rFonts w:ascii="Arial" w:eastAsia="Arial" w:hAnsi="Arial" w:cs="Arial"/>
                <w:b/>
                <w:bCs/>
                <w:color w:val="00B050"/>
                <w:sz w:val="18"/>
                <w:szCs w:val="18"/>
              </w:rPr>
              <w:t xml:space="preserve"> They were so excited to bring nature inside of the classroom and put their very own art skills to the test !</w:t>
            </w:r>
          </w:p>
          <w:p w14:paraId="15228FFB" w14:textId="6F175DBB" w:rsidR="002139AC" w:rsidRDefault="6218106E" w:rsidP="1DB829E6">
            <w:pPr>
              <w:widowControl w:val="0"/>
              <w:pBdr>
                <w:top w:val="nil"/>
                <w:left w:val="nil"/>
                <w:bottom w:val="nil"/>
                <w:right w:val="nil"/>
                <w:between w:val="nil"/>
              </w:pBdr>
              <w:spacing w:after="120" w:line="257" w:lineRule="auto"/>
              <w:rPr>
                <w:rFonts w:ascii="Calibri" w:eastAsia="Calibri" w:hAnsi="Calibri" w:cs="Calibri"/>
                <w:color w:val="0070C0"/>
              </w:rPr>
            </w:pPr>
            <w:r w:rsidRPr="1DB829E6">
              <w:rPr>
                <w:rFonts w:ascii="Calibri" w:eastAsia="Calibri" w:hAnsi="Calibri" w:cs="Calibri"/>
                <w:color w:val="0070C0"/>
              </w:rPr>
              <w:t xml:space="preserve">Nelson- My students were able to initiate many actions. One action that took place was students wanting to </w:t>
            </w:r>
            <w:r w:rsidR="670EAA42" w:rsidRPr="1DB829E6">
              <w:rPr>
                <w:rFonts w:ascii="Calibri" w:eastAsia="Calibri" w:hAnsi="Calibri" w:cs="Calibri"/>
                <w:color w:val="0070C0"/>
              </w:rPr>
              <w:t>Meteorologists</w:t>
            </w:r>
            <w:r w:rsidRPr="1DB829E6">
              <w:rPr>
                <w:rFonts w:ascii="Calibri" w:eastAsia="Calibri" w:hAnsi="Calibri" w:cs="Calibri"/>
                <w:color w:val="0070C0"/>
              </w:rPr>
              <w:t xml:space="preserve"> and pred</w:t>
            </w:r>
            <w:r w:rsidR="71090797" w:rsidRPr="1DB829E6">
              <w:rPr>
                <w:rFonts w:ascii="Calibri" w:eastAsia="Calibri" w:hAnsi="Calibri" w:cs="Calibri"/>
                <w:color w:val="0070C0"/>
              </w:rPr>
              <w:t xml:space="preserve">ict the weather for the next day. </w:t>
            </w:r>
            <w:r w:rsidRPr="1DB829E6">
              <w:rPr>
                <w:rFonts w:ascii="Calibri" w:eastAsia="Calibri" w:hAnsi="Calibri" w:cs="Calibri"/>
                <w:color w:val="0070C0"/>
              </w:rPr>
              <w:t xml:space="preserve">  The students</w:t>
            </w:r>
            <w:r w:rsidR="29EA0466" w:rsidRPr="1DB829E6">
              <w:rPr>
                <w:rFonts w:ascii="Calibri" w:eastAsia="Calibri" w:hAnsi="Calibri" w:cs="Calibri"/>
                <w:color w:val="0070C0"/>
              </w:rPr>
              <w:t xml:space="preserve"> completed this in breakout rooms, then came back to whole group to share their predictions. </w:t>
            </w:r>
            <w:r w:rsidRPr="1DB829E6">
              <w:rPr>
                <w:rFonts w:ascii="Calibri" w:eastAsia="Calibri" w:hAnsi="Calibri" w:cs="Calibri"/>
                <w:color w:val="0070C0"/>
              </w:rPr>
              <w:t xml:space="preserve"> </w:t>
            </w:r>
          </w:p>
          <w:p w14:paraId="70DF9E56" w14:textId="41601D77" w:rsidR="002139AC" w:rsidRDefault="002139AC" w:rsidP="07F2AF96">
            <w:pPr>
              <w:widowControl w:val="0"/>
              <w:pBdr>
                <w:top w:val="nil"/>
                <w:left w:val="nil"/>
                <w:bottom w:val="nil"/>
                <w:right w:val="nil"/>
                <w:between w:val="nil"/>
              </w:pBdr>
              <w:spacing w:after="120" w:line="276" w:lineRule="auto"/>
              <w:rPr>
                <w:rFonts w:ascii="Arial" w:eastAsia="Arial" w:hAnsi="Arial" w:cs="Arial"/>
                <w:b/>
                <w:bCs/>
                <w:color w:val="00B050"/>
                <w:sz w:val="18"/>
                <w:szCs w:val="18"/>
              </w:rPr>
            </w:pPr>
          </w:p>
        </w:tc>
        <w:tc>
          <w:tcPr>
            <w:tcW w:w="0" w:type="auto"/>
            <w:shd w:val="clear" w:color="auto" w:fill="auto"/>
            <w:tcMar>
              <w:top w:w="100" w:type="dxa"/>
              <w:left w:w="100" w:type="dxa"/>
              <w:bottom w:w="100" w:type="dxa"/>
              <w:right w:w="100" w:type="dxa"/>
            </w:tcMar>
          </w:tcPr>
          <w:p w14:paraId="39B5E1B9" w14:textId="77777777" w:rsidR="002139AC" w:rsidRDefault="00E02BD6">
            <w:pPr>
              <w:widowControl w:val="0"/>
              <w:pBdr>
                <w:top w:val="nil"/>
                <w:left w:val="nil"/>
                <w:bottom w:val="nil"/>
                <w:right w:val="nil"/>
                <w:between w:val="nil"/>
              </w:pBdr>
              <w:spacing w:after="120" w:line="276" w:lineRule="auto"/>
              <w:rPr>
                <w:rFonts w:ascii="Arial" w:eastAsia="Arial" w:hAnsi="Arial" w:cs="Arial"/>
                <w:b/>
                <w:color w:val="808080"/>
                <w:sz w:val="19"/>
                <w:szCs w:val="19"/>
              </w:rPr>
            </w:pPr>
            <w:r>
              <w:rPr>
                <w:rFonts w:ascii="Arial" w:eastAsia="Arial" w:hAnsi="Arial" w:cs="Arial"/>
                <w:b/>
                <w:color w:val="808080"/>
                <w:sz w:val="19"/>
                <w:szCs w:val="19"/>
              </w:rPr>
              <w:t>9.  Teacher notes</w:t>
            </w:r>
          </w:p>
          <w:p w14:paraId="44E871BC" w14:textId="77777777" w:rsidR="002139AC" w:rsidRDefault="002139AC">
            <w:pPr>
              <w:widowControl w:val="0"/>
              <w:pBdr>
                <w:top w:val="nil"/>
                <w:left w:val="nil"/>
                <w:bottom w:val="nil"/>
                <w:right w:val="nil"/>
                <w:between w:val="nil"/>
              </w:pBdr>
              <w:spacing w:after="120" w:line="276" w:lineRule="auto"/>
              <w:rPr>
                <w:rFonts w:ascii="Arial" w:eastAsia="Arial" w:hAnsi="Arial" w:cs="Arial"/>
                <w:b/>
                <w:color w:val="808080"/>
                <w:sz w:val="19"/>
                <w:szCs w:val="19"/>
              </w:rPr>
            </w:pPr>
          </w:p>
          <w:p w14:paraId="63BED52E" w14:textId="2E498C44" w:rsidR="002139AC" w:rsidRDefault="6193017A" w:rsidP="5297ADE9">
            <w:pPr>
              <w:widowControl w:val="0"/>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Mailhot Notes</w:t>
            </w:r>
          </w:p>
          <w:p w14:paraId="3F5F9A54" w14:textId="24A40894"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Water/Natural Resources – Inquiry into water conservation and water wars</w:t>
            </w:r>
          </w:p>
          <w:p w14:paraId="19C4AA79" w14:textId="24C054F6"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Weather/weather cycle and weather patterns</w:t>
            </w:r>
          </w:p>
          <w:p w14:paraId="30939746" w14:textId="01FB6EA2"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Social issues related to water – Who owns the water rights?</w:t>
            </w:r>
          </w:p>
          <w:p w14:paraId="25F6C769" w14:textId="343633F4"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(Natural disasters)</w:t>
            </w:r>
          </w:p>
          <w:p w14:paraId="27618F0F" w14:textId="2B460A3E"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 xml:space="preserve">Unequal distribution / Is it fair? - Access to clean water </w:t>
            </w:r>
          </w:p>
          <w:p w14:paraId="627347FD" w14:textId="4A6DE03D"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 xml:space="preserve">Water wars/Water conservation – Social Studies </w:t>
            </w:r>
          </w:p>
          <w:p w14:paraId="34618A92" w14:textId="1F0618B5" w:rsidR="002139AC" w:rsidRDefault="6193017A" w:rsidP="5297ADE9">
            <w:pPr>
              <w:pStyle w:val="ListParagraph"/>
              <w:widowControl w:val="0"/>
              <w:numPr>
                <w:ilvl w:val="0"/>
                <w:numId w:val="8"/>
              </w:numPr>
              <w:pBdr>
                <w:top w:val="nil"/>
                <w:left w:val="nil"/>
                <w:bottom w:val="nil"/>
                <w:right w:val="nil"/>
                <w:between w:val="nil"/>
              </w:pBdr>
              <w:spacing w:after="120" w:line="276" w:lineRule="auto"/>
              <w:rPr>
                <w:rFonts w:ascii="Arial" w:eastAsia="Arial" w:hAnsi="Arial" w:cs="Arial"/>
                <w:b/>
                <w:bCs/>
                <w:color w:val="FF0000"/>
                <w:sz w:val="20"/>
                <w:szCs w:val="20"/>
              </w:rPr>
            </w:pPr>
            <w:r w:rsidRPr="5297ADE9">
              <w:rPr>
                <w:rFonts w:ascii="Arial" w:eastAsia="Arial" w:hAnsi="Arial" w:cs="Arial"/>
                <w:b/>
                <w:bCs/>
                <w:color w:val="FF0000"/>
                <w:sz w:val="20"/>
                <w:szCs w:val="20"/>
              </w:rPr>
              <w:t xml:space="preserve">How the city cleans water </w:t>
            </w:r>
          </w:p>
          <w:p w14:paraId="06F22006" w14:textId="4096EEFB"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FF0000"/>
                <w:sz w:val="20"/>
                <w:szCs w:val="20"/>
              </w:rPr>
            </w:pPr>
            <w:r w:rsidRPr="5297ADE9">
              <w:rPr>
                <w:rFonts w:ascii="Arial" w:eastAsia="Arial" w:hAnsi="Arial" w:cs="Arial"/>
                <w:b/>
                <w:bCs/>
                <w:color w:val="FF0000"/>
                <w:sz w:val="20"/>
                <w:szCs w:val="20"/>
              </w:rPr>
              <w:t xml:space="preserve">Zoom speaker from city water plant </w:t>
            </w:r>
          </w:p>
          <w:p w14:paraId="7080DE38" w14:textId="5116084E"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FF0000"/>
                <w:sz w:val="20"/>
                <w:szCs w:val="20"/>
              </w:rPr>
            </w:pPr>
            <w:r w:rsidRPr="5297ADE9">
              <w:rPr>
                <w:rFonts w:ascii="Arial" w:eastAsia="Arial" w:hAnsi="Arial" w:cs="Arial"/>
                <w:b/>
                <w:bCs/>
                <w:color w:val="FF0000"/>
                <w:sz w:val="20"/>
                <w:szCs w:val="20"/>
              </w:rPr>
              <w:t xml:space="preserve">Local conservation – Action </w:t>
            </w:r>
          </w:p>
          <w:p w14:paraId="0A2D5CD3" w14:textId="08571CE5"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FF0000"/>
                <w:sz w:val="20"/>
                <w:szCs w:val="20"/>
              </w:rPr>
            </w:pPr>
            <w:r w:rsidRPr="5297ADE9">
              <w:rPr>
                <w:rFonts w:ascii="Arial" w:eastAsia="Arial" w:hAnsi="Arial" w:cs="Arial"/>
                <w:b/>
                <w:bCs/>
                <w:color w:val="FF0000"/>
                <w:sz w:val="20"/>
                <w:szCs w:val="20"/>
              </w:rPr>
              <w:t>Taking the standard and ask “How does this fit into real life?” - bigger context – teach it through real life examples\</w:t>
            </w:r>
          </w:p>
          <w:p w14:paraId="7B976A44" w14:textId="61D2A265"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FF0000"/>
                <w:sz w:val="20"/>
                <w:szCs w:val="20"/>
              </w:rPr>
            </w:pPr>
            <w:r w:rsidRPr="5297ADE9">
              <w:rPr>
                <w:rFonts w:ascii="Arial" w:eastAsia="Arial" w:hAnsi="Arial" w:cs="Arial"/>
                <w:b/>
                <w:bCs/>
                <w:color w:val="FF0000"/>
                <w:sz w:val="20"/>
                <w:szCs w:val="20"/>
              </w:rPr>
              <w:t xml:space="preserve">Project Wet – Resource for water unit (National) </w:t>
            </w:r>
          </w:p>
          <w:p w14:paraId="0C107A9E" w14:textId="792683BA"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FF0000"/>
                <w:sz w:val="20"/>
                <w:szCs w:val="20"/>
              </w:rPr>
            </w:pPr>
            <w:r w:rsidRPr="5297ADE9">
              <w:rPr>
                <w:rFonts w:ascii="Arial" w:eastAsia="Arial" w:hAnsi="Arial" w:cs="Arial"/>
                <w:b/>
                <w:bCs/>
                <w:color w:val="FF0000"/>
                <w:sz w:val="20"/>
                <w:szCs w:val="20"/>
              </w:rPr>
              <w:t xml:space="preserve">Student questions – How to change salt water into drinkable water </w:t>
            </w:r>
          </w:p>
          <w:p w14:paraId="186D4680" w14:textId="062663A4" w:rsidR="002139AC" w:rsidRDefault="6193017A" w:rsidP="5297ADE9">
            <w:pPr>
              <w:pStyle w:val="ListParagraph"/>
              <w:widowControl w:val="0"/>
              <w:numPr>
                <w:ilvl w:val="0"/>
                <w:numId w:val="8"/>
              </w:numPr>
              <w:pBdr>
                <w:top w:val="nil"/>
                <w:left w:val="nil"/>
                <w:bottom w:val="nil"/>
                <w:right w:val="nil"/>
                <w:between w:val="nil"/>
              </w:pBdr>
              <w:spacing w:after="120" w:line="276" w:lineRule="auto"/>
              <w:rPr>
                <w:b/>
                <w:bCs/>
                <w:color w:val="1F487C"/>
                <w:sz w:val="20"/>
                <w:szCs w:val="20"/>
              </w:rPr>
            </w:pPr>
            <w:r w:rsidRPr="5297ADE9">
              <w:rPr>
                <w:rFonts w:ascii="Arial" w:eastAsia="Arial" w:hAnsi="Arial" w:cs="Arial"/>
                <w:b/>
                <w:bCs/>
                <w:color w:val="1F487C"/>
                <w:sz w:val="20"/>
                <w:szCs w:val="20"/>
              </w:rPr>
              <w:t xml:space="preserve">Western Expansion – scientific and tech. Advancements (how they were used) Weather and water cycle – how to make that connection – Start with ss first – transition into the science portion related to the water cycle. </w:t>
            </w:r>
          </w:p>
          <w:p w14:paraId="03E08344" w14:textId="006D4FAF" w:rsidR="002139AC" w:rsidRDefault="002139AC" w:rsidP="5297ADE9">
            <w:pPr>
              <w:widowControl w:val="0"/>
              <w:pBdr>
                <w:top w:val="nil"/>
                <w:left w:val="nil"/>
                <w:bottom w:val="nil"/>
                <w:right w:val="nil"/>
                <w:between w:val="nil"/>
              </w:pBdr>
              <w:spacing w:after="120" w:line="276" w:lineRule="auto"/>
              <w:rPr>
                <w:rFonts w:ascii="Arial" w:eastAsia="Arial" w:hAnsi="Arial" w:cs="Arial"/>
                <w:b/>
                <w:bCs/>
                <w:sz w:val="20"/>
                <w:szCs w:val="20"/>
              </w:rPr>
            </w:pPr>
          </w:p>
          <w:p w14:paraId="59635859" w14:textId="23B423CF" w:rsidR="002139AC" w:rsidRDefault="0EDA2D03" w:rsidP="2F12D86F">
            <w:pPr>
              <w:widowControl w:val="0"/>
              <w:pBdr>
                <w:top w:val="nil"/>
                <w:left w:val="nil"/>
                <w:bottom w:val="nil"/>
                <w:right w:val="nil"/>
                <w:between w:val="nil"/>
              </w:pBdr>
              <w:spacing w:after="120" w:line="259" w:lineRule="auto"/>
              <w:rPr>
                <w:rFonts w:ascii="Calibri" w:eastAsia="Calibri" w:hAnsi="Calibri" w:cs="Calibri"/>
                <w:color w:val="E36C0A" w:themeColor="accent6" w:themeShade="BF"/>
              </w:rPr>
            </w:pPr>
            <w:r w:rsidRPr="2F12D86F">
              <w:rPr>
                <w:rFonts w:ascii="Arial" w:eastAsia="Arial" w:hAnsi="Arial" w:cs="Arial"/>
                <w:b/>
                <w:bCs/>
                <w:color w:val="E36C0A" w:themeColor="accent6" w:themeShade="BF"/>
                <w:sz w:val="19"/>
                <w:szCs w:val="19"/>
              </w:rPr>
              <w:t xml:space="preserve">Spanish/Garcia: </w:t>
            </w:r>
            <w:r w:rsidRPr="2F12D86F">
              <w:rPr>
                <w:rFonts w:ascii="Calibri" w:eastAsia="Calibri" w:hAnsi="Calibri" w:cs="Calibri"/>
                <w:color w:val="E36C0A" w:themeColor="accent6" w:themeShade="BF"/>
                <w:lang w:val="en-US"/>
              </w:rPr>
              <w:t>K-5: Unfortunately, we didn’t have enough time to cover the unit of inquiry because many classes had to pivot to learn at home, included myself. So, we didn’t have the time to develop the unit ...and just few classes had the chance to connect Spanish with the Unit of Inquiry.</w:t>
            </w:r>
          </w:p>
          <w:p w14:paraId="311FAA5E" w14:textId="2588BD0C" w:rsidR="002139AC" w:rsidRDefault="002139AC" w:rsidP="2F12D86F">
            <w:pPr>
              <w:widowControl w:val="0"/>
              <w:pBdr>
                <w:top w:val="nil"/>
                <w:left w:val="nil"/>
                <w:bottom w:val="nil"/>
                <w:right w:val="nil"/>
                <w:between w:val="nil"/>
              </w:pBdr>
              <w:spacing w:after="120" w:line="259" w:lineRule="auto"/>
              <w:rPr>
                <w:rFonts w:ascii="Calibri" w:eastAsia="Calibri" w:hAnsi="Calibri" w:cs="Calibri"/>
                <w:color w:val="E36C0A" w:themeColor="accent6" w:themeShade="BF"/>
              </w:rPr>
            </w:pPr>
          </w:p>
          <w:p w14:paraId="144A5D23" w14:textId="1F50AA7A" w:rsidR="002139AC" w:rsidRDefault="0EDA2D03" w:rsidP="2F12D86F">
            <w:pPr>
              <w:widowControl w:val="0"/>
              <w:pBdr>
                <w:top w:val="nil"/>
                <w:left w:val="nil"/>
                <w:bottom w:val="nil"/>
                <w:right w:val="nil"/>
                <w:between w:val="nil"/>
              </w:pBdr>
              <w:spacing w:after="120" w:line="276" w:lineRule="auto"/>
              <w:rPr>
                <w:rFonts w:ascii="Calibri" w:eastAsia="Calibri" w:hAnsi="Calibri" w:cs="Calibri"/>
                <w:color w:val="E36C0A" w:themeColor="accent6" w:themeShade="BF"/>
                <w:lang w:val="en-US"/>
              </w:rPr>
            </w:pPr>
            <w:r w:rsidRPr="2F12D86F">
              <w:rPr>
                <w:rFonts w:ascii="Calibri" w:eastAsia="Calibri" w:hAnsi="Calibri" w:cs="Calibri"/>
                <w:color w:val="E36C0A" w:themeColor="accent6" w:themeShade="BF"/>
                <w:lang w:val="en-US"/>
              </w:rPr>
              <w:t>Nevertheless, the Spanish Youtube Channel that was created in collaboration with another Spanish PYP teacher and I helped a lot to connect Ss with the vocabulary, concepts and classes that we missed face to face.</w:t>
            </w:r>
          </w:p>
        </w:tc>
      </w:tr>
    </w:tbl>
    <w:p w14:paraId="4FF52925" w14:textId="77777777" w:rsidR="002139AC" w:rsidRDefault="00E02BD6">
      <w:pPr>
        <w:widowControl w:val="0"/>
        <w:pBdr>
          <w:top w:val="nil"/>
          <w:left w:val="nil"/>
          <w:bottom w:val="nil"/>
          <w:right w:val="nil"/>
          <w:between w:val="nil"/>
        </w:pBdr>
        <w:spacing w:before="240" w:after="240"/>
        <w:rPr>
          <w:rFonts w:ascii="Arial" w:eastAsia="Arial" w:hAnsi="Arial" w:cs="Arial"/>
          <w:b/>
          <w:sz w:val="24"/>
          <w:szCs w:val="24"/>
        </w:rPr>
      </w:pPr>
      <w:r>
        <w:rPr>
          <w:rFonts w:ascii="Arial" w:eastAsia="Arial" w:hAnsi="Arial" w:cs="Arial"/>
          <w:sz w:val="16"/>
          <w:szCs w:val="16"/>
        </w:rPr>
        <w:t>© International Baccalaureate Organization 2011</w:t>
      </w:r>
    </w:p>
    <w:sectPr w:rsidR="002139AC">
      <w:pgSz w:w="16838" w:h="11906" w:orient="landscape"/>
      <w:pgMar w:top="288" w:right="720" w:bottom="288" w:left="72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vonne Mailhot" w:date="2021-01-19T08:59:00Z" w:initials="YM">
    <w:p w14:paraId="57063BB3" w14:textId="34D3002D" w:rsidR="5297ADE9" w:rsidRDefault="5297ADE9">
      <w:r>
        <w:t xml:space="preserve">Please include the dates for the unit </w:t>
      </w:r>
      <w:r>
        <w:annotationRef/>
      </w:r>
    </w:p>
  </w:comment>
  <w:comment w:id="2" w:author="Nelson, Sha-Kari" w:date="2021-01-22T09:20:00Z" w:initials="NS">
    <w:p w14:paraId="64DA40E3" w14:textId="024A2D62" w:rsidR="05DC7DCC" w:rsidRDefault="05DC7DCC">
      <w:r>
        <w:t xml:space="preserve">updated </w:t>
      </w:r>
      <w:r>
        <w:annotationRef/>
      </w:r>
    </w:p>
  </w:comment>
  <w:comment w:id="3" w:author="Yvonne Mailhot" w:date="2021-01-19T09:04:00Z" w:initials="YM">
    <w:p w14:paraId="2DF0572C" w14:textId="4C63CE50" w:rsidR="5297ADE9" w:rsidRDefault="5297ADE9">
      <w:r>
        <w:t xml:space="preserve">Good provocations - a balance of teacher led, read alouds, and discussion </w:t>
      </w:r>
      <w:r>
        <w:annotationRef/>
      </w:r>
    </w:p>
  </w:comment>
  <w:comment w:id="4" w:author="Nelson, Sha-Kari" w:date="2021-01-22T09:20:00Z" w:initials="NS">
    <w:p w14:paraId="7C9F6F53" w14:textId="2CB7D3EE" w:rsidR="05DC7DCC" w:rsidRDefault="05DC7DCC">
      <w:r>
        <w:t xml:space="preserve">Thanks </w:t>
      </w:r>
      <w:r>
        <w:annotationRef/>
      </w:r>
    </w:p>
  </w:comment>
  <w:comment w:id="5" w:author="Yvonne Mailhot" w:date="2021-01-19T09:05:00Z" w:initials="YM">
    <w:p w14:paraId="77CE9791" w14:textId="669D7C38" w:rsidR="5297ADE9" w:rsidRDefault="5297ADE9">
      <w:r>
        <w:t>How will you assess each line of inquiry. Read through each line and think about what students would need to do/produce/say/write/etc to show they understand the concept?</w:t>
      </w:r>
      <w:r>
        <w:annotationRef/>
      </w:r>
      <w:r>
        <w:annotationRef/>
      </w:r>
    </w:p>
  </w:comment>
  <w:comment w:id="6" w:author="Yvonne Mailhot" w:date="2021-01-19T09:04:00Z" w:initials="YM">
    <w:p w14:paraId="2988FCBD" w14:textId="4C63CE50" w:rsidR="46D5DA55" w:rsidRDefault="46D5DA55">
      <w:r>
        <w:t xml:space="preserve">Good provocations - a balance of teacher led, read alouds, and discussion </w:t>
      </w:r>
      <w:r>
        <w:annotationRef/>
      </w:r>
    </w:p>
  </w:comment>
  <w:comment w:id="7" w:author="Nelson, Sha-Kari" w:date="2021-01-22T09:20:00Z" w:initials="NS">
    <w:p w14:paraId="060ABE7B" w14:textId="2CB7D3EE" w:rsidR="46D5DA55" w:rsidRDefault="46D5DA55">
      <w:r>
        <w:t xml:space="preserve">Thanks </w:t>
      </w:r>
      <w:r>
        <w:annotationRef/>
      </w:r>
    </w:p>
  </w:comment>
  <w:comment w:id="8" w:author="Yvonne Mailhot" w:date="2021-01-19T09:08:00Z" w:initials="YM">
    <w:p w14:paraId="177BE4D8" w14:textId="0DBA642D" w:rsidR="5297ADE9" w:rsidRDefault="5297ADE9">
      <w:r>
        <w:t xml:space="preserve">I appreciate you including the standards, provocations and activities for each week. </w:t>
      </w:r>
      <w:r>
        <w:annotationRef/>
      </w:r>
    </w:p>
  </w:comment>
  <w:comment w:id="9" w:author="Nelson, Sha-Kari" w:date="2021-01-22T09:22:00Z" w:initials="NS">
    <w:p w14:paraId="0F0FA5BA" w14:textId="28C90BAA" w:rsidR="05DC7DCC" w:rsidRDefault="05DC7DCC">
      <w:r>
        <w:t xml:space="preserve">Thanks </w:t>
      </w:r>
      <w:r>
        <w:annotationRef/>
      </w:r>
    </w:p>
  </w:comment>
  <w:comment w:id="10" w:author="Yvonne Mailhot" w:date="2021-01-19T09:10:00Z" w:initials="YM">
    <w:p w14:paraId="2FC4382B" w14:textId="5A562D68" w:rsidR="5297ADE9" w:rsidRDefault="5297ADE9">
      <w:r>
        <w:t xml:space="preserve">What tasks included in this unit help strengthen the learner profiles or the trans. skills (research, social.....) These can be from the learning tasks/activities (writing, reading, reflecting) </w:t>
      </w:r>
      <w:r>
        <w:annotationRef/>
      </w:r>
    </w:p>
  </w:comment>
  <w:comment w:id="11" w:author="Yvonne Mailhot" w:date="2021-01-19T09:10:00Z" w:initials="YM">
    <w:p w14:paraId="51E0AC1F" w14:textId="5BD855B4" w:rsidR="5297ADE9" w:rsidRDefault="5297ADE9">
      <w:r>
        <w:t xml:space="preserve">Also include text, videos and other multimedia/websites used. </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063BB3" w15:done="0"/>
  <w15:commentEx w15:paraId="64DA40E3" w15:paraIdParent="57063BB3" w15:done="0"/>
  <w15:commentEx w15:paraId="2DF0572C" w15:done="0"/>
  <w15:commentEx w15:paraId="7C9F6F53" w15:paraIdParent="2DF0572C" w15:done="0"/>
  <w15:commentEx w15:paraId="77CE9791" w15:done="0"/>
  <w15:commentEx w15:paraId="2988FCBD" w15:done="0"/>
  <w15:commentEx w15:paraId="060ABE7B" w15:paraIdParent="2988FCBD" w15:done="0"/>
  <w15:commentEx w15:paraId="177BE4D8" w15:done="0"/>
  <w15:commentEx w15:paraId="0F0FA5BA" w15:paraIdParent="177BE4D8" w15:done="0"/>
  <w15:commentEx w15:paraId="2FC4382B" w15:done="0"/>
  <w15:commentEx w15:paraId="51E0AC1F"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546BF70" w16cex:dateUtc="2021-01-19T13:59:30.997Z"/>
  <w16cex:commentExtensible w16cex:durableId="4671C0CB" w16cex:dateUtc="2021-01-19T14:04:32.546Z"/>
  <w16cex:commentExtensible w16cex:durableId="0AA681DA" w16cex:dateUtc="2021-01-19T14:05:20.625Z"/>
  <w16cex:commentExtensible w16cex:durableId="0CBD96EB" w16cex:dateUtc="2021-01-19T14:08:37.764Z"/>
  <w16cex:commentExtensible w16cex:durableId="4674067D" w16cex:dateUtc="2021-01-19T14:10:25.512Z"/>
  <w16cex:commentExtensible w16cex:durableId="507D705B" w16cex:dateUtc="2021-01-19T14:10:49.338Z"/>
  <w16cex:commentExtensible w16cex:durableId="565A7594" w16cex:dateUtc="2021-01-22T14:20:33.436Z"/>
  <w16cex:commentExtensible w16cex:durableId="272310F0" w16cex:dateUtc="2021-01-22T14:20:42.972Z"/>
  <w16cex:commentExtensible w16cex:durableId="7377FA83" w16cex:dateUtc="2021-01-22T14:22:35.82Z"/>
  <w16cex:commentExtensible w16cex:durableId="3495DFB4" w16cex:dateUtc="2021-01-19T14:04:32.546Z"/>
  <w16cex:commentExtensible w16cex:durableId="0D04C569" w16cex:dateUtc="2021-01-22T14:20:42.972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063BB3" w16cid:durableId="7546BF70"/>
  <w16cid:commentId w16cid:paraId="64DA40E3" w16cid:durableId="565A7594"/>
  <w16cid:commentId w16cid:paraId="2DF0572C" w16cid:durableId="4671C0CB"/>
  <w16cid:commentId w16cid:paraId="7C9F6F53" w16cid:durableId="272310F0"/>
  <w16cid:commentId w16cid:paraId="77CE9791" w16cid:durableId="0AA681DA"/>
  <w16cid:commentId w16cid:paraId="2988FCBD" w16cid:durableId="3495DFB4"/>
  <w16cid:commentId w16cid:paraId="060ABE7B" w16cid:durableId="0D04C569"/>
  <w16cid:commentId w16cid:paraId="177BE4D8" w16cid:durableId="0CBD96EB"/>
  <w16cid:commentId w16cid:paraId="0F0FA5BA" w16cid:durableId="7377FA83"/>
  <w16cid:commentId w16cid:paraId="2FC4382B" w16cid:durableId="4674067D"/>
  <w16cid:commentId w16cid:paraId="51E0AC1F" w16cid:durableId="507D70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86B"/>
    <w:multiLevelType w:val="hybridMultilevel"/>
    <w:tmpl w:val="228A7B04"/>
    <w:lvl w:ilvl="0" w:tplc="B414FD8A">
      <w:start w:val="1"/>
      <w:numFmt w:val="bullet"/>
      <w:lvlText w:val="·"/>
      <w:lvlJc w:val="left"/>
      <w:pPr>
        <w:ind w:left="720" w:hanging="360"/>
      </w:pPr>
      <w:rPr>
        <w:rFonts w:ascii="Symbol" w:hAnsi="Symbol" w:hint="default"/>
      </w:rPr>
    </w:lvl>
    <w:lvl w:ilvl="1" w:tplc="4A227A92">
      <w:start w:val="1"/>
      <w:numFmt w:val="bullet"/>
      <w:lvlText w:val="o"/>
      <w:lvlJc w:val="left"/>
      <w:pPr>
        <w:ind w:left="1440" w:hanging="360"/>
      </w:pPr>
      <w:rPr>
        <w:rFonts w:ascii="Courier New" w:hAnsi="Courier New" w:hint="default"/>
      </w:rPr>
    </w:lvl>
    <w:lvl w:ilvl="2" w:tplc="D90ADD6E">
      <w:start w:val="1"/>
      <w:numFmt w:val="bullet"/>
      <w:lvlText w:val=""/>
      <w:lvlJc w:val="left"/>
      <w:pPr>
        <w:ind w:left="2160" w:hanging="360"/>
      </w:pPr>
      <w:rPr>
        <w:rFonts w:ascii="Wingdings" w:hAnsi="Wingdings" w:hint="default"/>
      </w:rPr>
    </w:lvl>
    <w:lvl w:ilvl="3" w:tplc="6A0A6DE8">
      <w:start w:val="1"/>
      <w:numFmt w:val="bullet"/>
      <w:lvlText w:val=""/>
      <w:lvlJc w:val="left"/>
      <w:pPr>
        <w:ind w:left="2880" w:hanging="360"/>
      </w:pPr>
      <w:rPr>
        <w:rFonts w:ascii="Symbol" w:hAnsi="Symbol" w:hint="default"/>
      </w:rPr>
    </w:lvl>
    <w:lvl w:ilvl="4" w:tplc="FD52D672">
      <w:start w:val="1"/>
      <w:numFmt w:val="bullet"/>
      <w:lvlText w:val="o"/>
      <w:lvlJc w:val="left"/>
      <w:pPr>
        <w:ind w:left="3600" w:hanging="360"/>
      </w:pPr>
      <w:rPr>
        <w:rFonts w:ascii="Courier New" w:hAnsi="Courier New" w:hint="default"/>
      </w:rPr>
    </w:lvl>
    <w:lvl w:ilvl="5" w:tplc="7EA4F6EE">
      <w:start w:val="1"/>
      <w:numFmt w:val="bullet"/>
      <w:lvlText w:val=""/>
      <w:lvlJc w:val="left"/>
      <w:pPr>
        <w:ind w:left="4320" w:hanging="360"/>
      </w:pPr>
      <w:rPr>
        <w:rFonts w:ascii="Wingdings" w:hAnsi="Wingdings" w:hint="default"/>
      </w:rPr>
    </w:lvl>
    <w:lvl w:ilvl="6" w:tplc="BE926840">
      <w:start w:val="1"/>
      <w:numFmt w:val="bullet"/>
      <w:lvlText w:val=""/>
      <w:lvlJc w:val="left"/>
      <w:pPr>
        <w:ind w:left="5040" w:hanging="360"/>
      </w:pPr>
      <w:rPr>
        <w:rFonts w:ascii="Symbol" w:hAnsi="Symbol" w:hint="default"/>
      </w:rPr>
    </w:lvl>
    <w:lvl w:ilvl="7" w:tplc="EAEC0686">
      <w:start w:val="1"/>
      <w:numFmt w:val="bullet"/>
      <w:lvlText w:val="o"/>
      <w:lvlJc w:val="left"/>
      <w:pPr>
        <w:ind w:left="5760" w:hanging="360"/>
      </w:pPr>
      <w:rPr>
        <w:rFonts w:ascii="Courier New" w:hAnsi="Courier New" w:hint="default"/>
      </w:rPr>
    </w:lvl>
    <w:lvl w:ilvl="8" w:tplc="95A20DC6">
      <w:start w:val="1"/>
      <w:numFmt w:val="bullet"/>
      <w:lvlText w:val=""/>
      <w:lvlJc w:val="left"/>
      <w:pPr>
        <w:ind w:left="6480" w:hanging="360"/>
      </w:pPr>
      <w:rPr>
        <w:rFonts w:ascii="Wingdings" w:hAnsi="Wingdings" w:hint="default"/>
      </w:rPr>
    </w:lvl>
  </w:abstractNum>
  <w:abstractNum w:abstractNumId="1" w15:restartNumberingAfterBreak="0">
    <w:nsid w:val="04A25BD4"/>
    <w:multiLevelType w:val="multilevel"/>
    <w:tmpl w:val="43463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0B2783"/>
    <w:multiLevelType w:val="multilevel"/>
    <w:tmpl w:val="F7143C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BC65C34"/>
    <w:multiLevelType w:val="multilevel"/>
    <w:tmpl w:val="2542C5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6536F57"/>
    <w:multiLevelType w:val="multilevel"/>
    <w:tmpl w:val="7E7AA8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6CE5645"/>
    <w:multiLevelType w:val="hybridMultilevel"/>
    <w:tmpl w:val="C480EE54"/>
    <w:lvl w:ilvl="0" w:tplc="A350A116">
      <w:start w:val="1"/>
      <w:numFmt w:val="bullet"/>
      <w:lvlText w:val=""/>
      <w:lvlJc w:val="left"/>
      <w:pPr>
        <w:ind w:left="720" w:hanging="360"/>
      </w:pPr>
      <w:rPr>
        <w:rFonts w:ascii="Symbol" w:hAnsi="Symbol" w:hint="default"/>
      </w:rPr>
    </w:lvl>
    <w:lvl w:ilvl="1" w:tplc="70E8D4FE">
      <w:start w:val="1"/>
      <w:numFmt w:val="bullet"/>
      <w:lvlText w:val="o"/>
      <w:lvlJc w:val="left"/>
      <w:pPr>
        <w:ind w:left="1440" w:hanging="360"/>
      </w:pPr>
      <w:rPr>
        <w:rFonts w:ascii="Courier New" w:hAnsi="Courier New" w:hint="default"/>
      </w:rPr>
    </w:lvl>
    <w:lvl w:ilvl="2" w:tplc="A8B230C6">
      <w:start w:val="1"/>
      <w:numFmt w:val="bullet"/>
      <w:lvlText w:val=""/>
      <w:lvlJc w:val="left"/>
      <w:pPr>
        <w:ind w:left="2160" w:hanging="360"/>
      </w:pPr>
      <w:rPr>
        <w:rFonts w:ascii="Wingdings" w:hAnsi="Wingdings" w:hint="default"/>
      </w:rPr>
    </w:lvl>
    <w:lvl w:ilvl="3" w:tplc="8960CF08">
      <w:start w:val="1"/>
      <w:numFmt w:val="bullet"/>
      <w:lvlText w:val=""/>
      <w:lvlJc w:val="left"/>
      <w:pPr>
        <w:ind w:left="2880" w:hanging="360"/>
      </w:pPr>
      <w:rPr>
        <w:rFonts w:ascii="Symbol" w:hAnsi="Symbol" w:hint="default"/>
      </w:rPr>
    </w:lvl>
    <w:lvl w:ilvl="4" w:tplc="0E9A926E">
      <w:start w:val="1"/>
      <w:numFmt w:val="bullet"/>
      <w:lvlText w:val="o"/>
      <w:lvlJc w:val="left"/>
      <w:pPr>
        <w:ind w:left="3600" w:hanging="360"/>
      </w:pPr>
      <w:rPr>
        <w:rFonts w:ascii="Courier New" w:hAnsi="Courier New" w:hint="default"/>
      </w:rPr>
    </w:lvl>
    <w:lvl w:ilvl="5" w:tplc="F2265480">
      <w:start w:val="1"/>
      <w:numFmt w:val="bullet"/>
      <w:lvlText w:val=""/>
      <w:lvlJc w:val="left"/>
      <w:pPr>
        <w:ind w:left="4320" w:hanging="360"/>
      </w:pPr>
      <w:rPr>
        <w:rFonts w:ascii="Wingdings" w:hAnsi="Wingdings" w:hint="default"/>
      </w:rPr>
    </w:lvl>
    <w:lvl w:ilvl="6" w:tplc="0DC49E0A">
      <w:start w:val="1"/>
      <w:numFmt w:val="bullet"/>
      <w:lvlText w:val=""/>
      <w:lvlJc w:val="left"/>
      <w:pPr>
        <w:ind w:left="5040" w:hanging="360"/>
      </w:pPr>
      <w:rPr>
        <w:rFonts w:ascii="Symbol" w:hAnsi="Symbol" w:hint="default"/>
      </w:rPr>
    </w:lvl>
    <w:lvl w:ilvl="7" w:tplc="55FE6DE2">
      <w:start w:val="1"/>
      <w:numFmt w:val="bullet"/>
      <w:lvlText w:val="o"/>
      <w:lvlJc w:val="left"/>
      <w:pPr>
        <w:ind w:left="5760" w:hanging="360"/>
      </w:pPr>
      <w:rPr>
        <w:rFonts w:ascii="Courier New" w:hAnsi="Courier New" w:hint="default"/>
      </w:rPr>
    </w:lvl>
    <w:lvl w:ilvl="8" w:tplc="D5D4CC98">
      <w:start w:val="1"/>
      <w:numFmt w:val="bullet"/>
      <w:lvlText w:val=""/>
      <w:lvlJc w:val="left"/>
      <w:pPr>
        <w:ind w:left="6480" w:hanging="360"/>
      </w:pPr>
      <w:rPr>
        <w:rFonts w:ascii="Wingdings" w:hAnsi="Wingdings" w:hint="default"/>
      </w:rPr>
    </w:lvl>
  </w:abstractNum>
  <w:abstractNum w:abstractNumId="6" w15:restartNumberingAfterBreak="0">
    <w:nsid w:val="2E0E7941"/>
    <w:multiLevelType w:val="multilevel"/>
    <w:tmpl w:val="F38493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737DB8"/>
    <w:multiLevelType w:val="multilevel"/>
    <w:tmpl w:val="A12234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2301F54"/>
    <w:multiLevelType w:val="multilevel"/>
    <w:tmpl w:val="324AD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4AB44CE"/>
    <w:multiLevelType w:val="multilevel"/>
    <w:tmpl w:val="905C8E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4BE2DA0"/>
    <w:multiLevelType w:val="multilevel"/>
    <w:tmpl w:val="1FBA9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5E95EEB"/>
    <w:multiLevelType w:val="multilevel"/>
    <w:tmpl w:val="40D46E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7161490"/>
    <w:multiLevelType w:val="multilevel"/>
    <w:tmpl w:val="2892F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2C5875"/>
    <w:multiLevelType w:val="multilevel"/>
    <w:tmpl w:val="99364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9766A9"/>
    <w:multiLevelType w:val="multilevel"/>
    <w:tmpl w:val="5D2E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5A7C4D"/>
    <w:multiLevelType w:val="multilevel"/>
    <w:tmpl w:val="BCEC5B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3CA2EDD"/>
    <w:multiLevelType w:val="multilevel"/>
    <w:tmpl w:val="FED6F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54F7F17"/>
    <w:multiLevelType w:val="multilevel"/>
    <w:tmpl w:val="D54A15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69B3DB5"/>
    <w:multiLevelType w:val="multilevel"/>
    <w:tmpl w:val="FEDE58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DE51D3"/>
    <w:multiLevelType w:val="multilevel"/>
    <w:tmpl w:val="C99289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E774CEA"/>
    <w:multiLevelType w:val="multilevel"/>
    <w:tmpl w:val="E69210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046C8D"/>
    <w:multiLevelType w:val="multilevel"/>
    <w:tmpl w:val="6784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F812205"/>
    <w:multiLevelType w:val="multilevel"/>
    <w:tmpl w:val="847AA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A27334B"/>
    <w:multiLevelType w:val="hybridMultilevel"/>
    <w:tmpl w:val="F23EFD18"/>
    <w:lvl w:ilvl="0" w:tplc="3578B216">
      <w:start w:val="1"/>
      <w:numFmt w:val="bullet"/>
      <w:lvlText w:val="·"/>
      <w:lvlJc w:val="left"/>
      <w:pPr>
        <w:ind w:left="720" w:hanging="360"/>
      </w:pPr>
      <w:rPr>
        <w:rFonts w:ascii="Symbol" w:hAnsi="Symbol" w:hint="default"/>
      </w:rPr>
    </w:lvl>
    <w:lvl w:ilvl="1" w:tplc="9F808A9E">
      <w:start w:val="1"/>
      <w:numFmt w:val="bullet"/>
      <w:lvlText w:val="o"/>
      <w:lvlJc w:val="left"/>
      <w:pPr>
        <w:ind w:left="1440" w:hanging="360"/>
      </w:pPr>
      <w:rPr>
        <w:rFonts w:ascii="Courier New" w:hAnsi="Courier New" w:hint="default"/>
      </w:rPr>
    </w:lvl>
    <w:lvl w:ilvl="2" w:tplc="341C9CCC">
      <w:start w:val="1"/>
      <w:numFmt w:val="bullet"/>
      <w:lvlText w:val=""/>
      <w:lvlJc w:val="left"/>
      <w:pPr>
        <w:ind w:left="2160" w:hanging="360"/>
      </w:pPr>
      <w:rPr>
        <w:rFonts w:ascii="Wingdings" w:hAnsi="Wingdings" w:hint="default"/>
      </w:rPr>
    </w:lvl>
    <w:lvl w:ilvl="3" w:tplc="B85C10C2">
      <w:start w:val="1"/>
      <w:numFmt w:val="bullet"/>
      <w:lvlText w:val=""/>
      <w:lvlJc w:val="left"/>
      <w:pPr>
        <w:ind w:left="2880" w:hanging="360"/>
      </w:pPr>
      <w:rPr>
        <w:rFonts w:ascii="Symbol" w:hAnsi="Symbol" w:hint="default"/>
      </w:rPr>
    </w:lvl>
    <w:lvl w:ilvl="4" w:tplc="4614FF3C">
      <w:start w:val="1"/>
      <w:numFmt w:val="bullet"/>
      <w:lvlText w:val="o"/>
      <w:lvlJc w:val="left"/>
      <w:pPr>
        <w:ind w:left="3600" w:hanging="360"/>
      </w:pPr>
      <w:rPr>
        <w:rFonts w:ascii="Courier New" w:hAnsi="Courier New" w:hint="default"/>
      </w:rPr>
    </w:lvl>
    <w:lvl w:ilvl="5" w:tplc="34D653CA">
      <w:start w:val="1"/>
      <w:numFmt w:val="bullet"/>
      <w:lvlText w:val=""/>
      <w:lvlJc w:val="left"/>
      <w:pPr>
        <w:ind w:left="4320" w:hanging="360"/>
      </w:pPr>
      <w:rPr>
        <w:rFonts w:ascii="Wingdings" w:hAnsi="Wingdings" w:hint="default"/>
      </w:rPr>
    </w:lvl>
    <w:lvl w:ilvl="6" w:tplc="ED0ED536">
      <w:start w:val="1"/>
      <w:numFmt w:val="bullet"/>
      <w:lvlText w:val=""/>
      <w:lvlJc w:val="left"/>
      <w:pPr>
        <w:ind w:left="5040" w:hanging="360"/>
      </w:pPr>
      <w:rPr>
        <w:rFonts w:ascii="Symbol" w:hAnsi="Symbol" w:hint="default"/>
      </w:rPr>
    </w:lvl>
    <w:lvl w:ilvl="7" w:tplc="2E108A34">
      <w:start w:val="1"/>
      <w:numFmt w:val="bullet"/>
      <w:lvlText w:val="o"/>
      <w:lvlJc w:val="left"/>
      <w:pPr>
        <w:ind w:left="5760" w:hanging="360"/>
      </w:pPr>
      <w:rPr>
        <w:rFonts w:ascii="Courier New" w:hAnsi="Courier New" w:hint="default"/>
      </w:rPr>
    </w:lvl>
    <w:lvl w:ilvl="8" w:tplc="8C504E40">
      <w:start w:val="1"/>
      <w:numFmt w:val="bullet"/>
      <w:lvlText w:val=""/>
      <w:lvlJc w:val="left"/>
      <w:pPr>
        <w:ind w:left="6480" w:hanging="360"/>
      </w:pPr>
      <w:rPr>
        <w:rFonts w:ascii="Wingdings" w:hAnsi="Wingdings" w:hint="default"/>
      </w:rPr>
    </w:lvl>
  </w:abstractNum>
  <w:abstractNum w:abstractNumId="24" w15:restartNumberingAfterBreak="0">
    <w:nsid w:val="6C1A5E0A"/>
    <w:multiLevelType w:val="multilevel"/>
    <w:tmpl w:val="BFEAEA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9713479"/>
    <w:multiLevelType w:val="multilevel"/>
    <w:tmpl w:val="6FA481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D755806"/>
    <w:multiLevelType w:val="multilevel"/>
    <w:tmpl w:val="548CE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3"/>
  </w:num>
  <w:num w:numId="3">
    <w:abstractNumId w:val="5"/>
  </w:num>
  <w:num w:numId="4">
    <w:abstractNumId w:val="7"/>
  </w:num>
  <w:num w:numId="5">
    <w:abstractNumId w:val="1"/>
  </w:num>
  <w:num w:numId="6">
    <w:abstractNumId w:val="25"/>
  </w:num>
  <w:num w:numId="7">
    <w:abstractNumId w:val="2"/>
  </w:num>
  <w:num w:numId="8">
    <w:abstractNumId w:val="4"/>
  </w:num>
  <w:num w:numId="9">
    <w:abstractNumId w:val="15"/>
  </w:num>
  <w:num w:numId="10">
    <w:abstractNumId w:val="11"/>
  </w:num>
  <w:num w:numId="11">
    <w:abstractNumId w:val="3"/>
  </w:num>
  <w:num w:numId="12">
    <w:abstractNumId w:val="16"/>
  </w:num>
  <w:num w:numId="13">
    <w:abstractNumId w:val="10"/>
  </w:num>
  <w:num w:numId="14">
    <w:abstractNumId w:val="14"/>
  </w:num>
  <w:num w:numId="15">
    <w:abstractNumId w:val="26"/>
  </w:num>
  <w:num w:numId="16">
    <w:abstractNumId w:val="13"/>
  </w:num>
  <w:num w:numId="17">
    <w:abstractNumId w:val="24"/>
  </w:num>
  <w:num w:numId="18">
    <w:abstractNumId w:val="22"/>
  </w:num>
  <w:num w:numId="19">
    <w:abstractNumId w:val="6"/>
  </w:num>
  <w:num w:numId="20">
    <w:abstractNumId w:val="9"/>
  </w:num>
  <w:num w:numId="21">
    <w:abstractNumId w:val="18"/>
  </w:num>
  <w:num w:numId="22">
    <w:abstractNumId w:val="19"/>
  </w:num>
  <w:num w:numId="23">
    <w:abstractNumId w:val="17"/>
  </w:num>
  <w:num w:numId="24">
    <w:abstractNumId w:val="20"/>
  </w:num>
  <w:num w:numId="25">
    <w:abstractNumId w:val="12"/>
  </w:num>
  <w:num w:numId="26">
    <w:abstractNumId w:val="8"/>
  </w:num>
  <w:num w:numId="2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vonne Mailhot">
    <w15:presenceInfo w15:providerId="AD" w15:userId="S::mailhyv@richmond.k12.ga.us::ef1f8875-c692-4fbb-bed8-5d72055aeac0"/>
  </w15:person>
  <w15:person w15:author="Nelson, Sha-Kari">
    <w15:presenceInfo w15:providerId="AD" w15:userId="S::nelsosh@richmond.k12.ga.us::283711ab-c34e-47bd-8739-168c860b1b2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AC"/>
    <w:rsid w:val="002139AC"/>
    <w:rsid w:val="006E4A89"/>
    <w:rsid w:val="00C51250"/>
    <w:rsid w:val="00E02BD6"/>
    <w:rsid w:val="00E46F79"/>
    <w:rsid w:val="00F76F32"/>
    <w:rsid w:val="0125847B"/>
    <w:rsid w:val="01328736"/>
    <w:rsid w:val="0192F5F7"/>
    <w:rsid w:val="01AC52DF"/>
    <w:rsid w:val="023499EE"/>
    <w:rsid w:val="02896C9E"/>
    <w:rsid w:val="02AF2292"/>
    <w:rsid w:val="02C1092E"/>
    <w:rsid w:val="02E71BE0"/>
    <w:rsid w:val="02E76C4D"/>
    <w:rsid w:val="0309E0BC"/>
    <w:rsid w:val="03707543"/>
    <w:rsid w:val="039738E3"/>
    <w:rsid w:val="03ACDE9B"/>
    <w:rsid w:val="03F3F66E"/>
    <w:rsid w:val="048D6409"/>
    <w:rsid w:val="04A3F8A9"/>
    <w:rsid w:val="04D73A38"/>
    <w:rsid w:val="0565582F"/>
    <w:rsid w:val="05AD9BBA"/>
    <w:rsid w:val="05D39615"/>
    <w:rsid w:val="05D88E43"/>
    <w:rsid w:val="05DC7DCC"/>
    <w:rsid w:val="0672D58F"/>
    <w:rsid w:val="06763A41"/>
    <w:rsid w:val="0690B956"/>
    <w:rsid w:val="06AADD02"/>
    <w:rsid w:val="06B6E49B"/>
    <w:rsid w:val="0713DABF"/>
    <w:rsid w:val="072BA8B4"/>
    <w:rsid w:val="07745EA4"/>
    <w:rsid w:val="07947A51"/>
    <w:rsid w:val="07B826A3"/>
    <w:rsid w:val="07F2AF96"/>
    <w:rsid w:val="08862116"/>
    <w:rsid w:val="08CEE0A7"/>
    <w:rsid w:val="0900E391"/>
    <w:rsid w:val="0A10099C"/>
    <w:rsid w:val="0A1C26B6"/>
    <w:rsid w:val="0A734154"/>
    <w:rsid w:val="0B332228"/>
    <w:rsid w:val="0B47D96B"/>
    <w:rsid w:val="0B4F21C9"/>
    <w:rsid w:val="0B6B9D06"/>
    <w:rsid w:val="0C25A961"/>
    <w:rsid w:val="0C5A700C"/>
    <w:rsid w:val="0CB14458"/>
    <w:rsid w:val="0CE88822"/>
    <w:rsid w:val="0DA308F6"/>
    <w:rsid w:val="0DB92AEA"/>
    <w:rsid w:val="0DBEC202"/>
    <w:rsid w:val="0DC73C13"/>
    <w:rsid w:val="0DF3DEE0"/>
    <w:rsid w:val="0E0699F3"/>
    <w:rsid w:val="0E25272B"/>
    <w:rsid w:val="0E475BF7"/>
    <w:rsid w:val="0ED64554"/>
    <w:rsid w:val="0EDA2D03"/>
    <w:rsid w:val="0FCCCC8D"/>
    <w:rsid w:val="100142B8"/>
    <w:rsid w:val="10269C5B"/>
    <w:rsid w:val="1029ABEA"/>
    <w:rsid w:val="10B3FA98"/>
    <w:rsid w:val="10E568AA"/>
    <w:rsid w:val="11553549"/>
    <w:rsid w:val="11783146"/>
    <w:rsid w:val="11C6CFC6"/>
    <w:rsid w:val="11FA6807"/>
    <w:rsid w:val="12A69FD8"/>
    <w:rsid w:val="12B3CB2F"/>
    <w:rsid w:val="12EDBABB"/>
    <w:rsid w:val="13A44C26"/>
    <w:rsid w:val="13AFAAC4"/>
    <w:rsid w:val="14004536"/>
    <w:rsid w:val="14339501"/>
    <w:rsid w:val="143EBC8A"/>
    <w:rsid w:val="14C08866"/>
    <w:rsid w:val="14E1455C"/>
    <w:rsid w:val="14F329BD"/>
    <w:rsid w:val="150883B6"/>
    <w:rsid w:val="158D420D"/>
    <w:rsid w:val="1593BAEA"/>
    <w:rsid w:val="15A394FB"/>
    <w:rsid w:val="15DFDD96"/>
    <w:rsid w:val="1614FA8D"/>
    <w:rsid w:val="16198F8D"/>
    <w:rsid w:val="16BB67ED"/>
    <w:rsid w:val="174F3618"/>
    <w:rsid w:val="17779ACC"/>
    <w:rsid w:val="177D47C0"/>
    <w:rsid w:val="17873C52"/>
    <w:rsid w:val="17B1F4AE"/>
    <w:rsid w:val="17EAA1AC"/>
    <w:rsid w:val="18084BE0"/>
    <w:rsid w:val="188445F6"/>
    <w:rsid w:val="18C4E2CF"/>
    <w:rsid w:val="190A9FD1"/>
    <w:rsid w:val="192E151F"/>
    <w:rsid w:val="1935E641"/>
    <w:rsid w:val="1955AE31"/>
    <w:rsid w:val="19BBD55F"/>
    <w:rsid w:val="1A138DAA"/>
    <w:rsid w:val="1B42C1B9"/>
    <w:rsid w:val="1BE5E4A1"/>
    <w:rsid w:val="1BF3524A"/>
    <w:rsid w:val="1C0A86BC"/>
    <w:rsid w:val="1C1C50F6"/>
    <w:rsid w:val="1C21CE1C"/>
    <w:rsid w:val="1C51F9F0"/>
    <w:rsid w:val="1C6AB79D"/>
    <w:rsid w:val="1C8B19A0"/>
    <w:rsid w:val="1CBD11E0"/>
    <w:rsid w:val="1CEA599B"/>
    <w:rsid w:val="1D05A5D3"/>
    <w:rsid w:val="1D58A9D4"/>
    <w:rsid w:val="1D6E6E07"/>
    <w:rsid w:val="1D9FF478"/>
    <w:rsid w:val="1DA7176E"/>
    <w:rsid w:val="1DB829E6"/>
    <w:rsid w:val="1DC7B116"/>
    <w:rsid w:val="1DD15A77"/>
    <w:rsid w:val="1DF058EC"/>
    <w:rsid w:val="1E1E3F46"/>
    <w:rsid w:val="1E295037"/>
    <w:rsid w:val="1E2C2956"/>
    <w:rsid w:val="1E6D6A75"/>
    <w:rsid w:val="1EA84B54"/>
    <w:rsid w:val="1EC8A8BF"/>
    <w:rsid w:val="1EF47A35"/>
    <w:rsid w:val="1F702444"/>
    <w:rsid w:val="1FBE0B73"/>
    <w:rsid w:val="1FE30AD0"/>
    <w:rsid w:val="20397B90"/>
    <w:rsid w:val="2055D3DA"/>
    <w:rsid w:val="208C8628"/>
    <w:rsid w:val="215FAB52"/>
    <w:rsid w:val="2163CA18"/>
    <w:rsid w:val="217EFE21"/>
    <w:rsid w:val="23388E5C"/>
    <w:rsid w:val="241E02AA"/>
    <w:rsid w:val="243A8D6E"/>
    <w:rsid w:val="244205BE"/>
    <w:rsid w:val="24608189"/>
    <w:rsid w:val="251D2708"/>
    <w:rsid w:val="258EB374"/>
    <w:rsid w:val="25FC51EA"/>
    <w:rsid w:val="265A1F61"/>
    <w:rsid w:val="267EEC88"/>
    <w:rsid w:val="26B8F769"/>
    <w:rsid w:val="26C194D7"/>
    <w:rsid w:val="2808B2FC"/>
    <w:rsid w:val="2829C7E4"/>
    <w:rsid w:val="28332701"/>
    <w:rsid w:val="285ABC17"/>
    <w:rsid w:val="28E24D60"/>
    <w:rsid w:val="293E50EF"/>
    <w:rsid w:val="2944641F"/>
    <w:rsid w:val="299C27C1"/>
    <w:rsid w:val="29B68D4A"/>
    <w:rsid w:val="29C474B9"/>
    <w:rsid w:val="29EA0466"/>
    <w:rsid w:val="2A545116"/>
    <w:rsid w:val="2AEA2156"/>
    <w:rsid w:val="2B47E898"/>
    <w:rsid w:val="2B4B9B3E"/>
    <w:rsid w:val="2B5F8634"/>
    <w:rsid w:val="2BE16139"/>
    <w:rsid w:val="2C2C292B"/>
    <w:rsid w:val="2E2E9878"/>
    <w:rsid w:val="2E7A4D02"/>
    <w:rsid w:val="2E96CBB8"/>
    <w:rsid w:val="2F12D86F"/>
    <w:rsid w:val="2F366361"/>
    <w:rsid w:val="30264F6A"/>
    <w:rsid w:val="304EBF1C"/>
    <w:rsid w:val="3080C124"/>
    <w:rsid w:val="308E4039"/>
    <w:rsid w:val="30AEA794"/>
    <w:rsid w:val="30BB7532"/>
    <w:rsid w:val="30BDB91B"/>
    <w:rsid w:val="311581EC"/>
    <w:rsid w:val="311991C1"/>
    <w:rsid w:val="31585BE4"/>
    <w:rsid w:val="316C9691"/>
    <w:rsid w:val="316EA596"/>
    <w:rsid w:val="319A59F9"/>
    <w:rsid w:val="31B59F5B"/>
    <w:rsid w:val="31C44AE0"/>
    <w:rsid w:val="31C986ED"/>
    <w:rsid w:val="31F35D41"/>
    <w:rsid w:val="321EDCF8"/>
    <w:rsid w:val="32214B65"/>
    <w:rsid w:val="32291CFB"/>
    <w:rsid w:val="3241EC85"/>
    <w:rsid w:val="324CE3D6"/>
    <w:rsid w:val="32790CC2"/>
    <w:rsid w:val="3282EB25"/>
    <w:rsid w:val="329C39C5"/>
    <w:rsid w:val="330866F2"/>
    <w:rsid w:val="337B230A"/>
    <w:rsid w:val="33A15B03"/>
    <w:rsid w:val="33E2F638"/>
    <w:rsid w:val="3406A817"/>
    <w:rsid w:val="341209F3"/>
    <w:rsid w:val="345D7CF6"/>
    <w:rsid w:val="346D16BA"/>
    <w:rsid w:val="346E6FCC"/>
    <w:rsid w:val="34CE6DEB"/>
    <w:rsid w:val="34F39061"/>
    <w:rsid w:val="355058D0"/>
    <w:rsid w:val="35A99FF9"/>
    <w:rsid w:val="3608E71B"/>
    <w:rsid w:val="36B68C8F"/>
    <w:rsid w:val="36C776C7"/>
    <w:rsid w:val="372EF9A6"/>
    <w:rsid w:val="375F2944"/>
    <w:rsid w:val="37AFA9C1"/>
    <w:rsid w:val="37E9572A"/>
    <w:rsid w:val="382332DE"/>
    <w:rsid w:val="38EAF924"/>
    <w:rsid w:val="3A2C5D4A"/>
    <w:rsid w:val="3A6B6B69"/>
    <w:rsid w:val="3A9CCADD"/>
    <w:rsid w:val="3AC17CEF"/>
    <w:rsid w:val="3AF23219"/>
    <w:rsid w:val="3B0F9551"/>
    <w:rsid w:val="3B7A3669"/>
    <w:rsid w:val="3B8C561E"/>
    <w:rsid w:val="3BDF6391"/>
    <w:rsid w:val="3C11750C"/>
    <w:rsid w:val="3C1BEE22"/>
    <w:rsid w:val="3C2C9523"/>
    <w:rsid w:val="3C36C0A9"/>
    <w:rsid w:val="3C504494"/>
    <w:rsid w:val="3C5F0042"/>
    <w:rsid w:val="3C7B2E41"/>
    <w:rsid w:val="3C9D7BA2"/>
    <w:rsid w:val="3CAA846C"/>
    <w:rsid w:val="3CB98231"/>
    <w:rsid w:val="3D35808A"/>
    <w:rsid w:val="3D57BE95"/>
    <w:rsid w:val="3D624E55"/>
    <w:rsid w:val="3E07D2FD"/>
    <w:rsid w:val="3E94D415"/>
    <w:rsid w:val="3EC2C228"/>
    <w:rsid w:val="3ED8D6F7"/>
    <w:rsid w:val="3EDE12B9"/>
    <w:rsid w:val="3FDBC215"/>
    <w:rsid w:val="3FE442C8"/>
    <w:rsid w:val="3FE5B6A7"/>
    <w:rsid w:val="40427432"/>
    <w:rsid w:val="407BCF87"/>
    <w:rsid w:val="40909837"/>
    <w:rsid w:val="40A02862"/>
    <w:rsid w:val="412CC0FC"/>
    <w:rsid w:val="41D3B0AB"/>
    <w:rsid w:val="423A75BF"/>
    <w:rsid w:val="424DE608"/>
    <w:rsid w:val="424E76CF"/>
    <w:rsid w:val="42644BEE"/>
    <w:rsid w:val="428DA204"/>
    <w:rsid w:val="42A7E87C"/>
    <w:rsid w:val="42AD2CC1"/>
    <w:rsid w:val="42F14D30"/>
    <w:rsid w:val="432B3222"/>
    <w:rsid w:val="437C8144"/>
    <w:rsid w:val="43CAFFF6"/>
    <w:rsid w:val="444E2DF0"/>
    <w:rsid w:val="4477ADE2"/>
    <w:rsid w:val="44799A1D"/>
    <w:rsid w:val="44B351DD"/>
    <w:rsid w:val="44D49E3E"/>
    <w:rsid w:val="44E8A634"/>
    <w:rsid w:val="45166526"/>
    <w:rsid w:val="4545FB37"/>
    <w:rsid w:val="45626637"/>
    <w:rsid w:val="4565A019"/>
    <w:rsid w:val="46596694"/>
    <w:rsid w:val="465A3F8D"/>
    <w:rsid w:val="465F38B1"/>
    <w:rsid w:val="4665D886"/>
    <w:rsid w:val="466E0AA3"/>
    <w:rsid w:val="469336D8"/>
    <w:rsid w:val="46AE05BC"/>
    <w:rsid w:val="46D5DA55"/>
    <w:rsid w:val="4737BD11"/>
    <w:rsid w:val="4754ACD4"/>
    <w:rsid w:val="4816A15A"/>
    <w:rsid w:val="485A9754"/>
    <w:rsid w:val="487322CD"/>
    <w:rsid w:val="487574B4"/>
    <w:rsid w:val="48DA158A"/>
    <w:rsid w:val="4911EDA8"/>
    <w:rsid w:val="49298C99"/>
    <w:rsid w:val="49BC0D65"/>
    <w:rsid w:val="4A27C7F6"/>
    <w:rsid w:val="4A4F6CE7"/>
    <w:rsid w:val="4AF4D3D5"/>
    <w:rsid w:val="4BAEA1A2"/>
    <w:rsid w:val="4C2DE6D1"/>
    <w:rsid w:val="4C4D4001"/>
    <w:rsid w:val="4C6D77CE"/>
    <w:rsid w:val="4C7D1192"/>
    <w:rsid w:val="4CFEF127"/>
    <w:rsid w:val="4E0C5F26"/>
    <w:rsid w:val="4E37EB73"/>
    <w:rsid w:val="4E5E551A"/>
    <w:rsid w:val="4F98CE1D"/>
    <w:rsid w:val="4FB08A8E"/>
    <w:rsid w:val="4FB10A5F"/>
    <w:rsid w:val="4FCA7648"/>
    <w:rsid w:val="4FEDE1F2"/>
    <w:rsid w:val="509847A2"/>
    <w:rsid w:val="50ECED31"/>
    <w:rsid w:val="5151DBC7"/>
    <w:rsid w:val="51AE7CC4"/>
    <w:rsid w:val="51BF9A41"/>
    <w:rsid w:val="51DF12AE"/>
    <w:rsid w:val="522E5B5A"/>
    <w:rsid w:val="525C5F63"/>
    <w:rsid w:val="526A73AF"/>
    <w:rsid w:val="5297ADE9"/>
    <w:rsid w:val="52B1BE65"/>
    <w:rsid w:val="52BC8185"/>
    <w:rsid w:val="52D06EDF"/>
    <w:rsid w:val="52F8E417"/>
    <w:rsid w:val="52FD9ED9"/>
    <w:rsid w:val="532ABEDE"/>
    <w:rsid w:val="5392AF17"/>
    <w:rsid w:val="540350E3"/>
    <w:rsid w:val="540A7C46"/>
    <w:rsid w:val="54248DF3"/>
    <w:rsid w:val="543CEA75"/>
    <w:rsid w:val="546906CD"/>
    <w:rsid w:val="547A26AF"/>
    <w:rsid w:val="548FCAE5"/>
    <w:rsid w:val="54AA9CBF"/>
    <w:rsid w:val="552AE61D"/>
    <w:rsid w:val="55488461"/>
    <w:rsid w:val="55A735F7"/>
    <w:rsid w:val="55C05E54"/>
    <w:rsid w:val="55FD9A8E"/>
    <w:rsid w:val="56080FA1"/>
    <w:rsid w:val="56310CAC"/>
    <w:rsid w:val="566914E9"/>
    <w:rsid w:val="56B278C9"/>
    <w:rsid w:val="57260E58"/>
    <w:rsid w:val="5764CB97"/>
    <w:rsid w:val="57A27416"/>
    <w:rsid w:val="57E144D1"/>
    <w:rsid w:val="5821599D"/>
    <w:rsid w:val="5888C503"/>
    <w:rsid w:val="58E28869"/>
    <w:rsid w:val="59798CD6"/>
    <w:rsid w:val="59D127AA"/>
    <w:rsid w:val="59D88C37"/>
    <w:rsid w:val="59FCB3F7"/>
    <w:rsid w:val="5A630132"/>
    <w:rsid w:val="5ADB80C4"/>
    <w:rsid w:val="5B0A2ABA"/>
    <w:rsid w:val="5B1654D1"/>
    <w:rsid w:val="5B467D21"/>
    <w:rsid w:val="5B93CE68"/>
    <w:rsid w:val="5B97F331"/>
    <w:rsid w:val="5BA50929"/>
    <w:rsid w:val="5BDB73B7"/>
    <w:rsid w:val="5BF5C73A"/>
    <w:rsid w:val="5C395BA1"/>
    <w:rsid w:val="5CE71A2E"/>
    <w:rsid w:val="5DABE788"/>
    <w:rsid w:val="5DB247DC"/>
    <w:rsid w:val="5DCAA45E"/>
    <w:rsid w:val="5E11F6F9"/>
    <w:rsid w:val="5E14F2EC"/>
    <w:rsid w:val="5E64F303"/>
    <w:rsid w:val="5E7AA812"/>
    <w:rsid w:val="5EF2F71F"/>
    <w:rsid w:val="5F7AEACD"/>
    <w:rsid w:val="5F92338A"/>
    <w:rsid w:val="5FC1C506"/>
    <w:rsid w:val="602A3A83"/>
    <w:rsid w:val="6089B402"/>
    <w:rsid w:val="60CEB5E4"/>
    <w:rsid w:val="60DC914D"/>
    <w:rsid w:val="610CCCC4"/>
    <w:rsid w:val="612AD77E"/>
    <w:rsid w:val="6149D62D"/>
    <w:rsid w:val="614B275C"/>
    <w:rsid w:val="6171A86B"/>
    <w:rsid w:val="6193017A"/>
    <w:rsid w:val="6194AE81"/>
    <w:rsid w:val="61A743D4"/>
    <w:rsid w:val="61A947C4"/>
    <w:rsid w:val="61C03C5B"/>
    <w:rsid w:val="620330EB"/>
    <w:rsid w:val="6218106E"/>
    <w:rsid w:val="623C99FB"/>
    <w:rsid w:val="626A8645"/>
    <w:rsid w:val="630472EB"/>
    <w:rsid w:val="63057C82"/>
    <w:rsid w:val="63C12D3F"/>
    <w:rsid w:val="63C6F035"/>
    <w:rsid w:val="649AF8BF"/>
    <w:rsid w:val="64BA2B35"/>
    <w:rsid w:val="64D08E51"/>
    <w:rsid w:val="64FCC3A1"/>
    <w:rsid w:val="6532C312"/>
    <w:rsid w:val="655516B1"/>
    <w:rsid w:val="655D4F0F"/>
    <w:rsid w:val="6568C8A0"/>
    <w:rsid w:val="65920A34"/>
    <w:rsid w:val="659CCEB9"/>
    <w:rsid w:val="65C26F32"/>
    <w:rsid w:val="66C15161"/>
    <w:rsid w:val="670EAA42"/>
    <w:rsid w:val="6714B238"/>
    <w:rsid w:val="679352EA"/>
    <w:rsid w:val="67D36FE0"/>
    <w:rsid w:val="68111CAB"/>
    <w:rsid w:val="683F2CBA"/>
    <w:rsid w:val="685F52EA"/>
    <w:rsid w:val="68B7F9F0"/>
    <w:rsid w:val="68BE6EEE"/>
    <w:rsid w:val="6933F218"/>
    <w:rsid w:val="695BA6A8"/>
    <w:rsid w:val="69944B21"/>
    <w:rsid w:val="69A3E774"/>
    <w:rsid w:val="6A001556"/>
    <w:rsid w:val="6A44A075"/>
    <w:rsid w:val="6A5C6FCD"/>
    <w:rsid w:val="6A803B52"/>
    <w:rsid w:val="6AAA9C68"/>
    <w:rsid w:val="6AECB42A"/>
    <w:rsid w:val="6B2F9510"/>
    <w:rsid w:val="6BDA2693"/>
    <w:rsid w:val="6BE8235B"/>
    <w:rsid w:val="6BF99A43"/>
    <w:rsid w:val="6C2F433D"/>
    <w:rsid w:val="6C3B6869"/>
    <w:rsid w:val="6CBBA783"/>
    <w:rsid w:val="6D716717"/>
    <w:rsid w:val="6D7787B7"/>
    <w:rsid w:val="6DDF7303"/>
    <w:rsid w:val="6E47843B"/>
    <w:rsid w:val="6EAF3824"/>
    <w:rsid w:val="6EE76E50"/>
    <w:rsid w:val="6EF57205"/>
    <w:rsid w:val="6F64D1BD"/>
    <w:rsid w:val="7006DFAA"/>
    <w:rsid w:val="70395201"/>
    <w:rsid w:val="706E7C59"/>
    <w:rsid w:val="707803AF"/>
    <w:rsid w:val="708687EA"/>
    <w:rsid w:val="70A6D0A0"/>
    <w:rsid w:val="7101262C"/>
    <w:rsid w:val="71090797"/>
    <w:rsid w:val="717CD5C6"/>
    <w:rsid w:val="71977D8E"/>
    <w:rsid w:val="71ED6F07"/>
    <w:rsid w:val="72210916"/>
    <w:rsid w:val="7245B3D9"/>
    <w:rsid w:val="724A5F63"/>
    <w:rsid w:val="727689BA"/>
    <w:rsid w:val="72C64A95"/>
    <w:rsid w:val="736409E7"/>
    <w:rsid w:val="737BFDFF"/>
    <w:rsid w:val="739C3233"/>
    <w:rsid w:val="73F63AE2"/>
    <w:rsid w:val="74201B8C"/>
    <w:rsid w:val="743EC83E"/>
    <w:rsid w:val="744FC3D9"/>
    <w:rsid w:val="745E3A02"/>
    <w:rsid w:val="7497F42C"/>
    <w:rsid w:val="74A00AF4"/>
    <w:rsid w:val="74A9D093"/>
    <w:rsid w:val="74E0EE28"/>
    <w:rsid w:val="75A0E0F9"/>
    <w:rsid w:val="75CE2D72"/>
    <w:rsid w:val="75D50ABD"/>
    <w:rsid w:val="75E1F5C9"/>
    <w:rsid w:val="75F24F1D"/>
    <w:rsid w:val="761733AE"/>
    <w:rsid w:val="769CE389"/>
    <w:rsid w:val="76A12CBC"/>
    <w:rsid w:val="76BD94A2"/>
    <w:rsid w:val="76C98AD7"/>
    <w:rsid w:val="7706D4B8"/>
    <w:rsid w:val="772B1111"/>
    <w:rsid w:val="7752866C"/>
    <w:rsid w:val="7794A4AE"/>
    <w:rsid w:val="7794A599"/>
    <w:rsid w:val="781E0EF9"/>
    <w:rsid w:val="784CB196"/>
    <w:rsid w:val="7898CC29"/>
    <w:rsid w:val="78C6A663"/>
    <w:rsid w:val="79133397"/>
    <w:rsid w:val="792C1213"/>
    <w:rsid w:val="79804301"/>
    <w:rsid w:val="79BBC268"/>
    <w:rsid w:val="7A6C6BDA"/>
    <w:rsid w:val="7AAD413D"/>
    <w:rsid w:val="7ACBF0D1"/>
    <w:rsid w:val="7B052AF7"/>
    <w:rsid w:val="7B53CB4A"/>
    <w:rsid w:val="7BF69AE7"/>
    <w:rsid w:val="7C0155CD"/>
    <w:rsid w:val="7CDF7D73"/>
    <w:rsid w:val="7D12552A"/>
    <w:rsid w:val="7D30213B"/>
    <w:rsid w:val="7D3DE8C4"/>
    <w:rsid w:val="7D6F1047"/>
    <w:rsid w:val="7D803CDC"/>
    <w:rsid w:val="7DC91266"/>
    <w:rsid w:val="7DDDDF85"/>
    <w:rsid w:val="7DF4BD40"/>
    <w:rsid w:val="7E2267A2"/>
    <w:rsid w:val="7E9DF74C"/>
    <w:rsid w:val="7F41153B"/>
    <w:rsid w:val="7F4BC1C2"/>
    <w:rsid w:val="7F9DD9E3"/>
    <w:rsid w:val="7F9F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56C95"/>
  <w15:docId w15:val="{D93200E7-DF1D-41AE-98B8-56FB61AE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keepNext/>
      <w:keepLines/>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keepNext/>
      <w:keepLines/>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keepLines/>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76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F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uen.org/lessonplan/view/18981" TargetMode="External"/><Relationship Id="R8843f7e868cf420e"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www.youtube.com/watch?v=1Q5Z4UUitdU"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youtube.com/watch?v=nZzfQQJTz5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youtube.com/watch?v=1Q5Z4UUitdU" TargetMode="External"/><Relationship Id="rId20" Type="http://schemas.openxmlformats.org/officeDocument/2006/relationships/hyperlink" Target="https://www.youtube.com/watch?v=qvgq1awXNz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youtube.com/watch?v=qvgq1awXNzs"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s://www.youtube.com/watch?v=bG0ZIW8I77s" TargetMode="External"/><Relationship Id="rId4" Type="http://schemas.openxmlformats.org/officeDocument/2006/relationships/customXml" Target="../customXml/item4.xml"/><Relationship Id="rId9" Type="http://schemas.openxmlformats.org/officeDocument/2006/relationships/image" Target="media/image1.jpg"/><Relationship Id="rId14" Type="http://schemas.openxmlformats.org/officeDocument/2006/relationships/hyperlink" Target="https://www.youtube.com/watch?v=bG0ZIW8I77s" TargetMode="External"/><Relationship Id="rId22" Type="http://schemas.openxmlformats.org/officeDocument/2006/relationships/hyperlink" Target="https://www.youtube.com/watch?v=nZzfQQJTz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C957E3635484FAB9B7B65E28AD7D1" ma:contentTypeVersion="11" ma:contentTypeDescription="Create a new document." ma:contentTypeScope="" ma:versionID="57a676f6d430ef2f8bd7d7f534d52d6c">
  <xsd:schema xmlns:xsd="http://www.w3.org/2001/XMLSchema" xmlns:xs="http://www.w3.org/2001/XMLSchema" xmlns:p="http://schemas.microsoft.com/office/2006/metadata/properties" xmlns:ns2="63820a55-5475-4ab0-b7f7-e2e0530cafc7" xmlns:ns3="3823c429-e1b3-4c1a-8a21-597dab072c3c" targetNamespace="http://schemas.microsoft.com/office/2006/metadata/properties" ma:root="true" ma:fieldsID="0f386f8ad8ba95e57d06142f646b3fa0" ns2:_="" ns3:_="">
    <xsd:import namespace="63820a55-5475-4ab0-b7f7-e2e0530cafc7"/>
    <xsd:import namespace="3823c429-e1b3-4c1a-8a21-597dab072c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20a55-5475-4ab0-b7f7-e2e0530c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3c429-e1b3-4c1a-8a21-597dab072c3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5C4EF-E52D-4533-860A-B4A9EED3969F}">
  <ds:schemaRefs>
    <ds:schemaRef ds:uri="http://schemas.microsoft.com/sharepoint/v3/contenttype/forms"/>
  </ds:schemaRefs>
</ds:datastoreItem>
</file>

<file path=customXml/itemProps2.xml><?xml version="1.0" encoding="utf-8"?>
<ds:datastoreItem xmlns:ds="http://schemas.openxmlformats.org/officeDocument/2006/customXml" ds:itemID="{2166CEDA-E3C8-4D37-A006-10371DF87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20a55-5475-4ab0-b7f7-e2e0530cafc7"/>
    <ds:schemaRef ds:uri="3823c429-e1b3-4c1a-8a21-597dab072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130FE-1D7A-42F2-B777-18B6959518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B3C3FC-76BF-45A0-8359-FB0BF18E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Mailhot</dc:creator>
  <cp:lastModifiedBy>Yvonne Mailhot</cp:lastModifiedBy>
  <cp:revision>2</cp:revision>
  <dcterms:created xsi:type="dcterms:W3CDTF">2021-03-11T13:19:00Z</dcterms:created>
  <dcterms:modified xsi:type="dcterms:W3CDTF">2021-03-11T13:19:00Z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0x010100AAFC957E3635484FAB9B7B65E28AD7D1</vt:lpwstr>
  </property>
</Properties>
</file>