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0B52A92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52800BDA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 xml:space="preserve"> Electron configuration &amp; PES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AEE">
        <w:rPr>
          <w:rFonts w:ascii="Times New Roman" w:hAnsi="Times New Roman" w:cs="Times New Roman"/>
          <w:b/>
          <w:bCs/>
          <w:sz w:val="28"/>
          <w:szCs w:val="28"/>
        </w:rPr>
        <w:t>September 23-27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652DE7A8" w:rsidR="00902768" w:rsidRPr="005757B2" w:rsidRDefault="00EC6AE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1F7C5E6F" w14:textId="77777777" w:rsidR="00651D64" w:rsidRDefault="00EC6AE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ca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n</w:t>
            </w:r>
          </w:p>
          <w:p w14:paraId="6EF51C5D" w14:textId="3428E23F" w:rsidR="00902768" w:rsidRPr="00EC6AEE" w:rsidRDefault="00EC6AE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—Explain the concept of electron configuration and how to write electron configuration for elements using the Aufbau principle, Pauli exclusion principle and </w:t>
            </w:r>
            <w:r w:rsidR="00651D64">
              <w:rPr>
                <w:rFonts w:ascii="Cambria" w:hAnsi="Cambria" w:cs="Times New Roman"/>
                <w:i/>
                <w:sz w:val="20"/>
                <w:szCs w:val="20"/>
              </w:rPr>
              <w:t>Hund’s rule.</w:t>
            </w:r>
          </w:p>
          <w:p w14:paraId="652BE809" w14:textId="45965ADE" w:rsidR="00EC6AEE" w:rsidRPr="00EC6AEE" w:rsidRDefault="00EC6AEE" w:rsidP="00EC6AEE">
            <w:pPr>
              <w:pStyle w:val="pzpzlf"/>
              <w:numPr>
                <w:ilvl w:val="0"/>
                <w:numId w:val="17"/>
              </w:numPr>
              <w:shd w:val="clear" w:color="auto" w:fill="FFFFFF"/>
              <w:spacing w:before="0" w:beforeAutospacing="0" w:after="120" w:afterAutospacing="0" w:line="330" w:lineRule="atLeast"/>
              <w:ind w:left="0"/>
              <w:rPr>
                <w:rStyle w:val="uv3um"/>
                <w:rFonts w:ascii="Cambria" w:hAnsi="Cambria" w:cs="Arial"/>
                <w:i/>
                <w:color w:val="001D35"/>
                <w:sz w:val="20"/>
                <w:szCs w:val="20"/>
              </w:rPr>
            </w:pPr>
          </w:p>
          <w:p w14:paraId="688EE266" w14:textId="040C8273" w:rsidR="00EC6AEE" w:rsidRPr="005757B2" w:rsidRDefault="00EC6AE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273EEF2D" w:rsidR="00902768" w:rsidRPr="00D33168" w:rsidRDefault="0083045E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F9C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28A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 work with </w:t>
            </w:r>
            <w:r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your </w:t>
            </w:r>
            <w:r w:rsidRPr="004928A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partner to develop the electron configuration for period 1,2 and 3 and </w:t>
            </w:r>
            <w:r w:rsidR="00A2206B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c</w:t>
            </w:r>
            <w:r w:rsidRPr="004928A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ompare </w:t>
            </w:r>
            <w:r w:rsidR="00A2206B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your answer and write the difference.</w:t>
            </w:r>
          </w:p>
        </w:tc>
        <w:tc>
          <w:tcPr>
            <w:tcW w:w="1063" w:type="pct"/>
          </w:tcPr>
          <w:p w14:paraId="72CFCD79" w14:textId="77777777" w:rsidR="00902768" w:rsidRPr="005317BB" w:rsidRDefault="005317B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Slides and student notes.</w:t>
            </w:r>
          </w:p>
          <w:p w14:paraId="5EAB42D0" w14:textId="77777777" w:rsidR="005317BB" w:rsidRPr="005317BB" w:rsidRDefault="005317B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--video on writing electron configuration.</w:t>
            </w:r>
          </w:p>
          <w:p w14:paraId="3656B9AB" w14:textId="6507FD67" w:rsidR="005317BB" w:rsidRPr="005317BB" w:rsidRDefault="005317B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Pr="008C1F9C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</w:t>
            </w: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 on electron configuration.</w:t>
            </w:r>
          </w:p>
        </w:tc>
        <w:tc>
          <w:tcPr>
            <w:tcW w:w="999" w:type="pct"/>
          </w:tcPr>
          <w:p w14:paraId="2CD14BEB" w14:textId="77777777" w:rsidR="00AA044A" w:rsidRPr="005317BB" w:rsidRDefault="005317B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45FB0818" w14:textId="6C1B691B" w:rsidR="005317BB" w:rsidRPr="005317BB" w:rsidRDefault="005317B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00D2CCDA" w:rsidR="00902768" w:rsidRPr="005757B2" w:rsidRDefault="00EC6AE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</w:p>
        </w:tc>
        <w:tc>
          <w:tcPr>
            <w:tcW w:w="844" w:type="pct"/>
          </w:tcPr>
          <w:p w14:paraId="4A903234" w14:textId="77777777" w:rsidR="00651D64" w:rsidRDefault="00651D64" w:rsidP="00651D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ca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n</w:t>
            </w:r>
          </w:p>
          <w:p w14:paraId="5556F14F" w14:textId="18E2C118" w:rsidR="00902768" w:rsidRPr="005757B2" w:rsidRDefault="00651D64" w:rsidP="00651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—Explain the concept of electron configuration and how to write electron configuration for elements using the Aufbau principle, Pauli exclusion principle and Hund’s rule</w:t>
            </w:r>
          </w:p>
        </w:tc>
        <w:tc>
          <w:tcPr>
            <w:tcW w:w="1032" w:type="pct"/>
          </w:tcPr>
          <w:p w14:paraId="6354D10C" w14:textId="21DCA8E3" w:rsidR="00A2206B" w:rsidRPr="00E82B18" w:rsidRDefault="00A2206B" w:rsidP="00A2206B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8C1F9C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</w:t>
            </w: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: wri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te</w:t>
            </w: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the electron configuration of elements and ions.</w:t>
            </w:r>
          </w:p>
          <w:p w14:paraId="62486C05" w14:textId="47E4A601" w:rsidR="00AA044A" w:rsidRPr="00A2206B" w:rsidRDefault="00A2206B" w:rsidP="00A2206B">
            <w:pPr>
              <w:pStyle w:val="ListParagraph"/>
              <w:ind w:left="3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Go over the answers and assist students to identify their common mistakes</w:t>
            </w:r>
          </w:p>
        </w:tc>
        <w:tc>
          <w:tcPr>
            <w:tcW w:w="1063" w:type="pct"/>
          </w:tcPr>
          <w:p w14:paraId="1193EB14" w14:textId="1B9DAFAE" w:rsidR="00192270" w:rsidRDefault="00192270" w:rsidP="001922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hAnsi="Cambria" w:cs="Segoe UI"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BB7ABF">
              <w:rPr>
                <w:rStyle w:val="ytp-videowall-still-info-title"/>
                <w:rFonts w:ascii="Cambria" w:hAnsi="Cambria" w:cs="Segoe UI"/>
                <w:i/>
                <w:color w:val="000000"/>
                <w:sz w:val="20"/>
                <w:szCs w:val="20"/>
              </w:rPr>
              <w:t xml:space="preserve"> </w:t>
            </w:r>
            <w:r w:rsidRPr="00BB7ABF">
              <w:rPr>
                <w:rStyle w:val="normaltextrun"/>
                <w:rFonts w:ascii="Cambria" w:hAnsi="Cambria" w:cs="Segoe UI"/>
                <w:i/>
                <w:color w:val="000000"/>
                <w:sz w:val="20"/>
                <w:szCs w:val="20"/>
              </w:rPr>
              <w:t>List the rules for writing the electron configuration.</w:t>
            </w:r>
            <w:r w:rsidRPr="00BB7ABF">
              <w:rPr>
                <w:rStyle w:val="eop"/>
                <w:rFonts w:ascii="Cambria" w:hAnsi="Cambria" w:cs="Segoe UI"/>
                <w:i/>
                <w:color w:val="000000"/>
                <w:sz w:val="20"/>
                <w:szCs w:val="20"/>
              </w:rPr>
              <w:t> </w:t>
            </w:r>
          </w:p>
          <w:p w14:paraId="0B696647" w14:textId="57D3BC48" w:rsidR="00192270" w:rsidRPr="00BB7ABF" w:rsidRDefault="00192270" w:rsidP="00192270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18"/>
                <w:szCs w:val="18"/>
              </w:rPr>
            </w:pPr>
            <w:r>
              <w:rPr>
                <w:rFonts w:ascii="Cambria" w:hAnsi="Cambria" w:cs="Segoe UI"/>
                <w:i/>
                <w:sz w:val="18"/>
                <w:szCs w:val="18"/>
              </w:rPr>
              <w:t>--</w:t>
            </w:r>
            <w:r w:rsidRPr="00192270">
              <w:rPr>
                <w:rFonts w:ascii="Cambria" w:hAnsi="Cambria" w:cs="Segoe UI"/>
                <w:i/>
                <w:sz w:val="20"/>
                <w:szCs w:val="20"/>
              </w:rPr>
              <w:t>assignment on electron configuration of elements in ground state, excited state and ions.</w:t>
            </w:r>
          </w:p>
          <w:p w14:paraId="4101652C" w14:textId="33D844FD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2BBB3E77" w14:textId="77777777" w:rsidR="005317BB" w:rsidRPr="005317BB" w:rsidRDefault="005317BB" w:rsidP="005317B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4B99056E" w14:textId="495823D6" w:rsidR="00902768" w:rsidRPr="002F338F" w:rsidRDefault="005317BB" w:rsidP="005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32097C19" w:rsidR="00E500EE" w:rsidRPr="005757B2" w:rsidRDefault="00EC6AE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</w:p>
        </w:tc>
        <w:tc>
          <w:tcPr>
            <w:tcW w:w="844" w:type="pct"/>
          </w:tcPr>
          <w:p w14:paraId="67C91F62" w14:textId="22B53D2C" w:rsidR="00651D64" w:rsidRDefault="00651D64" w:rsidP="00651D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51D64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1DF87536" w14:textId="184BB248" w:rsidR="00651D64" w:rsidRDefault="00651D64" w:rsidP="00651D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--Interpret a photoelectron to identify the relative energies of electrons.</w:t>
            </w:r>
          </w:p>
          <w:p w14:paraId="2B033C64" w14:textId="03931AB7" w:rsidR="00651D64" w:rsidRPr="00651D64" w:rsidRDefault="00651D64" w:rsidP="00651D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--Relate the features of a PES and explain how trends in ionization energy are reflected in the spectrum.</w:t>
            </w:r>
          </w:p>
          <w:p w14:paraId="5726765F" w14:textId="55B1E7D1" w:rsidR="00651D64" w:rsidRPr="005757B2" w:rsidRDefault="00651D64" w:rsidP="00651D64">
            <w:pPr>
              <w:pStyle w:val="pzpzlf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3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032" w:type="pct"/>
          </w:tcPr>
          <w:p w14:paraId="3461D779" w14:textId="788462EA" w:rsidR="00E500EE" w:rsidRPr="005757B2" w:rsidRDefault="001E5390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F9C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work</w:t>
            </w:r>
            <w:r w:rsidRPr="001E5390">
              <w:rPr>
                <w:rFonts w:ascii="Cambria" w:hAnsi="Cambria" w:cs="Times New Roman"/>
                <w:i/>
                <w:sz w:val="20"/>
                <w:szCs w:val="20"/>
              </w:rPr>
              <w:t>: write the ground state electron configuration, noble gas notation, orbital diagram of nitrogen. Magnesium and chlorine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000ADE5" w14:textId="77777777" w:rsidR="005317BB" w:rsidRPr="0083045E" w:rsidRDefault="005317BB" w:rsidP="005317BB">
            <w:pPr>
              <w:pStyle w:val="pzpzlf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Provide a PES graph for a simple element (like sodium or neon) and guide students through interpreting the peaks:</w:t>
            </w:r>
          </w:p>
          <w:p w14:paraId="251BF6D8" w14:textId="77777777" w:rsidR="005317BB" w:rsidRPr="0083045E" w:rsidRDefault="005317BB" w:rsidP="005317BB">
            <w:pPr>
              <w:pStyle w:val="pzpzlf"/>
              <w:numPr>
                <w:ilvl w:val="1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Identify the energy levels associated with each peak.</w:t>
            </w:r>
          </w:p>
          <w:p w14:paraId="3CD98F57" w14:textId="77777777" w:rsidR="005317BB" w:rsidRPr="0083045E" w:rsidRDefault="005317BB" w:rsidP="005317BB">
            <w:pPr>
              <w:pStyle w:val="pzpzlf"/>
              <w:numPr>
                <w:ilvl w:val="1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Explain how the relative peak heights reflect the number of electrons in each sublevel.</w:t>
            </w:r>
          </w:p>
          <w:p w14:paraId="015CD267" w14:textId="77777777" w:rsidR="005317BB" w:rsidRPr="0083045E" w:rsidRDefault="005317BB" w:rsidP="005317BB">
            <w:pPr>
              <w:pStyle w:val="pzpzlf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pacing w:val="2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Connect the observed PES features to the electron configuration of the element.</w:t>
            </w:r>
          </w:p>
          <w:p w14:paraId="3CF2D8B6" w14:textId="248F2798" w:rsidR="00C03C39" w:rsidRPr="00842409" w:rsidRDefault="00C03C39" w:rsidP="005317BB">
            <w:pPr>
              <w:pStyle w:val="pzpzlf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14:paraId="5563A2F4" w14:textId="77777777" w:rsidR="005317BB" w:rsidRPr="005317BB" w:rsidRDefault="005317BB" w:rsidP="005317B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0FB78278" w14:textId="6A6F5F27" w:rsidR="00AA044A" w:rsidRPr="00842409" w:rsidRDefault="005317BB" w:rsidP="005317B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0562CB0E" w14:textId="30EA87B4" w:rsidR="00C03C39" w:rsidRPr="005757B2" w:rsidRDefault="00EC6AEE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</w:p>
        </w:tc>
        <w:tc>
          <w:tcPr>
            <w:tcW w:w="844" w:type="pct"/>
          </w:tcPr>
          <w:p w14:paraId="4DEFF5E1" w14:textId="77777777" w:rsidR="0083045E" w:rsidRDefault="0083045E" w:rsidP="0083045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51D64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09B89CEC" w14:textId="77777777" w:rsidR="0083045E" w:rsidRDefault="0083045E" w:rsidP="0083045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--Interpret a photoelectron to identify the relative energies of electrons.</w:t>
            </w:r>
          </w:p>
          <w:p w14:paraId="0A68B798" w14:textId="77777777" w:rsidR="0083045E" w:rsidRPr="00651D64" w:rsidRDefault="0083045E" w:rsidP="0083045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--Relate the features of a PES and explain how trends in ionization energy are reflected in the spectrum.</w:t>
            </w:r>
          </w:p>
          <w:p w14:paraId="79CAD6D9" w14:textId="3D2DA020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4CE0A41" w14:textId="0206FB2F" w:rsidR="00C03C39" w:rsidRPr="000F5D03" w:rsidRDefault="001E539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F5D03">
              <w:rPr>
                <w:rFonts w:ascii="Cambria" w:hAnsi="Cambria" w:cs="Times New Roman"/>
                <w:i/>
                <w:sz w:val="20"/>
                <w:szCs w:val="20"/>
              </w:rPr>
              <w:t>Review the concepts of electron configuration</w:t>
            </w:r>
            <w:r w:rsidR="000F5D03" w:rsidRPr="000F5D03">
              <w:rPr>
                <w:rFonts w:ascii="Cambria" w:hAnsi="Cambria" w:cs="Times New Roman"/>
                <w:i/>
                <w:sz w:val="20"/>
                <w:szCs w:val="20"/>
              </w:rPr>
              <w:t xml:space="preserve"> and pes.</w:t>
            </w:r>
          </w:p>
        </w:tc>
        <w:tc>
          <w:tcPr>
            <w:tcW w:w="1063" w:type="pct"/>
          </w:tcPr>
          <w:p w14:paraId="62EBF3C5" w14:textId="177B95DA" w:rsidR="00C03C39" w:rsidRPr="000F5D03" w:rsidRDefault="001E5390" w:rsidP="005317BB">
            <w:pPr>
              <w:pStyle w:val="pzpzlf"/>
              <w:numPr>
                <w:ilvl w:val="1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8C1F9C">
              <w:rPr>
                <w:rFonts w:ascii="Cambria" w:hAnsi="Cambria"/>
                <w:i/>
                <w:sz w:val="20"/>
                <w:szCs w:val="20"/>
                <w:highlight w:val="green"/>
              </w:rPr>
              <w:t>Assessment</w:t>
            </w:r>
            <w:r w:rsidRPr="000F5D03">
              <w:rPr>
                <w:rFonts w:ascii="Cambria" w:hAnsi="Cambria"/>
                <w:i/>
                <w:sz w:val="20"/>
                <w:szCs w:val="20"/>
              </w:rPr>
              <w:t xml:space="preserve"> – electron configuration and photoelectron spectroscopy.</w:t>
            </w:r>
          </w:p>
        </w:tc>
        <w:tc>
          <w:tcPr>
            <w:tcW w:w="999" w:type="pct"/>
          </w:tcPr>
          <w:p w14:paraId="4DA24651" w14:textId="77777777" w:rsidR="005317BB" w:rsidRPr="005317BB" w:rsidRDefault="005317BB" w:rsidP="005317B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6D98A12B" w14:textId="65706186" w:rsidR="00C03C39" w:rsidRPr="00AA044A" w:rsidRDefault="005317BB" w:rsidP="0053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562508A" w14:textId="77777777" w:rsidR="008C1F9C" w:rsidRPr="000C011C" w:rsidRDefault="008C1F9C" w:rsidP="008C1F9C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causes atomic emission spectra.</w:t>
            </w:r>
          </w:p>
          <w:p w14:paraId="5997CC1D" w14:textId="1B653FB1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03D1FD67" w14:textId="77777777" w:rsidR="00213880" w:rsidRPr="000C011C" w:rsidRDefault="00213880" w:rsidP="00213880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explain what causes atomic emission spectra.</w:t>
            </w:r>
          </w:p>
          <w:p w14:paraId="2AF52BE9" w14:textId="29F2F917" w:rsidR="00C03C39" w:rsidRPr="005757B2" w:rsidRDefault="00213880" w:rsidP="0021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11C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explain how the frequencies of emitted light are related to changes in electron energies</w:t>
            </w:r>
          </w:p>
        </w:tc>
        <w:tc>
          <w:tcPr>
            <w:tcW w:w="1032" w:type="pct"/>
          </w:tcPr>
          <w:p w14:paraId="10F6FE1D" w14:textId="77777777" w:rsidR="00213880" w:rsidRPr="00E82B18" w:rsidRDefault="00213880" w:rsidP="00213880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213880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work</w:t>
            </w: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: writing the electron configuration of elements and ions.</w:t>
            </w:r>
          </w:p>
          <w:p w14:paraId="110FFD37" w14:textId="6E7F6A5C" w:rsidR="00C03C39" w:rsidRPr="00D33168" w:rsidRDefault="00213880" w:rsidP="0021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B18">
              <w:rPr>
                <w:rFonts w:ascii="Cambria" w:hAnsi="Cambria" w:cs="Times New Roman"/>
                <w:bCs/>
                <w:i/>
                <w:sz w:val="20"/>
                <w:szCs w:val="20"/>
              </w:rPr>
              <w:t>Go over the answers and assist students to identify their common mistakes</w:t>
            </w:r>
          </w:p>
        </w:tc>
        <w:tc>
          <w:tcPr>
            <w:tcW w:w="1063" w:type="pct"/>
          </w:tcPr>
          <w:p w14:paraId="729D4CF5" w14:textId="77777777" w:rsidR="00213880" w:rsidRPr="00F40151" w:rsidRDefault="00213880" w:rsidP="0021388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40151">
              <w:rPr>
                <w:rFonts w:ascii="Cambria" w:hAnsi="Cambria" w:cs="Times New Roman"/>
                <w:i/>
                <w:sz w:val="20"/>
                <w:szCs w:val="20"/>
              </w:rPr>
              <w:t>Have students draw and label wave diagrams and illustrate the relationship between wavelength and frequency.</w:t>
            </w:r>
          </w:p>
          <w:p w14:paraId="6B699379" w14:textId="179E5695" w:rsidR="00C03C39" w:rsidRPr="005757B2" w:rsidRDefault="00213880" w:rsidP="0021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51">
              <w:rPr>
                <w:rFonts w:ascii="Cambria" w:hAnsi="Cambria" w:cs="Times New Roman"/>
                <w:i/>
                <w:sz w:val="20"/>
                <w:szCs w:val="20"/>
              </w:rPr>
              <w:t>Assignment to calculate energy, wavelength and frequency. Discuss the answer.</w:t>
            </w:r>
          </w:p>
        </w:tc>
        <w:tc>
          <w:tcPr>
            <w:tcW w:w="999" w:type="pct"/>
          </w:tcPr>
          <w:p w14:paraId="235A3230" w14:textId="77777777" w:rsidR="005317BB" w:rsidRPr="005317BB" w:rsidRDefault="005317BB" w:rsidP="005317B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3FE9F23F" w14:textId="5644337A" w:rsidR="00AA044A" w:rsidRPr="00D33168" w:rsidRDefault="005317BB" w:rsidP="005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  <w:bookmarkStart w:id="0" w:name="_GoBack"/>
        <w:bookmarkEnd w:id="0"/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229D" w14:textId="77777777" w:rsidR="00DA7F92" w:rsidRDefault="00DA7F92">
      <w:pPr>
        <w:spacing w:after="0" w:line="240" w:lineRule="auto"/>
      </w:pPr>
      <w:r>
        <w:separator/>
      </w:r>
    </w:p>
  </w:endnote>
  <w:endnote w:type="continuationSeparator" w:id="0">
    <w:p w14:paraId="3FC5AF81" w14:textId="77777777" w:rsidR="00DA7F92" w:rsidRDefault="00DA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E5EF3" w14:textId="77777777" w:rsidR="00DA7F92" w:rsidRDefault="00DA7F92">
      <w:pPr>
        <w:spacing w:after="0" w:line="240" w:lineRule="auto"/>
      </w:pPr>
      <w:r>
        <w:separator/>
      </w:r>
    </w:p>
  </w:footnote>
  <w:footnote w:type="continuationSeparator" w:id="0">
    <w:p w14:paraId="1025E429" w14:textId="77777777" w:rsidR="00DA7F92" w:rsidRDefault="00DA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033F2"/>
    <w:multiLevelType w:val="multilevel"/>
    <w:tmpl w:val="FE1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4398"/>
    <w:multiLevelType w:val="hybridMultilevel"/>
    <w:tmpl w:val="E3CCAA14"/>
    <w:lvl w:ilvl="0" w:tplc="FB1854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2F"/>
    <w:multiLevelType w:val="multilevel"/>
    <w:tmpl w:val="1B60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0249D"/>
    <w:multiLevelType w:val="multilevel"/>
    <w:tmpl w:val="C52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9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3"/>
  </w:num>
  <w:num w:numId="16">
    <w:abstractNumId w:val="18"/>
  </w:num>
  <w:num w:numId="17">
    <w:abstractNumId w:val="14"/>
  </w:num>
  <w:num w:numId="18">
    <w:abstractNumId w:val="1"/>
  </w:num>
  <w:num w:numId="19">
    <w:abstractNumId w:val="7"/>
  </w:num>
  <w:num w:numId="20">
    <w:abstractNumId w:val="15"/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0F5D03"/>
    <w:rsid w:val="00107E0D"/>
    <w:rsid w:val="001129BC"/>
    <w:rsid w:val="00130CEC"/>
    <w:rsid w:val="0014688A"/>
    <w:rsid w:val="00181A75"/>
    <w:rsid w:val="00192270"/>
    <w:rsid w:val="001B367B"/>
    <w:rsid w:val="001B59C5"/>
    <w:rsid w:val="001D294A"/>
    <w:rsid w:val="001D65FD"/>
    <w:rsid w:val="001E5390"/>
    <w:rsid w:val="00201D28"/>
    <w:rsid w:val="00206042"/>
    <w:rsid w:val="00206496"/>
    <w:rsid w:val="00213880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317BB"/>
    <w:rsid w:val="005439B6"/>
    <w:rsid w:val="00552928"/>
    <w:rsid w:val="0057019D"/>
    <w:rsid w:val="00571F6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51D64"/>
    <w:rsid w:val="00690F3B"/>
    <w:rsid w:val="006A4292"/>
    <w:rsid w:val="006C21FF"/>
    <w:rsid w:val="006E2C7D"/>
    <w:rsid w:val="006F1C37"/>
    <w:rsid w:val="006F3554"/>
    <w:rsid w:val="006F3DB7"/>
    <w:rsid w:val="00716938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3045E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C1F9C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2206B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A7F92"/>
    <w:rsid w:val="00DC3AC3"/>
    <w:rsid w:val="00DC5D3E"/>
    <w:rsid w:val="00DD1735"/>
    <w:rsid w:val="00DD2522"/>
    <w:rsid w:val="00DD788F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6AEE"/>
    <w:rsid w:val="00EC7C1A"/>
    <w:rsid w:val="00ED6993"/>
    <w:rsid w:val="00F026A9"/>
    <w:rsid w:val="00F06609"/>
    <w:rsid w:val="00F27743"/>
    <w:rsid w:val="00F27920"/>
    <w:rsid w:val="00F3263B"/>
    <w:rsid w:val="00F74A60"/>
    <w:rsid w:val="00F857B0"/>
    <w:rsid w:val="00F85AA9"/>
    <w:rsid w:val="00FA5E69"/>
    <w:rsid w:val="00FA7C4E"/>
    <w:rsid w:val="00FB25DA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paragraph" w:customStyle="1" w:styleId="pzpzlf">
    <w:name w:val="pzpzlf"/>
    <w:basedOn w:val="Normal"/>
    <w:rsid w:val="00EC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EC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44D70174-7D1F-4B2E-B74E-143880C4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2024-09-20T23:26:00Z</dcterms:created>
  <dcterms:modified xsi:type="dcterms:W3CDTF">2024-09-22T00:51:00Z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