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DA2133" w14:textId="0F350C4B" w:rsidR="7CFBF575" w:rsidRPr="006F0A2F" w:rsidRDefault="005B60B1" w:rsidP="686B0278">
      <w:pPr>
        <w:tabs>
          <w:tab w:val="center" w:pos="4680"/>
          <w:tab w:val="right" w:pos="9360"/>
        </w:tabs>
        <w:spacing w:line="259" w:lineRule="auto"/>
        <w:jc w:val="center"/>
        <w:rPr>
          <w:rFonts w:ascii="Georgia" w:eastAsia="Georgia" w:hAnsi="Georgia" w:cs="Georgia"/>
          <w:b/>
          <w:bCs/>
          <w:color w:val="000000" w:themeColor="text1"/>
        </w:rPr>
      </w:pPr>
      <w:r w:rsidRPr="006F0A2F">
        <w:rPr>
          <w:rFonts w:ascii="Georgia" w:eastAsia="Georgia" w:hAnsi="Georgia" w:cs="Georgia"/>
          <w:b/>
          <w:bCs/>
          <w:color w:val="000000" w:themeColor="text1"/>
        </w:rPr>
        <w:t>M</w:t>
      </w:r>
      <w:r w:rsidR="00B5605F" w:rsidRPr="006F0A2F">
        <w:rPr>
          <w:rFonts w:ascii="Georgia" w:eastAsia="Georgia" w:hAnsi="Georgia" w:cs="Georgia"/>
          <w:b/>
          <w:bCs/>
          <w:color w:val="000000" w:themeColor="text1"/>
        </w:rPr>
        <w:t>s. Akridge</w:t>
      </w:r>
    </w:p>
    <w:p w14:paraId="2D3C3206" w14:textId="34782067" w:rsidR="00263FEC" w:rsidRPr="006F0A2F" w:rsidRDefault="00263FEC" w:rsidP="686B0278">
      <w:pPr>
        <w:tabs>
          <w:tab w:val="center" w:pos="4680"/>
          <w:tab w:val="right" w:pos="9360"/>
        </w:tabs>
        <w:spacing w:line="259" w:lineRule="auto"/>
        <w:jc w:val="center"/>
        <w:rPr>
          <w:rFonts w:ascii="Georgia" w:eastAsia="Georgia" w:hAnsi="Georgia" w:cs="Georgia"/>
          <w:b/>
          <w:bCs/>
          <w:color w:val="000000" w:themeColor="text1"/>
        </w:rPr>
      </w:pPr>
      <w:r w:rsidRPr="006F0A2F">
        <w:rPr>
          <w:rFonts w:ascii="Georgia" w:eastAsia="Georgia" w:hAnsi="Georgia" w:cs="Georgia"/>
          <w:b/>
          <w:bCs/>
          <w:color w:val="000000" w:themeColor="text1"/>
        </w:rPr>
        <w:t>8</w:t>
      </w:r>
      <w:r w:rsidRPr="006F0A2F">
        <w:rPr>
          <w:rFonts w:ascii="Georgia" w:eastAsia="Georgia" w:hAnsi="Georgia" w:cs="Georgia"/>
          <w:b/>
          <w:bCs/>
          <w:color w:val="000000" w:themeColor="text1"/>
          <w:vertAlign w:val="superscript"/>
        </w:rPr>
        <w:t>th</w:t>
      </w:r>
      <w:r w:rsidRPr="006F0A2F">
        <w:rPr>
          <w:rFonts w:ascii="Georgia" w:eastAsia="Georgia" w:hAnsi="Georgia" w:cs="Georgia"/>
          <w:b/>
          <w:bCs/>
          <w:color w:val="000000" w:themeColor="text1"/>
        </w:rPr>
        <w:t xml:space="preserve"> Grade</w:t>
      </w:r>
    </w:p>
    <w:p w14:paraId="00E86E5E" w14:textId="4577F462" w:rsidR="00505C58" w:rsidRPr="006F0A2F" w:rsidRDefault="00505C58" w:rsidP="686B0278">
      <w:pPr>
        <w:tabs>
          <w:tab w:val="center" w:pos="4680"/>
          <w:tab w:val="right" w:pos="9360"/>
        </w:tabs>
        <w:spacing w:line="259" w:lineRule="auto"/>
        <w:jc w:val="center"/>
        <w:rPr>
          <w:color w:val="000000" w:themeColor="text1"/>
        </w:rPr>
      </w:pPr>
      <w:r w:rsidRPr="006F0A2F">
        <w:rPr>
          <w:rFonts w:ascii="Georgia" w:eastAsia="Georgia" w:hAnsi="Georgia" w:cs="Georgia"/>
          <w:b/>
          <w:bCs/>
          <w:color w:val="000000" w:themeColor="text1"/>
        </w:rPr>
        <w:t>MYP 3</w:t>
      </w:r>
    </w:p>
    <w:p w14:paraId="00000003" w14:textId="6ECEF83C" w:rsidR="00331CAE" w:rsidRPr="006F0A2F" w:rsidRDefault="007A62C1">
      <w:pPr>
        <w:jc w:val="center"/>
        <w:rPr>
          <w:rFonts w:ascii="Georgia" w:eastAsia="Georgia" w:hAnsi="Georgia" w:cs="Georgia"/>
        </w:rPr>
      </w:pPr>
      <w:r w:rsidRPr="006F0A2F">
        <w:rPr>
          <w:rFonts w:ascii="Georgia" w:eastAsia="Georgia" w:hAnsi="Georgia" w:cs="Georgia"/>
          <w:b/>
        </w:rPr>
        <w:t xml:space="preserve">Course Syllabus </w:t>
      </w:r>
      <w:r w:rsidR="0032111D" w:rsidRPr="006F0A2F">
        <w:rPr>
          <w:rFonts w:ascii="Georgia" w:eastAsia="Georgia" w:hAnsi="Georgia" w:cs="Georgia"/>
          <w:b/>
        </w:rPr>
        <w:t>2025-2026</w:t>
      </w:r>
    </w:p>
    <w:p w14:paraId="00000004" w14:textId="77777777" w:rsidR="00331CAE" w:rsidRPr="006F0A2F" w:rsidRDefault="00331CAE">
      <w:pPr>
        <w:rPr>
          <w:rFonts w:ascii="Georgia" w:eastAsia="Georgia" w:hAnsi="Georgia" w:cs="Georgia"/>
        </w:rPr>
      </w:pPr>
    </w:p>
    <w:p w14:paraId="00000005" w14:textId="77777777" w:rsidR="00331CAE" w:rsidRPr="006F0A2F" w:rsidRDefault="007A62C1">
      <w:pPr>
        <w:rPr>
          <w:rFonts w:ascii="Georgia" w:eastAsia="Georgia" w:hAnsi="Georgia" w:cs="Georgia"/>
          <w:color w:val="000000"/>
        </w:rPr>
      </w:pPr>
      <w:r w:rsidRPr="006F0A2F">
        <w:rPr>
          <w:rFonts w:ascii="Georgia" w:eastAsia="Georgia" w:hAnsi="Georgia" w:cs="Georgia"/>
          <w:b/>
        </w:rPr>
        <w:t>Course Description and Objectives</w:t>
      </w:r>
    </w:p>
    <w:p w14:paraId="00000007" w14:textId="1DF02541" w:rsidR="00331CAE" w:rsidRPr="006F0A2F" w:rsidRDefault="00DE7AF6">
      <w:r w:rsidRPr="006F0A2F">
        <w:t>In eighth grade, students study Georgia geography, history, government, and economics. While the four strands are interwoven, ample opportunity is also provided for in-depth study of the geography of Georgia and the government of Georgia. U.S. historical events are included, as appropriate, to ensure students understand Georgia’s role in the history of the United States.</w:t>
      </w:r>
    </w:p>
    <w:p w14:paraId="3D236639" w14:textId="77777777" w:rsidR="00DE7AF6" w:rsidRPr="006F0A2F" w:rsidRDefault="00DE7AF6"/>
    <w:p w14:paraId="5D8D22DF" w14:textId="6DD24DCF" w:rsidR="00DE7AF6" w:rsidRPr="006F0A2F" w:rsidRDefault="00DE7AF6">
      <w:r w:rsidRPr="006F0A2F">
        <w:rPr>
          <w:b/>
          <w:bCs/>
        </w:rPr>
        <w:t>Standards</w:t>
      </w:r>
      <w:r w:rsidRPr="006F0A2F">
        <w:t>:</w:t>
      </w:r>
    </w:p>
    <w:p w14:paraId="38B7C21A" w14:textId="11C01431" w:rsidR="00DE7AF6" w:rsidRPr="006F0A2F" w:rsidRDefault="00316EF9">
      <w:r w:rsidRPr="006F0A2F">
        <w:t>The Georgia Standards of Excellence for 8</w:t>
      </w:r>
      <w:r w:rsidRPr="006F0A2F">
        <w:rPr>
          <w:vertAlign w:val="superscript"/>
        </w:rPr>
        <w:t>th</w:t>
      </w:r>
      <w:r w:rsidRPr="006F0A2F">
        <w:t xml:space="preserve"> Grade can be found here:</w:t>
      </w:r>
    </w:p>
    <w:p w14:paraId="32158B74" w14:textId="77777777" w:rsidR="006F4C11" w:rsidRPr="006F0A2F" w:rsidRDefault="006F4C11"/>
    <w:p w14:paraId="431D83E2" w14:textId="0CC2A098" w:rsidR="00945481" w:rsidRPr="006F0A2F" w:rsidRDefault="00945481">
      <w:hyperlink r:id="rId7" w:history="1">
        <w:r w:rsidRPr="006F0A2F">
          <w:rPr>
            <w:rStyle w:val="Hyperlink"/>
          </w:rPr>
          <w:t>social-studies-eighth-grade-standards.fe7106106760.pdf</w:t>
        </w:r>
      </w:hyperlink>
    </w:p>
    <w:p w14:paraId="6EE73FB5" w14:textId="77777777" w:rsidR="00DE7AF6" w:rsidRPr="006F0A2F" w:rsidRDefault="00DE7AF6">
      <w:pPr>
        <w:rPr>
          <w:rFonts w:ascii="Georgia" w:eastAsia="Georgia" w:hAnsi="Georgia" w:cs="Georgia"/>
          <w:b/>
        </w:rPr>
      </w:pPr>
    </w:p>
    <w:p w14:paraId="00000009" w14:textId="300551F6" w:rsidR="00331CAE" w:rsidRPr="006F0A2F" w:rsidRDefault="007A62C1">
      <w:pPr>
        <w:rPr>
          <w:rFonts w:ascii="Georgia" w:eastAsia="Georgia" w:hAnsi="Georgia" w:cs="Georgia"/>
          <w:b/>
        </w:rPr>
      </w:pPr>
      <w:r w:rsidRPr="006F0A2F">
        <w:rPr>
          <w:rFonts w:ascii="Georgia" w:eastAsia="Georgia" w:hAnsi="Georgia" w:cs="Georgia"/>
          <w:b/>
        </w:rPr>
        <w:t>Textbook</w:t>
      </w:r>
      <w:r w:rsidR="00263FEC" w:rsidRPr="006F0A2F">
        <w:rPr>
          <w:rFonts w:ascii="Georgia" w:eastAsia="Georgia" w:hAnsi="Georgia" w:cs="Georgia"/>
          <w:b/>
        </w:rPr>
        <w:t>:</w:t>
      </w:r>
    </w:p>
    <w:p w14:paraId="0B756AD0" w14:textId="77777777" w:rsidR="0072087B" w:rsidRPr="006F0A2F" w:rsidRDefault="0072087B">
      <w:pPr>
        <w:rPr>
          <w:rFonts w:ascii="Georgia" w:eastAsia="Georgia" w:hAnsi="Georgia" w:cs="Georgia"/>
          <w:b/>
        </w:rPr>
      </w:pPr>
    </w:p>
    <w:p w14:paraId="370F236A" w14:textId="062DEE3E" w:rsidR="0072087B" w:rsidRPr="0072087B" w:rsidRDefault="0072087B" w:rsidP="0072087B">
      <w:pPr>
        <w:rPr>
          <w:rFonts w:ascii="Georgia" w:eastAsia="Georgia" w:hAnsi="Georgia" w:cs="Georgia"/>
        </w:rPr>
      </w:pPr>
      <w:r w:rsidRPr="0072087B">
        <w:rPr>
          <w:rFonts w:ascii="Georgia" w:eastAsia="Georgia" w:hAnsi="Georgia" w:cs="Georgia"/>
        </w:rPr>
        <w:t>Georgia 8th Grade Social Studies</w:t>
      </w:r>
      <w:r w:rsidRPr="006F0A2F">
        <w:rPr>
          <w:rFonts w:ascii="Georgia" w:eastAsia="Georgia" w:hAnsi="Georgia" w:cs="Georgia"/>
        </w:rPr>
        <w:t xml:space="preserve"> by Gallopade </w:t>
      </w:r>
    </w:p>
    <w:p w14:paraId="53CCDFEE" w14:textId="77777777" w:rsidR="0072087B" w:rsidRPr="006F0A2F" w:rsidRDefault="0072087B">
      <w:pPr>
        <w:rPr>
          <w:rFonts w:ascii="Georgia" w:eastAsia="Georgia" w:hAnsi="Georgia" w:cs="Georgia"/>
          <w:b/>
        </w:rPr>
      </w:pPr>
    </w:p>
    <w:p w14:paraId="0000000E" w14:textId="5726203C" w:rsidR="00331CAE" w:rsidRPr="006F0A2F" w:rsidRDefault="007A62C1">
      <w:pPr>
        <w:rPr>
          <w:rFonts w:ascii="Georgia" w:eastAsia="Georgia" w:hAnsi="Georgia" w:cs="Georgia"/>
          <w:b/>
        </w:rPr>
      </w:pPr>
      <w:r w:rsidRPr="006F0A2F">
        <w:rPr>
          <w:rFonts w:ascii="Georgia" w:eastAsia="Georgia" w:hAnsi="Georgia" w:cs="Georgia"/>
          <w:b/>
        </w:rPr>
        <w:t>Unit/Concept Names</w:t>
      </w:r>
      <w:r w:rsidR="00263FEC" w:rsidRPr="006F0A2F">
        <w:rPr>
          <w:rFonts w:ascii="Georgia" w:eastAsia="Georgia" w:hAnsi="Georgia" w:cs="Georgia"/>
          <w:b/>
        </w:rPr>
        <w:t>:</w:t>
      </w:r>
    </w:p>
    <w:p w14:paraId="540DF541" w14:textId="77777777" w:rsidR="00F04902" w:rsidRPr="006F0A2F" w:rsidRDefault="00F04902" w:rsidP="00F04902">
      <w:pPr>
        <w:contextualSpacing/>
      </w:pPr>
      <w:r w:rsidRPr="008B748C">
        <w:t xml:space="preserve">Unit 1: Connecting Themes </w:t>
      </w:r>
      <w:r w:rsidRPr="008B748C">
        <w:br/>
        <w:t xml:space="preserve">Unit 2: Geography &amp; American Indians </w:t>
      </w:r>
      <w:r w:rsidRPr="008B748C">
        <w:br/>
        <w:t xml:space="preserve">Unit 3: Exploration &amp; Colonization </w:t>
      </w:r>
    </w:p>
    <w:p w14:paraId="368692E9" w14:textId="77777777" w:rsidR="00F04902" w:rsidRPr="006F0A2F" w:rsidRDefault="00F04902" w:rsidP="00F04902">
      <w:pPr>
        <w:contextualSpacing/>
      </w:pPr>
      <w:r w:rsidRPr="008B748C">
        <w:t xml:space="preserve">Unit 4: Statehood </w:t>
      </w:r>
      <w:r w:rsidRPr="008B748C">
        <w:br/>
        <w:t xml:space="preserve">Unit 5: The Civil War </w:t>
      </w:r>
    </w:p>
    <w:p w14:paraId="63BEB561" w14:textId="77777777" w:rsidR="00F04902" w:rsidRPr="006F0A2F" w:rsidRDefault="00F04902" w:rsidP="00F04902">
      <w:pPr>
        <w:contextualSpacing/>
      </w:pPr>
      <w:r w:rsidRPr="008B748C">
        <w:t xml:space="preserve">Unit 6: The New South </w:t>
      </w:r>
      <w:r w:rsidRPr="008B748C">
        <w:br/>
        <w:t xml:space="preserve">Unit 7: The 20th Century </w:t>
      </w:r>
    </w:p>
    <w:p w14:paraId="1A38014D" w14:textId="2641480B" w:rsidR="00EC4CCB" w:rsidRPr="006F0A2F" w:rsidRDefault="00F04902" w:rsidP="00F04902">
      <w:pPr>
        <w:rPr>
          <w:rFonts w:ascii="Georgia" w:eastAsia="Georgia" w:hAnsi="Georgia" w:cs="Georgia"/>
          <w:b/>
        </w:rPr>
      </w:pPr>
      <w:r w:rsidRPr="008B748C">
        <w:t xml:space="preserve">Unit 8: Post WWII Georgia </w:t>
      </w:r>
      <w:r w:rsidRPr="008B748C">
        <w:br/>
        <w:t>Unit 9: Civil Rights</w:t>
      </w:r>
      <w:r w:rsidRPr="008B748C">
        <w:br/>
        <w:t xml:space="preserve">Unit 10: Modern Georgia </w:t>
      </w:r>
      <w:r w:rsidRPr="008B748C">
        <w:br/>
        <w:t xml:space="preserve">Unit 11: State &amp; Local Government </w:t>
      </w:r>
      <w:r w:rsidRPr="008B748C">
        <w:br/>
        <w:t xml:space="preserve">Unit 12: Adult &amp; Juvenile Justice </w:t>
      </w:r>
      <w:r w:rsidRPr="008B748C">
        <w:br/>
        <w:t>Unit 13: Personal Finance 4 Days</w:t>
      </w:r>
    </w:p>
    <w:p w14:paraId="00000010" w14:textId="77777777" w:rsidR="00331CAE" w:rsidRPr="006F0A2F" w:rsidRDefault="00331CAE">
      <w:pPr>
        <w:rPr>
          <w:rFonts w:ascii="Georgia" w:eastAsia="Georgia" w:hAnsi="Georgia" w:cs="Georgia"/>
          <w:b/>
        </w:rPr>
      </w:pPr>
    </w:p>
    <w:p w14:paraId="3866A47E" w14:textId="77777777" w:rsidR="00263FEC" w:rsidRPr="006F0A2F" w:rsidRDefault="00263FEC">
      <w:pPr>
        <w:rPr>
          <w:rFonts w:ascii="Georgia" w:eastAsia="Georgia" w:hAnsi="Georgia" w:cs="Georgia"/>
          <w:b/>
        </w:rPr>
      </w:pPr>
    </w:p>
    <w:p w14:paraId="00000011" w14:textId="148944A6" w:rsidR="00331CAE" w:rsidRPr="006F0A2F" w:rsidRDefault="007A62C1" w:rsidP="09AE73F7">
      <w:pPr>
        <w:rPr>
          <w:rFonts w:ascii="Georgia" w:eastAsia="Georgia" w:hAnsi="Georgia" w:cs="Georgia"/>
          <w:b/>
          <w:bCs/>
        </w:rPr>
      </w:pPr>
      <w:r w:rsidRPr="006F0A2F">
        <w:rPr>
          <w:rFonts w:ascii="Georgia" w:eastAsia="Georgia" w:hAnsi="Georgia" w:cs="Georgia"/>
          <w:b/>
          <w:bCs/>
        </w:rPr>
        <w:t>Richmond County Board of Education Grading Policy</w:t>
      </w:r>
    </w:p>
    <w:p w14:paraId="00000012" w14:textId="3C78EEC6" w:rsidR="00331CAE" w:rsidRPr="006F0A2F" w:rsidRDefault="007A62C1" w:rsidP="09AE73F7">
      <w:pPr>
        <w:pStyle w:val="ListParagraph"/>
        <w:numPr>
          <w:ilvl w:val="0"/>
          <w:numId w:val="2"/>
        </w:numPr>
        <w:rPr>
          <w:rFonts w:ascii="Georgia" w:eastAsia="Georgia" w:hAnsi="Georgia" w:cs="Georgia"/>
        </w:rPr>
      </w:pPr>
      <w:r w:rsidRPr="006F0A2F">
        <w:rPr>
          <w:rFonts w:ascii="Georgia" w:eastAsia="Georgia" w:hAnsi="Georgia" w:cs="Georgia"/>
        </w:rPr>
        <w:t xml:space="preserve">Minor Grades 60% </w:t>
      </w:r>
      <w:r w:rsidR="009A3837" w:rsidRPr="006F0A2F">
        <w:rPr>
          <w:rFonts w:ascii="Georgia" w:eastAsia="Georgia" w:hAnsi="Georgia" w:cs="Georgia"/>
          <w:color w:val="000000" w:themeColor="text1"/>
        </w:rPr>
        <w:t>(Regular Assignment)</w:t>
      </w:r>
      <w:r w:rsidRPr="006F0A2F">
        <w:rPr>
          <w:rFonts w:ascii="Georgia" w:eastAsia="Georgia" w:hAnsi="Georgia" w:cs="Georgia"/>
          <w:color w:val="000000" w:themeColor="text1"/>
        </w:rPr>
        <w:t xml:space="preserve"> </w:t>
      </w:r>
    </w:p>
    <w:p w14:paraId="485E438E" w14:textId="0F23D16A" w:rsidR="62BB15C5" w:rsidRPr="006F0A2F" w:rsidRDefault="62BB15C5" w:rsidP="09AE73F7">
      <w:pPr>
        <w:pStyle w:val="ListParagraph"/>
        <w:numPr>
          <w:ilvl w:val="1"/>
          <w:numId w:val="2"/>
        </w:numPr>
        <w:rPr>
          <w:rFonts w:ascii="Georgia" w:eastAsia="Georgia" w:hAnsi="Georgia" w:cs="Georgia"/>
        </w:rPr>
      </w:pPr>
      <w:r w:rsidRPr="006F0A2F">
        <w:rPr>
          <w:rFonts w:ascii="Georgia" w:eastAsia="Georgia" w:hAnsi="Georgia" w:cs="Georgia"/>
          <w:b/>
          <w:bCs/>
        </w:rPr>
        <w:t>Minimum number</w:t>
      </w:r>
      <w:r w:rsidRPr="006F0A2F">
        <w:rPr>
          <w:rFonts w:ascii="Georgia" w:eastAsia="Georgia" w:hAnsi="Georgia" w:cs="Georgia"/>
        </w:rPr>
        <w:t xml:space="preserve"> of minor grades per 6-week progress report period = </w:t>
      </w:r>
      <w:r w:rsidRPr="006F0A2F">
        <w:rPr>
          <w:rFonts w:ascii="Georgia" w:eastAsia="Georgia" w:hAnsi="Georgia" w:cs="Georgia"/>
          <w:b/>
          <w:bCs/>
        </w:rPr>
        <w:t>5</w:t>
      </w:r>
    </w:p>
    <w:p w14:paraId="00000013" w14:textId="2F7CDE5A" w:rsidR="00331CAE" w:rsidRPr="006F0A2F" w:rsidRDefault="007A62C1" w:rsidP="09AE73F7">
      <w:pPr>
        <w:pStyle w:val="ListParagraph"/>
        <w:numPr>
          <w:ilvl w:val="0"/>
          <w:numId w:val="1"/>
        </w:numPr>
        <w:rPr>
          <w:rFonts w:ascii="Georgia" w:eastAsia="Georgia" w:hAnsi="Georgia" w:cs="Georgia"/>
        </w:rPr>
      </w:pPr>
      <w:r w:rsidRPr="006F0A2F">
        <w:rPr>
          <w:rFonts w:ascii="Georgia" w:eastAsia="Georgia" w:hAnsi="Georgia" w:cs="Georgia"/>
        </w:rPr>
        <w:t xml:space="preserve">Major Grades 40% </w:t>
      </w:r>
      <w:r w:rsidR="009A3837" w:rsidRPr="006F0A2F">
        <w:rPr>
          <w:rFonts w:ascii="Georgia" w:eastAsia="Georgia" w:hAnsi="Georgia" w:cs="Georgia"/>
        </w:rPr>
        <w:t>(</w:t>
      </w:r>
      <w:r w:rsidR="009A3837" w:rsidRPr="006F0A2F">
        <w:rPr>
          <w:rFonts w:ascii="Georgia" w:eastAsia="Georgia" w:hAnsi="Georgia" w:cs="Georgia"/>
          <w:color w:val="000000" w:themeColor="text1"/>
        </w:rPr>
        <w:t>Test)</w:t>
      </w:r>
    </w:p>
    <w:p w14:paraId="3EA1E897" w14:textId="2F357532" w:rsidR="028E0694" w:rsidRPr="006F0A2F" w:rsidRDefault="028E0694" w:rsidP="09AE73F7">
      <w:pPr>
        <w:pStyle w:val="ListParagraph"/>
        <w:numPr>
          <w:ilvl w:val="1"/>
          <w:numId w:val="1"/>
        </w:numPr>
        <w:rPr>
          <w:rFonts w:ascii="Georgia" w:eastAsia="Georgia" w:hAnsi="Georgia" w:cs="Georgia"/>
        </w:rPr>
      </w:pPr>
      <w:r w:rsidRPr="006F0A2F">
        <w:rPr>
          <w:rFonts w:ascii="Georgia" w:eastAsia="Georgia" w:hAnsi="Georgia" w:cs="Georgia"/>
          <w:b/>
          <w:bCs/>
        </w:rPr>
        <w:t>Minimum number</w:t>
      </w:r>
      <w:r w:rsidRPr="006F0A2F">
        <w:rPr>
          <w:rFonts w:ascii="Georgia" w:eastAsia="Georgia" w:hAnsi="Georgia" w:cs="Georgia"/>
        </w:rPr>
        <w:t xml:space="preserve"> of major grades per 6-week progress report period = </w:t>
      </w:r>
      <w:r w:rsidRPr="006F0A2F">
        <w:rPr>
          <w:rFonts w:ascii="Georgia" w:eastAsia="Georgia" w:hAnsi="Georgia" w:cs="Georgia"/>
          <w:b/>
          <w:bCs/>
        </w:rPr>
        <w:t>2</w:t>
      </w:r>
    </w:p>
    <w:p w14:paraId="609323B2" w14:textId="4E43061C" w:rsidR="09AE73F7" w:rsidRPr="006F0A2F" w:rsidRDefault="09AE73F7" w:rsidP="09AE73F7">
      <w:pPr>
        <w:rPr>
          <w:rFonts w:ascii="Georgia" w:eastAsia="Georgia" w:hAnsi="Georgia" w:cs="Georgia"/>
          <w:b/>
          <w:bCs/>
        </w:rPr>
      </w:pPr>
    </w:p>
    <w:p w14:paraId="5FF4AFEE" w14:textId="338A537E" w:rsidR="028E0694" w:rsidRPr="006F0A2F" w:rsidRDefault="028E0694" w:rsidP="09AE73F7">
      <w:pPr>
        <w:rPr>
          <w:rFonts w:ascii="Georgia" w:eastAsia="Georgia" w:hAnsi="Georgia" w:cs="Georgia"/>
        </w:rPr>
      </w:pPr>
      <w:r w:rsidRPr="006F0A2F">
        <w:rPr>
          <w:rFonts w:ascii="Georgia" w:eastAsia="Georgia" w:hAnsi="Georgia" w:cs="Georgia"/>
          <w:b/>
          <w:bCs/>
        </w:rPr>
        <w:t>Academic Grading Scale</w:t>
      </w:r>
    </w:p>
    <w:p w14:paraId="00000014" w14:textId="5C279B22" w:rsidR="00331CAE" w:rsidRPr="006F0A2F" w:rsidRDefault="007A62C1">
      <w:pPr>
        <w:ind w:left="360"/>
        <w:rPr>
          <w:rFonts w:ascii="Georgia" w:eastAsia="Georgia" w:hAnsi="Georgia" w:cs="Georgia"/>
        </w:rPr>
      </w:pPr>
      <w:r w:rsidRPr="006F0A2F">
        <w:rPr>
          <w:rFonts w:ascii="Georgia" w:eastAsia="Georgia" w:hAnsi="Georgia" w:cs="Georgia"/>
        </w:rPr>
        <w:t xml:space="preserve">                              A (</w:t>
      </w:r>
      <w:r w:rsidR="7A4BD72B" w:rsidRPr="006F0A2F">
        <w:rPr>
          <w:rFonts w:ascii="Georgia" w:eastAsia="Georgia" w:hAnsi="Georgia" w:cs="Georgia"/>
        </w:rPr>
        <w:t>90-100</w:t>
      </w:r>
      <w:r w:rsidRPr="006F0A2F">
        <w:rPr>
          <w:rFonts w:ascii="Georgia" w:eastAsia="Georgia" w:hAnsi="Georgia" w:cs="Georgia"/>
        </w:rPr>
        <w:t>)        B (8</w:t>
      </w:r>
      <w:r w:rsidR="1F1ACC84" w:rsidRPr="006F0A2F">
        <w:rPr>
          <w:rFonts w:ascii="Georgia" w:eastAsia="Georgia" w:hAnsi="Georgia" w:cs="Georgia"/>
        </w:rPr>
        <w:t>0-89</w:t>
      </w:r>
      <w:r w:rsidRPr="006F0A2F">
        <w:rPr>
          <w:rFonts w:ascii="Georgia" w:eastAsia="Georgia" w:hAnsi="Georgia" w:cs="Georgia"/>
        </w:rPr>
        <w:t>)         C (7</w:t>
      </w:r>
      <w:r w:rsidR="10801DC2" w:rsidRPr="006F0A2F">
        <w:rPr>
          <w:rFonts w:ascii="Georgia" w:eastAsia="Georgia" w:hAnsi="Georgia" w:cs="Georgia"/>
        </w:rPr>
        <w:t>5-79</w:t>
      </w:r>
      <w:r w:rsidRPr="006F0A2F">
        <w:rPr>
          <w:rFonts w:ascii="Georgia" w:eastAsia="Georgia" w:hAnsi="Georgia" w:cs="Georgia"/>
        </w:rPr>
        <w:t>)        D (7</w:t>
      </w:r>
      <w:r w:rsidR="392B9E3C" w:rsidRPr="006F0A2F">
        <w:rPr>
          <w:rFonts w:ascii="Georgia" w:eastAsia="Georgia" w:hAnsi="Georgia" w:cs="Georgia"/>
        </w:rPr>
        <w:t>0-74</w:t>
      </w:r>
      <w:r w:rsidRPr="006F0A2F">
        <w:rPr>
          <w:rFonts w:ascii="Georgia" w:eastAsia="Georgia" w:hAnsi="Georgia" w:cs="Georgia"/>
        </w:rPr>
        <w:t>)        F (</w:t>
      </w:r>
      <w:r w:rsidR="59EB1297" w:rsidRPr="006F0A2F">
        <w:rPr>
          <w:rFonts w:ascii="Georgia" w:eastAsia="Georgia" w:hAnsi="Georgia" w:cs="Georgia"/>
        </w:rPr>
        <w:t>below 70</w:t>
      </w:r>
      <w:r w:rsidRPr="006F0A2F">
        <w:rPr>
          <w:rFonts w:ascii="Georgia" w:eastAsia="Georgia" w:hAnsi="Georgia" w:cs="Georgia"/>
        </w:rPr>
        <w:t xml:space="preserve">)     </w:t>
      </w:r>
    </w:p>
    <w:p w14:paraId="00000015" w14:textId="7E983FAE" w:rsidR="00331CAE" w:rsidRPr="006F0A2F" w:rsidRDefault="007A62C1" w:rsidP="09AE73F7">
      <w:pPr>
        <w:pStyle w:val="ListParagraph"/>
        <w:numPr>
          <w:ilvl w:val="0"/>
          <w:numId w:val="3"/>
        </w:numPr>
        <w:rPr>
          <w:rFonts w:ascii="Georgia" w:eastAsia="Georgia" w:hAnsi="Georgia" w:cs="Georgia"/>
        </w:rPr>
      </w:pPr>
      <w:r w:rsidRPr="006F0A2F">
        <w:rPr>
          <w:rFonts w:ascii="Georgia" w:eastAsia="Georgia" w:hAnsi="Georgia" w:cs="Georgia"/>
        </w:rPr>
        <w:t>Parents are encouraged to monitor their child’s grades using the district Infinite Campus Parent Portal.</w:t>
      </w:r>
    </w:p>
    <w:p w14:paraId="00000016" w14:textId="71FA8D3C" w:rsidR="00331CAE" w:rsidRPr="006F0A2F" w:rsidRDefault="007A62C1" w:rsidP="09AE73F7">
      <w:pPr>
        <w:pStyle w:val="ListParagraph"/>
        <w:numPr>
          <w:ilvl w:val="0"/>
          <w:numId w:val="4"/>
        </w:numPr>
        <w:rPr>
          <w:rFonts w:ascii="Georgia" w:eastAsia="Georgia" w:hAnsi="Georgia" w:cs="Georgia"/>
        </w:rPr>
      </w:pPr>
      <w:r w:rsidRPr="006F0A2F">
        <w:rPr>
          <w:rFonts w:ascii="Georgia" w:eastAsia="Georgia" w:hAnsi="Georgia" w:cs="Georgia"/>
        </w:rPr>
        <w:t>Please contact the front office at 706-737-7288 for information to gain access to Infinite Campus</w:t>
      </w:r>
      <w:r w:rsidR="001364E8" w:rsidRPr="006F0A2F">
        <w:rPr>
          <w:rFonts w:ascii="Georgia" w:eastAsia="Georgia" w:hAnsi="Georgia" w:cs="Georgia"/>
        </w:rPr>
        <w:t>,</w:t>
      </w:r>
      <w:r w:rsidR="00263FEC" w:rsidRPr="006F0A2F">
        <w:rPr>
          <w:rFonts w:ascii="Georgia" w:eastAsia="Georgia" w:hAnsi="Georgia" w:cs="Georgia"/>
        </w:rPr>
        <w:t xml:space="preserve"> the teacher cannot grant access</w:t>
      </w:r>
      <w:r w:rsidRPr="006F0A2F">
        <w:rPr>
          <w:rFonts w:ascii="Georgia" w:eastAsia="Georgia" w:hAnsi="Georgia" w:cs="Georgia"/>
        </w:rPr>
        <w:t>.</w:t>
      </w:r>
    </w:p>
    <w:p w14:paraId="120180E6" w14:textId="77777777" w:rsidR="00263FEC" w:rsidRPr="006F0A2F" w:rsidRDefault="00263FEC">
      <w:pPr>
        <w:rPr>
          <w:rFonts w:ascii="Georgia" w:eastAsia="Georgia" w:hAnsi="Georgia" w:cs="Georgia"/>
          <w:b/>
        </w:rPr>
      </w:pPr>
    </w:p>
    <w:p w14:paraId="00000018" w14:textId="22E04D48" w:rsidR="00331CAE" w:rsidRPr="006F0A2F" w:rsidRDefault="007A62C1">
      <w:pPr>
        <w:rPr>
          <w:rFonts w:ascii="Georgia" w:eastAsia="Georgia" w:hAnsi="Georgia" w:cs="Georgia"/>
        </w:rPr>
      </w:pPr>
      <w:r w:rsidRPr="006F0A2F">
        <w:rPr>
          <w:rFonts w:ascii="Georgia" w:eastAsia="Georgia" w:hAnsi="Georgia" w:cs="Georgia"/>
          <w:b/>
        </w:rPr>
        <w:t>Academic Dishonesty</w:t>
      </w:r>
      <w:r w:rsidRPr="006F0A2F">
        <w:rPr>
          <w:rFonts w:ascii="Georgia" w:eastAsia="Georgia" w:hAnsi="Georgia" w:cs="Georgia"/>
        </w:rPr>
        <w:t xml:space="preserve"> </w:t>
      </w:r>
    </w:p>
    <w:p w14:paraId="11C8E6AE" w14:textId="77777777" w:rsidR="00B5605F" w:rsidRPr="006F0A2F" w:rsidRDefault="5FFBA078">
      <w:pPr>
        <w:rPr>
          <w:rFonts w:ascii="Georgia" w:eastAsia="Georgia" w:hAnsi="Georgia" w:cs="Georgia"/>
        </w:rPr>
      </w:pPr>
      <w:r w:rsidRPr="006F0A2F">
        <w:rPr>
          <w:rFonts w:ascii="Georgia" w:eastAsia="Georgia" w:hAnsi="Georgia" w:cs="Georgia"/>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w:t>
      </w:r>
      <w:proofErr w:type="gramStart"/>
      <w:r w:rsidRPr="006F0A2F">
        <w:rPr>
          <w:rFonts w:ascii="Georgia" w:eastAsia="Georgia" w:hAnsi="Georgia" w:cs="Georgia"/>
        </w:rPr>
        <w:t>”</w:t>
      </w:r>
      <w:proofErr w:type="gramEnd"/>
      <w:r w:rsidRPr="006F0A2F">
        <w:rPr>
          <w:rFonts w:ascii="Georgia" w:eastAsia="Georgia" w:hAnsi="Georgia" w:cs="Georgia"/>
        </w:rPr>
        <w:t xml:space="preserve"> and the student required to redo the assignment or retake the assessment.  </w:t>
      </w:r>
    </w:p>
    <w:p w14:paraId="5C63D6DA" w14:textId="77777777" w:rsidR="00F375FE" w:rsidRPr="006F0A2F" w:rsidRDefault="00F375FE">
      <w:pPr>
        <w:rPr>
          <w:rFonts w:ascii="Georgia" w:eastAsia="Georgia" w:hAnsi="Georgia" w:cs="Georgia"/>
        </w:rPr>
      </w:pPr>
    </w:p>
    <w:p w14:paraId="0000001B" w14:textId="2489021F" w:rsidR="00331CAE" w:rsidRPr="006F0A2F" w:rsidRDefault="00F375FE">
      <w:pPr>
        <w:rPr>
          <w:rFonts w:ascii="Georgia" w:eastAsia="Georgia" w:hAnsi="Georgia" w:cs="Georgia"/>
          <w:b/>
        </w:rPr>
      </w:pPr>
      <w:r w:rsidRPr="006F0A2F">
        <w:rPr>
          <w:rFonts w:ascii="Georgia" w:eastAsia="Georgia" w:hAnsi="Georgia" w:cs="Georgia"/>
          <w:b/>
          <w:bCs/>
        </w:rPr>
        <w:t>Lat</w:t>
      </w:r>
      <w:r w:rsidR="007A62C1" w:rsidRPr="006F0A2F">
        <w:rPr>
          <w:rFonts w:ascii="Georgia" w:eastAsia="Georgia" w:hAnsi="Georgia" w:cs="Georgia"/>
          <w:b/>
          <w:bCs/>
        </w:rPr>
        <w:t>e</w:t>
      </w:r>
      <w:r w:rsidR="007A62C1" w:rsidRPr="006F0A2F">
        <w:rPr>
          <w:rFonts w:ascii="Georgia" w:eastAsia="Georgia" w:hAnsi="Georgia" w:cs="Georgia"/>
          <w:b/>
        </w:rPr>
        <w:t xml:space="preserve"> Work</w:t>
      </w:r>
    </w:p>
    <w:p w14:paraId="04CCFF67" w14:textId="274B5ACE" w:rsidR="00CB3769" w:rsidRPr="006F0A2F" w:rsidRDefault="00CB3769" w:rsidP="00CB3769">
      <w:pPr>
        <w:rPr>
          <w:rFonts w:ascii="Georgia" w:hAnsi="Georgia"/>
        </w:rPr>
      </w:pPr>
      <w:r w:rsidRPr="006F0A2F">
        <w:rPr>
          <w:rFonts w:ascii="Georgia" w:hAnsi="Georgia"/>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w:t>
      </w:r>
      <w:r w:rsidR="00E446C7" w:rsidRPr="006F0A2F">
        <w:rPr>
          <w:rFonts w:ascii="Georgia" w:hAnsi="Georgia"/>
        </w:rPr>
        <w:t xml:space="preserve"> </w:t>
      </w:r>
      <w:r w:rsidRPr="006F0A2F">
        <w:rPr>
          <w:rFonts w:ascii="Georgia" w:hAnsi="Georgia"/>
        </w:rPr>
        <w:t>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0000001D" w14:textId="77777777" w:rsidR="00331CAE" w:rsidRPr="006F0A2F" w:rsidRDefault="00331CAE">
      <w:pPr>
        <w:rPr>
          <w:rFonts w:ascii="Georgia" w:eastAsia="Georgia" w:hAnsi="Georgia" w:cs="Georgia"/>
        </w:rPr>
      </w:pPr>
    </w:p>
    <w:p w14:paraId="0000001E" w14:textId="77777777" w:rsidR="00331CAE" w:rsidRPr="006F0A2F" w:rsidRDefault="007A62C1">
      <w:pPr>
        <w:rPr>
          <w:rFonts w:ascii="Georgia" w:eastAsia="Georgia" w:hAnsi="Georgia" w:cs="Georgia"/>
        </w:rPr>
      </w:pPr>
      <w:r w:rsidRPr="006F0A2F">
        <w:rPr>
          <w:rFonts w:ascii="Georgia" w:eastAsia="Georgia" w:hAnsi="Georgia" w:cs="Georgia"/>
          <w:b/>
        </w:rPr>
        <w:t>Make-up Work</w:t>
      </w:r>
    </w:p>
    <w:p w14:paraId="0000001F" w14:textId="69EEAC9F" w:rsidR="00331CAE" w:rsidRPr="006F0A2F" w:rsidRDefault="5FFBA078">
      <w:pPr>
        <w:rPr>
          <w:rFonts w:ascii="Georgia" w:eastAsia="Georgia" w:hAnsi="Georgia" w:cs="Georgia"/>
        </w:rPr>
      </w:pPr>
      <w:r w:rsidRPr="006F0A2F">
        <w:rPr>
          <w:rFonts w:ascii="Georgia" w:eastAsia="Georgia" w:hAnsi="Georgia" w:cs="Georgia"/>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Pr="006F0A2F" w:rsidRDefault="00331CAE">
      <w:pPr>
        <w:rPr>
          <w:rFonts w:ascii="Georgia" w:eastAsia="Georgia" w:hAnsi="Georgia" w:cs="Georgia"/>
        </w:rPr>
      </w:pPr>
    </w:p>
    <w:p w14:paraId="00000021" w14:textId="77777777" w:rsidR="00331CAE" w:rsidRPr="006F0A2F" w:rsidRDefault="007A62C1">
      <w:pPr>
        <w:rPr>
          <w:rFonts w:ascii="Georgia" w:eastAsia="Georgia" w:hAnsi="Georgia" w:cs="Georgia"/>
          <w:b/>
        </w:rPr>
      </w:pPr>
      <w:r w:rsidRPr="006F0A2F">
        <w:rPr>
          <w:rFonts w:ascii="Georgia" w:eastAsia="Georgia" w:hAnsi="Georgia" w:cs="Georgia"/>
          <w:b/>
        </w:rPr>
        <w:t>Homework</w:t>
      </w:r>
    </w:p>
    <w:p w14:paraId="00000023" w14:textId="79BD174A" w:rsidR="00331CAE" w:rsidRPr="006F0A2F" w:rsidRDefault="009A3837">
      <w:pPr>
        <w:rPr>
          <w:rFonts w:ascii="Georgia" w:eastAsia="Georgia" w:hAnsi="Georgia" w:cs="Georgia"/>
          <w:color w:val="000000" w:themeColor="text1"/>
        </w:rPr>
      </w:pPr>
      <w:r w:rsidRPr="006F0A2F">
        <w:rPr>
          <w:rFonts w:ascii="Georgia" w:eastAsia="Georgia" w:hAnsi="Georgia" w:cs="Georgia"/>
          <w:color w:val="000000" w:themeColor="text1"/>
        </w:rPr>
        <w:t>Homework will be given periodically throughout each Unit based on the completion of class assignments</w:t>
      </w:r>
      <w:r w:rsidR="00C720DC" w:rsidRPr="006F0A2F">
        <w:rPr>
          <w:rFonts w:ascii="Georgia" w:eastAsia="Georgia" w:hAnsi="Georgia" w:cs="Georgia"/>
          <w:color w:val="000000" w:themeColor="text1"/>
        </w:rPr>
        <w:t xml:space="preserve"> to check the knowledge of the students understanding</w:t>
      </w:r>
      <w:r w:rsidRPr="006F0A2F">
        <w:rPr>
          <w:rFonts w:ascii="Georgia" w:eastAsia="Georgia" w:hAnsi="Georgia" w:cs="Georgia"/>
          <w:color w:val="000000" w:themeColor="text1"/>
        </w:rPr>
        <w:t>.</w:t>
      </w:r>
      <w:r w:rsidR="00C720DC" w:rsidRPr="006F0A2F">
        <w:rPr>
          <w:rFonts w:ascii="Georgia" w:eastAsia="Georgia" w:hAnsi="Georgia" w:cs="Georgia"/>
          <w:color w:val="000000" w:themeColor="text1"/>
        </w:rPr>
        <w:t xml:space="preserve"> It will not be </w:t>
      </w:r>
      <w:r w:rsidR="00A8773E" w:rsidRPr="006F0A2F">
        <w:rPr>
          <w:rFonts w:ascii="Georgia" w:eastAsia="Georgia" w:hAnsi="Georgia" w:cs="Georgia"/>
          <w:color w:val="000000" w:themeColor="text1"/>
        </w:rPr>
        <w:t>graded but</w:t>
      </w:r>
      <w:r w:rsidR="008A2267" w:rsidRPr="006F0A2F">
        <w:rPr>
          <w:rFonts w:ascii="Georgia" w:eastAsia="Georgia" w:hAnsi="Georgia" w:cs="Georgia"/>
          <w:color w:val="000000" w:themeColor="text1"/>
        </w:rPr>
        <w:t xml:space="preserve"> may act as extra credit.</w:t>
      </w:r>
    </w:p>
    <w:p w14:paraId="31EAAA58" w14:textId="77777777" w:rsidR="009A3837" w:rsidRPr="006F0A2F" w:rsidRDefault="009A3837">
      <w:pPr>
        <w:rPr>
          <w:rFonts w:ascii="Georgia" w:eastAsia="Georgia" w:hAnsi="Georgia" w:cs="Georgia"/>
          <w:color w:val="000000" w:themeColor="text1"/>
        </w:rPr>
      </w:pPr>
    </w:p>
    <w:p w14:paraId="00000024" w14:textId="77777777" w:rsidR="00331CAE" w:rsidRPr="006F0A2F" w:rsidRDefault="007A62C1">
      <w:pPr>
        <w:rPr>
          <w:rFonts w:ascii="Georgia" w:eastAsia="Georgia" w:hAnsi="Georgia" w:cs="Georgia"/>
          <w:b/>
        </w:rPr>
      </w:pPr>
      <w:r w:rsidRPr="006F0A2F">
        <w:rPr>
          <w:rFonts w:ascii="Georgia" w:eastAsia="Georgia" w:hAnsi="Georgia" w:cs="Georgia"/>
          <w:b/>
        </w:rPr>
        <w:t>Relearn &amp; Reassess (R&amp;R Procedures)</w:t>
      </w:r>
    </w:p>
    <w:p w14:paraId="52353454" w14:textId="414EBBCE" w:rsidR="003847D1" w:rsidRPr="006F0A2F" w:rsidRDefault="00CB3769" w:rsidP="003847D1">
      <w:pPr>
        <w:rPr>
          <w:rFonts w:ascii="Georgia" w:eastAsia="Georgia" w:hAnsi="Georgia" w:cs="Georgia"/>
        </w:rPr>
      </w:pPr>
      <w:r w:rsidRPr="006F0A2F">
        <w:rPr>
          <w:rFonts w:ascii="Georgia" w:hAnsi="Georgia"/>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r w:rsidR="003847D1" w:rsidRPr="006F0A2F">
        <w:rPr>
          <w:rFonts w:ascii="Georgia" w:eastAsia="Georgia" w:hAnsi="Georgia" w:cs="Georgia"/>
        </w:rPr>
        <w:t xml:space="preserve">Teachers have discretion to determine if R&amp;R opportunities will be given for any </w:t>
      </w:r>
      <w:r w:rsidR="003847D1" w:rsidRPr="006F0A2F">
        <w:rPr>
          <w:rFonts w:ascii="Georgia" w:eastAsia="Georgia" w:hAnsi="Georgia" w:cs="Georgia"/>
          <w:b/>
        </w:rPr>
        <w:t>m</w:t>
      </w:r>
      <w:r w:rsidR="00895CB7" w:rsidRPr="006F0A2F">
        <w:rPr>
          <w:rFonts w:ascii="Georgia" w:eastAsia="Georgia" w:hAnsi="Georgia" w:cs="Georgia"/>
          <w:b/>
        </w:rPr>
        <w:t>inor</w:t>
      </w:r>
      <w:r w:rsidR="003847D1" w:rsidRPr="006F0A2F">
        <w:rPr>
          <w:rFonts w:ascii="Georgia" w:eastAsia="Georgia" w:hAnsi="Georgia" w:cs="Georgia"/>
          <w:b/>
        </w:rPr>
        <w:t xml:space="preserve"> assessment</w:t>
      </w:r>
      <w:r w:rsidR="003847D1" w:rsidRPr="006F0A2F">
        <w:rPr>
          <w:rFonts w:ascii="Georgia" w:eastAsia="Georgia" w:hAnsi="Georgia" w:cs="Georgia"/>
        </w:rPr>
        <w:t>.</w:t>
      </w:r>
    </w:p>
    <w:p w14:paraId="74BBD789" w14:textId="77777777" w:rsidR="00CB3769" w:rsidRPr="006F0A2F" w:rsidRDefault="00CB3769" w:rsidP="00CB3769"/>
    <w:p w14:paraId="6548A239" w14:textId="77777777" w:rsidR="00CB3769" w:rsidRPr="006F0A2F" w:rsidRDefault="00CB3769" w:rsidP="00CB3769">
      <w:pPr>
        <w:rPr>
          <w:rFonts w:ascii="Georgia" w:hAnsi="Georgia"/>
          <w:b/>
        </w:rPr>
      </w:pPr>
      <w:r w:rsidRPr="006F0A2F">
        <w:rPr>
          <w:rFonts w:ascii="Georgia" w:hAnsi="Georgia"/>
          <w:b/>
        </w:rPr>
        <w:t>AI Guidance</w:t>
      </w:r>
    </w:p>
    <w:p w14:paraId="2E84546D" w14:textId="77777777" w:rsidR="00CB3769" w:rsidRPr="006F0A2F" w:rsidRDefault="00CB3769" w:rsidP="00CB3769">
      <w:pPr>
        <w:rPr>
          <w:rFonts w:ascii="Georgia" w:hAnsi="Georgia"/>
        </w:rPr>
      </w:pPr>
      <w:r w:rsidRPr="006F0A2F">
        <w:rPr>
          <w:rFonts w:ascii="Georgia" w:hAnsi="Georgia"/>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6" w14:textId="77777777" w:rsidR="00331CAE" w:rsidRPr="006F0A2F" w:rsidRDefault="00331CAE">
      <w:pPr>
        <w:rPr>
          <w:rFonts w:ascii="Georgia" w:eastAsia="Georgia" w:hAnsi="Georgia" w:cs="Georgia"/>
        </w:rPr>
      </w:pPr>
    </w:p>
    <w:p w14:paraId="00000029" w14:textId="4A23975B" w:rsidR="00331CAE" w:rsidRPr="006F0A2F" w:rsidRDefault="007A62C1">
      <w:pPr>
        <w:rPr>
          <w:rFonts w:ascii="Georgia" w:eastAsia="Georgia" w:hAnsi="Georgia" w:cs="Georgia"/>
        </w:rPr>
      </w:pPr>
      <w:r w:rsidRPr="006F0A2F">
        <w:rPr>
          <w:rFonts w:ascii="Georgia" w:eastAsia="Georgia" w:hAnsi="Georgia" w:cs="Georgia"/>
          <w:b/>
        </w:rPr>
        <w:t>Cell phones</w:t>
      </w:r>
      <w:r w:rsidRPr="006F0A2F">
        <w:rPr>
          <w:rFonts w:ascii="Georgia" w:eastAsia="Georgia" w:hAnsi="Georgia" w:cs="Georgia"/>
        </w:rPr>
        <w:t xml:space="preserve"> are not permitted in class, per school policy, and should not be seen nor heard. Students should turn cell phones off </w:t>
      </w:r>
      <w:r w:rsidR="00A5486D" w:rsidRPr="006F0A2F">
        <w:rPr>
          <w:rFonts w:ascii="Georgia" w:eastAsia="Georgia" w:hAnsi="Georgia" w:cs="Georgia"/>
        </w:rPr>
        <w:t xml:space="preserve">once on school property </w:t>
      </w:r>
      <w:r w:rsidRPr="006F0A2F">
        <w:rPr>
          <w:rFonts w:ascii="Georgia" w:eastAsia="Georgia" w:hAnsi="Georgia" w:cs="Georgia"/>
        </w:rPr>
        <w:t xml:space="preserve">and place them in their bookbags. </w:t>
      </w:r>
    </w:p>
    <w:p w14:paraId="5081766B" w14:textId="77777777" w:rsidR="00A00E18" w:rsidRPr="006F0A2F" w:rsidRDefault="00A00E18">
      <w:pPr>
        <w:rPr>
          <w:rFonts w:ascii="Georgia" w:eastAsia="Georgia" w:hAnsi="Georgia" w:cs="Georgia"/>
        </w:rPr>
      </w:pPr>
    </w:p>
    <w:p w14:paraId="13F580C6" w14:textId="673F7C2B" w:rsidR="00A00E18" w:rsidRPr="006F0A2F" w:rsidRDefault="00A00E18">
      <w:pPr>
        <w:rPr>
          <w:rFonts w:ascii="Georgia" w:eastAsia="Georgia" w:hAnsi="Georgia" w:cs="Georgia"/>
        </w:rPr>
      </w:pPr>
      <w:r w:rsidRPr="006F0A2F">
        <w:rPr>
          <w:rFonts w:ascii="Georgia" w:eastAsia="Georgia" w:hAnsi="Georgia" w:cs="Georgia"/>
          <w:b/>
          <w:bCs/>
        </w:rPr>
        <w:t>Behavior Expectations:</w:t>
      </w:r>
      <w:r w:rsidRPr="006F0A2F">
        <w:rPr>
          <w:rFonts w:ascii="Georgia" w:eastAsia="Georgia" w:hAnsi="Georgia" w:cs="Georgia"/>
        </w:rPr>
        <w:t xml:space="preserve"> Students are expected to abide by the rules of conduct and behavior set by </w:t>
      </w:r>
      <w:r w:rsidR="003C2009" w:rsidRPr="006F0A2F">
        <w:rPr>
          <w:rFonts w:ascii="Georgia" w:eastAsia="Georgia" w:hAnsi="Georgia" w:cs="Georgia"/>
        </w:rPr>
        <w:t xml:space="preserve">RCSS </w:t>
      </w:r>
      <w:r w:rsidRPr="006F0A2F">
        <w:rPr>
          <w:rFonts w:ascii="Georgia" w:eastAsia="Georgia" w:hAnsi="Georgia" w:cs="Georgia"/>
        </w:rPr>
        <w:t xml:space="preserve">and </w:t>
      </w:r>
      <w:r w:rsidR="003C2009" w:rsidRPr="006F0A2F">
        <w:rPr>
          <w:rFonts w:ascii="Georgia" w:eastAsia="Georgia" w:hAnsi="Georgia" w:cs="Georgia"/>
        </w:rPr>
        <w:t>Tutt</w:t>
      </w:r>
      <w:r w:rsidRPr="006F0A2F">
        <w:rPr>
          <w:rFonts w:ascii="Georgia" w:eastAsia="Georgia" w:hAnsi="Georgia" w:cs="Georgia"/>
        </w:rPr>
        <w:t xml:space="preserve"> Middle School. Behavior that will result in immediate disciplinary action </w:t>
      </w:r>
      <w:r w:rsidR="003C2009" w:rsidRPr="006F0A2F">
        <w:rPr>
          <w:rFonts w:ascii="Georgia" w:eastAsia="Georgia" w:hAnsi="Georgia" w:cs="Georgia"/>
        </w:rPr>
        <w:t>includes</w:t>
      </w:r>
      <w:r w:rsidRPr="006F0A2F">
        <w:rPr>
          <w:rFonts w:ascii="Georgia" w:eastAsia="Georgia" w:hAnsi="Georgia" w:cs="Georgia"/>
        </w:rPr>
        <w:t xml:space="preserve"> failure to respect faculty, other students, and school property, failure to follow directions, disrupting the learning environment, lack of preparation for class, and any behavior that distracts from the objective of learning.</w:t>
      </w:r>
    </w:p>
    <w:p w14:paraId="150D5BC3" w14:textId="77777777" w:rsidR="000F60EA" w:rsidRPr="006F0A2F" w:rsidRDefault="000F60EA">
      <w:pPr>
        <w:rPr>
          <w:rFonts w:ascii="Georgia" w:eastAsia="Georgia" w:hAnsi="Georgia" w:cs="Georgia"/>
        </w:rPr>
      </w:pPr>
    </w:p>
    <w:p w14:paraId="45D58656" w14:textId="55AD0B7F" w:rsidR="000F60EA" w:rsidRPr="006F0A2F" w:rsidRDefault="000F60EA" w:rsidP="000F60EA">
      <w:pPr>
        <w:rPr>
          <w:rFonts w:ascii="Georgia" w:eastAsia="Georgia" w:hAnsi="Georgia" w:cs="Georgia"/>
          <w:b/>
          <w:bCs/>
        </w:rPr>
      </w:pPr>
      <w:r w:rsidRPr="006F0A2F">
        <w:rPr>
          <w:rFonts w:ascii="Georgia" w:eastAsia="Georgia" w:hAnsi="Georgia" w:cs="Georgia"/>
          <w:b/>
          <w:bCs/>
        </w:rPr>
        <w:t>Classroom Procedures &amp; Expectations</w:t>
      </w:r>
      <w:r w:rsidR="00E00992" w:rsidRPr="006F0A2F">
        <w:rPr>
          <w:rFonts w:ascii="Georgia" w:eastAsia="Georgia" w:hAnsi="Georgia" w:cs="Georgia"/>
          <w:b/>
          <w:bCs/>
        </w:rPr>
        <w:t>:</w:t>
      </w:r>
    </w:p>
    <w:p w14:paraId="2B8F7DAB" w14:textId="77777777" w:rsidR="000F60EA" w:rsidRPr="006F0A2F" w:rsidRDefault="000F60EA" w:rsidP="000F60EA">
      <w:pPr>
        <w:numPr>
          <w:ilvl w:val="0"/>
          <w:numId w:val="7"/>
        </w:numPr>
        <w:rPr>
          <w:rFonts w:ascii="Georgia" w:eastAsia="Georgia" w:hAnsi="Georgia" w:cs="Georgia"/>
        </w:rPr>
      </w:pPr>
      <w:r w:rsidRPr="006F0A2F">
        <w:rPr>
          <w:rFonts w:ascii="Georgia" w:eastAsia="Georgia" w:hAnsi="Georgia" w:cs="Georgia"/>
        </w:rPr>
        <w:t>Be on time and come to class prepared, ready to engage and participate during instruction.</w:t>
      </w:r>
    </w:p>
    <w:p w14:paraId="3AD4C1B1" w14:textId="30AC321B" w:rsidR="000F60EA" w:rsidRPr="006F0A2F" w:rsidRDefault="00E00992" w:rsidP="000F60EA">
      <w:pPr>
        <w:numPr>
          <w:ilvl w:val="0"/>
          <w:numId w:val="7"/>
        </w:numPr>
        <w:rPr>
          <w:rFonts w:ascii="Georgia" w:eastAsia="Georgia" w:hAnsi="Georgia" w:cs="Georgia"/>
        </w:rPr>
      </w:pPr>
      <w:r w:rsidRPr="006F0A2F">
        <w:rPr>
          <w:rFonts w:ascii="Georgia" w:eastAsia="Georgia" w:hAnsi="Georgia" w:cs="Georgia"/>
        </w:rPr>
        <w:t>Always show respect to your classmates and to Ms. Akridge</w:t>
      </w:r>
      <w:r w:rsidR="000F60EA" w:rsidRPr="006F0A2F">
        <w:rPr>
          <w:rFonts w:ascii="Georgia" w:eastAsia="Georgia" w:hAnsi="Georgia" w:cs="Georgia"/>
        </w:rPr>
        <w:t>.</w:t>
      </w:r>
    </w:p>
    <w:p w14:paraId="0F178277" w14:textId="77777777" w:rsidR="000F60EA" w:rsidRPr="006F0A2F" w:rsidRDefault="000F60EA" w:rsidP="000F60EA">
      <w:pPr>
        <w:numPr>
          <w:ilvl w:val="0"/>
          <w:numId w:val="7"/>
        </w:numPr>
        <w:rPr>
          <w:rFonts w:ascii="Georgia" w:eastAsia="Georgia" w:hAnsi="Georgia" w:cs="Georgia"/>
        </w:rPr>
      </w:pPr>
      <w:r w:rsidRPr="006F0A2F">
        <w:rPr>
          <w:rFonts w:ascii="Georgia" w:eastAsia="Georgia" w:hAnsi="Georgia" w:cs="Georgia"/>
        </w:rPr>
        <w:t>No food or drinks are allowed in the classroom. (Water is permitted.)</w:t>
      </w:r>
    </w:p>
    <w:p w14:paraId="13F4B692" w14:textId="48388E72" w:rsidR="000F60EA" w:rsidRPr="006F0A2F" w:rsidRDefault="000F60EA" w:rsidP="000F60EA">
      <w:pPr>
        <w:numPr>
          <w:ilvl w:val="0"/>
          <w:numId w:val="7"/>
        </w:numPr>
        <w:rPr>
          <w:rFonts w:ascii="Georgia" w:eastAsia="Georgia" w:hAnsi="Georgia" w:cs="Georgia"/>
        </w:rPr>
      </w:pPr>
      <w:r w:rsidRPr="006F0A2F">
        <w:rPr>
          <w:rFonts w:ascii="Georgia" w:eastAsia="Georgia" w:hAnsi="Georgia" w:cs="Georgia"/>
        </w:rPr>
        <w:t>Practice respectful communication by raising your hand before speaking</w:t>
      </w:r>
      <w:r w:rsidR="007D5735" w:rsidRPr="006F0A2F">
        <w:rPr>
          <w:rFonts w:ascii="Georgia" w:eastAsia="Georgia" w:hAnsi="Georgia" w:cs="Georgia"/>
        </w:rPr>
        <w:t xml:space="preserve"> or getting up</w:t>
      </w:r>
      <w:r w:rsidRPr="006F0A2F">
        <w:rPr>
          <w:rFonts w:ascii="Georgia" w:eastAsia="Georgia" w:hAnsi="Georgia" w:cs="Georgia"/>
        </w:rPr>
        <w:t>.</w:t>
      </w:r>
    </w:p>
    <w:p w14:paraId="2E0CC061" w14:textId="091D388F" w:rsidR="000F60EA" w:rsidRPr="006F0A2F" w:rsidRDefault="000F60EA" w:rsidP="000F60EA">
      <w:pPr>
        <w:numPr>
          <w:ilvl w:val="0"/>
          <w:numId w:val="7"/>
        </w:numPr>
        <w:rPr>
          <w:rFonts w:ascii="Georgia" w:eastAsia="Georgia" w:hAnsi="Georgia" w:cs="Georgia"/>
        </w:rPr>
      </w:pPr>
      <w:r w:rsidRPr="006F0A2F">
        <w:rPr>
          <w:rFonts w:ascii="Georgia" w:eastAsia="Georgia" w:hAnsi="Georgia" w:cs="Georgia"/>
        </w:rPr>
        <w:t>Take responsibility for your own actions</w:t>
      </w:r>
      <w:r w:rsidR="0013201A" w:rsidRPr="006F0A2F">
        <w:rPr>
          <w:rFonts w:ascii="Georgia" w:eastAsia="Georgia" w:hAnsi="Georgia" w:cs="Georgia"/>
        </w:rPr>
        <w:t>,</w:t>
      </w:r>
      <w:r w:rsidR="00405C9D" w:rsidRPr="006F0A2F">
        <w:rPr>
          <w:rFonts w:ascii="Georgia" w:eastAsia="Georgia" w:hAnsi="Georgia" w:cs="Georgia"/>
        </w:rPr>
        <w:t xml:space="preserve"> </w:t>
      </w:r>
      <w:r w:rsidR="0013201A" w:rsidRPr="006F0A2F">
        <w:rPr>
          <w:rFonts w:ascii="Georgia" w:eastAsia="Georgia" w:hAnsi="Georgia" w:cs="Georgia"/>
        </w:rPr>
        <w:t>grades</w:t>
      </w:r>
      <w:r w:rsidR="00405C9D" w:rsidRPr="006F0A2F">
        <w:rPr>
          <w:rFonts w:ascii="Georgia" w:eastAsia="Georgia" w:hAnsi="Georgia" w:cs="Georgia"/>
        </w:rPr>
        <w:t>,</w:t>
      </w:r>
      <w:r w:rsidRPr="006F0A2F">
        <w:rPr>
          <w:rFonts w:ascii="Georgia" w:eastAsia="Georgia" w:hAnsi="Georgia" w:cs="Georgia"/>
        </w:rPr>
        <w:t xml:space="preserve"> and behavior.</w:t>
      </w:r>
    </w:p>
    <w:p w14:paraId="3A3D0BB3" w14:textId="77777777" w:rsidR="000F60EA" w:rsidRPr="006F0A2F" w:rsidRDefault="000F60EA" w:rsidP="000F60EA">
      <w:pPr>
        <w:numPr>
          <w:ilvl w:val="0"/>
          <w:numId w:val="7"/>
        </w:numPr>
        <w:rPr>
          <w:rFonts w:ascii="Georgia" w:eastAsia="Georgia" w:hAnsi="Georgia" w:cs="Georgia"/>
        </w:rPr>
      </w:pPr>
      <w:r w:rsidRPr="006F0A2F">
        <w:rPr>
          <w:rFonts w:ascii="Georgia" w:eastAsia="Georgia" w:hAnsi="Georgia" w:cs="Georgia"/>
        </w:rPr>
        <w:t>Stay organized and study regularly—consistency is key to success.</w:t>
      </w:r>
    </w:p>
    <w:p w14:paraId="52F6B049" w14:textId="77777777" w:rsidR="000F60EA" w:rsidRPr="006F0A2F" w:rsidRDefault="000F60EA" w:rsidP="000F60EA">
      <w:pPr>
        <w:numPr>
          <w:ilvl w:val="0"/>
          <w:numId w:val="7"/>
        </w:numPr>
        <w:rPr>
          <w:rFonts w:ascii="Georgia" w:eastAsia="Georgia" w:hAnsi="Georgia" w:cs="Georgia"/>
        </w:rPr>
      </w:pPr>
      <w:r w:rsidRPr="006F0A2F">
        <w:rPr>
          <w:rFonts w:ascii="Georgia" w:eastAsia="Georgia" w:hAnsi="Georgia" w:cs="Georgia"/>
        </w:rPr>
        <w:t>Check Canvas regularly for assignments. If an assignment is not posted on Canvas, you will be informed in class. You are still responsible for completing all assigned work, whether it's on Canvas or not.</w:t>
      </w:r>
    </w:p>
    <w:p w14:paraId="5CD5CDB0" w14:textId="77777777" w:rsidR="000F60EA" w:rsidRPr="006F0A2F" w:rsidRDefault="000F60EA" w:rsidP="000F60EA">
      <w:pPr>
        <w:numPr>
          <w:ilvl w:val="0"/>
          <w:numId w:val="7"/>
        </w:numPr>
        <w:rPr>
          <w:rFonts w:ascii="Georgia" w:eastAsia="Georgia" w:hAnsi="Georgia" w:cs="Georgia"/>
        </w:rPr>
      </w:pPr>
      <w:r w:rsidRPr="006F0A2F">
        <w:rPr>
          <w:rFonts w:ascii="Georgia" w:eastAsia="Georgia" w:hAnsi="Georgia" w:cs="Georgia"/>
        </w:rPr>
        <w:t>Monitor your academic progress by checking Infinite Campus regularly. It is your responsibility to stay informed about your grades and address any concerns in a timely manner.</w:t>
      </w:r>
    </w:p>
    <w:p w14:paraId="1140CBBB" w14:textId="1520BE35" w:rsidR="000F60EA" w:rsidRPr="006F0A2F" w:rsidRDefault="000F60EA" w:rsidP="000F60EA">
      <w:pPr>
        <w:rPr>
          <w:rFonts w:ascii="Georgia" w:eastAsia="Georgia" w:hAnsi="Georgia" w:cs="Georgia"/>
        </w:rPr>
      </w:pPr>
    </w:p>
    <w:p w14:paraId="7DD482E5" w14:textId="0879609E" w:rsidR="000F60EA" w:rsidRPr="006F0A2F" w:rsidRDefault="000F60EA" w:rsidP="000F60EA">
      <w:pPr>
        <w:rPr>
          <w:rFonts w:ascii="Georgia" w:eastAsia="Georgia" w:hAnsi="Georgia" w:cs="Georgia"/>
        </w:rPr>
      </w:pPr>
      <w:r w:rsidRPr="006F0A2F">
        <w:rPr>
          <w:rFonts w:ascii="Georgia" w:eastAsia="Georgia" w:hAnsi="Georgia" w:cs="Georgia"/>
          <w:b/>
          <w:bCs/>
        </w:rPr>
        <w:t>Important Reminder:</w:t>
      </w:r>
      <w:r w:rsidRPr="006F0A2F">
        <w:rPr>
          <w:rFonts w:ascii="Georgia" w:eastAsia="Georgia" w:hAnsi="Georgia" w:cs="Georgia"/>
        </w:rPr>
        <w:br/>
      </w:r>
      <w:r w:rsidR="00582FC7" w:rsidRPr="006F0A2F">
        <w:rPr>
          <w:rFonts w:ascii="Georgia" w:eastAsia="Georgia" w:hAnsi="Georgia" w:cs="Georgia"/>
        </w:rPr>
        <w:t>I</w:t>
      </w:r>
      <w:r w:rsidR="00E446C7" w:rsidRPr="006F0A2F">
        <w:rPr>
          <w:rFonts w:ascii="Georgia" w:eastAsia="Georgia" w:hAnsi="Georgia" w:cs="Georgia"/>
        </w:rPr>
        <w:t>t is encouraged that stu</w:t>
      </w:r>
      <w:r w:rsidR="002A745A" w:rsidRPr="006F0A2F">
        <w:rPr>
          <w:rFonts w:ascii="Georgia" w:eastAsia="Georgia" w:hAnsi="Georgia" w:cs="Georgia"/>
        </w:rPr>
        <w:t xml:space="preserve">dents </w:t>
      </w:r>
      <w:r w:rsidRPr="006F0A2F">
        <w:rPr>
          <w:rFonts w:ascii="Georgia" w:eastAsia="Georgia" w:hAnsi="Georgia" w:cs="Georgia"/>
        </w:rPr>
        <w:t>spend at least</w:t>
      </w:r>
      <w:r w:rsidR="002A745A" w:rsidRPr="006F0A2F">
        <w:rPr>
          <w:rFonts w:ascii="Georgia" w:eastAsia="Georgia" w:hAnsi="Georgia" w:cs="Georgia"/>
        </w:rPr>
        <w:t xml:space="preserve"> 15-</w:t>
      </w:r>
      <w:r w:rsidRPr="006F0A2F">
        <w:rPr>
          <w:rFonts w:ascii="Georgia" w:eastAsia="Georgia" w:hAnsi="Georgia" w:cs="Georgia"/>
        </w:rPr>
        <w:t xml:space="preserve"> 20 minutes each night reviewing notes or reading the textbook. This small daily habit will make a big difference in your success. The course covers a lot of material, so staying on top of it will make studying easier and far less </w:t>
      </w:r>
      <w:r w:rsidR="008A4191" w:rsidRPr="006F0A2F">
        <w:rPr>
          <w:rFonts w:ascii="Georgia" w:eastAsia="Georgia" w:hAnsi="Georgia" w:cs="Georgia"/>
        </w:rPr>
        <w:t>overwhelming.</w:t>
      </w:r>
    </w:p>
    <w:p w14:paraId="71F237F1" w14:textId="77777777" w:rsidR="00561444" w:rsidRPr="006F0A2F" w:rsidRDefault="00561444">
      <w:pPr>
        <w:rPr>
          <w:rFonts w:ascii="Georgia" w:eastAsia="Georgia" w:hAnsi="Georgia" w:cs="Georgia"/>
          <w:b/>
          <w:color w:val="000000" w:themeColor="text1"/>
        </w:rPr>
      </w:pPr>
    </w:p>
    <w:p w14:paraId="00000031" w14:textId="77777777" w:rsidR="00331CAE" w:rsidRPr="006F0A2F" w:rsidRDefault="007A62C1">
      <w:pPr>
        <w:rPr>
          <w:rFonts w:ascii="Georgia" w:eastAsia="Georgia" w:hAnsi="Georgia" w:cs="Georgia"/>
          <w:b/>
        </w:rPr>
      </w:pPr>
      <w:r w:rsidRPr="006F0A2F">
        <w:rPr>
          <w:rFonts w:ascii="Georgia" w:eastAsia="Georgia" w:hAnsi="Georgia" w:cs="Georgia"/>
          <w:b/>
        </w:rPr>
        <w:t xml:space="preserve">Course Materials </w:t>
      </w:r>
    </w:p>
    <w:p w14:paraId="41E3A7CD" w14:textId="77777777" w:rsidR="00AC6D51" w:rsidRPr="006F0A2F" w:rsidRDefault="00AC6D51" w:rsidP="00AC6D51">
      <w:pPr>
        <w:numPr>
          <w:ilvl w:val="0"/>
          <w:numId w:val="8"/>
        </w:numPr>
        <w:rPr>
          <w:rFonts w:ascii="Georgia" w:hAnsi="Georgia"/>
        </w:rPr>
      </w:pPr>
      <w:r w:rsidRPr="006F0A2F">
        <w:rPr>
          <w:rFonts w:ascii="Georgia" w:hAnsi="Georgia"/>
        </w:rPr>
        <w:t xml:space="preserve">Kleenex </w:t>
      </w:r>
    </w:p>
    <w:p w14:paraId="55A92F26" w14:textId="77777777" w:rsidR="00AC6D51" w:rsidRPr="006F0A2F" w:rsidRDefault="00AC6D51" w:rsidP="00AC6D51">
      <w:pPr>
        <w:numPr>
          <w:ilvl w:val="0"/>
          <w:numId w:val="8"/>
        </w:numPr>
        <w:rPr>
          <w:rFonts w:ascii="Georgia" w:hAnsi="Georgia"/>
        </w:rPr>
      </w:pPr>
      <w:r w:rsidRPr="006F0A2F">
        <w:rPr>
          <w:rFonts w:ascii="Georgia" w:hAnsi="Georgia"/>
        </w:rPr>
        <w:t>Hand Sanitizer</w:t>
      </w:r>
    </w:p>
    <w:p w14:paraId="5682B02D" w14:textId="77777777" w:rsidR="00AC6D51" w:rsidRPr="006F0A2F" w:rsidRDefault="00AC6D51" w:rsidP="00AC6D51">
      <w:pPr>
        <w:numPr>
          <w:ilvl w:val="0"/>
          <w:numId w:val="8"/>
        </w:numPr>
        <w:rPr>
          <w:rFonts w:ascii="Georgia" w:hAnsi="Georgia"/>
        </w:rPr>
      </w:pPr>
      <w:r w:rsidRPr="006F0A2F">
        <w:rPr>
          <w:rFonts w:ascii="Georgia" w:hAnsi="Georgia"/>
        </w:rPr>
        <w:t>Pencils</w:t>
      </w:r>
    </w:p>
    <w:p w14:paraId="6EAD9359" w14:textId="77777777" w:rsidR="00AC6D51" w:rsidRPr="006F0A2F" w:rsidRDefault="00AC6D51" w:rsidP="00AC6D51">
      <w:pPr>
        <w:numPr>
          <w:ilvl w:val="0"/>
          <w:numId w:val="8"/>
        </w:numPr>
        <w:rPr>
          <w:rFonts w:ascii="Georgia" w:hAnsi="Georgia"/>
        </w:rPr>
      </w:pPr>
      <w:r w:rsidRPr="006F0A2F">
        <w:rPr>
          <w:rFonts w:ascii="Georgia" w:hAnsi="Georgia"/>
        </w:rPr>
        <w:t>Composition book</w:t>
      </w:r>
    </w:p>
    <w:p w14:paraId="13FAB7D8" w14:textId="246B806E" w:rsidR="00AC6D51" w:rsidRPr="006F0A2F" w:rsidRDefault="00AC6D51" w:rsidP="00AC6D51">
      <w:pPr>
        <w:numPr>
          <w:ilvl w:val="0"/>
          <w:numId w:val="8"/>
        </w:numPr>
        <w:rPr>
          <w:rFonts w:ascii="Georgia" w:hAnsi="Georgia"/>
        </w:rPr>
      </w:pPr>
      <w:r w:rsidRPr="006F0A2F">
        <w:rPr>
          <w:rFonts w:ascii="Georgia" w:hAnsi="Georgia"/>
        </w:rPr>
        <w:t xml:space="preserve"> Binder</w:t>
      </w:r>
    </w:p>
    <w:p w14:paraId="146B8C59" w14:textId="337C4DD6" w:rsidR="00AC6D51" w:rsidRPr="006F0A2F" w:rsidRDefault="00AC6D51" w:rsidP="00AC6D51">
      <w:pPr>
        <w:numPr>
          <w:ilvl w:val="0"/>
          <w:numId w:val="8"/>
        </w:numPr>
        <w:rPr>
          <w:rFonts w:ascii="Georgia" w:hAnsi="Georgia"/>
        </w:rPr>
      </w:pPr>
      <w:r w:rsidRPr="006F0A2F">
        <w:rPr>
          <w:rFonts w:ascii="Georgia" w:hAnsi="Georgia"/>
        </w:rPr>
        <w:t>Loose-leaf paper</w:t>
      </w:r>
    </w:p>
    <w:p w14:paraId="7CF3F29E" w14:textId="77777777" w:rsidR="00AC6D51" w:rsidRPr="006F0A2F" w:rsidRDefault="00AC6D51" w:rsidP="00AC6D51">
      <w:pPr>
        <w:numPr>
          <w:ilvl w:val="0"/>
          <w:numId w:val="8"/>
        </w:numPr>
        <w:rPr>
          <w:rFonts w:ascii="Georgia" w:hAnsi="Georgia"/>
        </w:rPr>
      </w:pPr>
      <w:r w:rsidRPr="006F0A2F">
        <w:rPr>
          <w:rFonts w:ascii="Georgia" w:hAnsi="Georgia"/>
        </w:rPr>
        <w:t>Markers, crayons, and/or colored pencils</w:t>
      </w:r>
    </w:p>
    <w:p w14:paraId="35AF91C2" w14:textId="77777777" w:rsidR="00AC6D51" w:rsidRPr="006F0A2F" w:rsidRDefault="00AC6D51" w:rsidP="00AC6D51">
      <w:pPr>
        <w:numPr>
          <w:ilvl w:val="0"/>
          <w:numId w:val="8"/>
        </w:numPr>
        <w:rPr>
          <w:rFonts w:ascii="Georgia" w:hAnsi="Georgia"/>
          <w:b/>
        </w:rPr>
      </w:pPr>
      <w:r w:rsidRPr="006F0A2F">
        <w:rPr>
          <w:rFonts w:ascii="Georgia" w:hAnsi="Georgia"/>
        </w:rPr>
        <w:t xml:space="preserve">Poster paper, shoebox, and 1 trifold backboard will be needed at some point during the school year.  </w:t>
      </w:r>
    </w:p>
    <w:p w14:paraId="657B2FBF" w14:textId="77777777" w:rsidR="00AC6D51" w:rsidRPr="006F0A2F" w:rsidRDefault="00AC6D51">
      <w:pPr>
        <w:rPr>
          <w:rFonts w:ascii="Georgia" w:eastAsia="Georgia" w:hAnsi="Georgia" w:cs="Georgia"/>
          <w:bCs/>
        </w:rPr>
      </w:pPr>
    </w:p>
    <w:p w14:paraId="00000034" w14:textId="77777777" w:rsidR="00331CAE" w:rsidRPr="006F0A2F" w:rsidRDefault="007A62C1">
      <w:pPr>
        <w:rPr>
          <w:rFonts w:ascii="Georgia" w:eastAsia="Georgia" w:hAnsi="Georgia" w:cs="Georgia"/>
          <w:bCs/>
          <w:color w:val="FF0000"/>
          <w:u w:val="single"/>
        </w:rPr>
      </w:pPr>
      <w:r w:rsidRPr="006F0A2F">
        <w:rPr>
          <w:rFonts w:ascii="Georgia" w:eastAsia="Georgia" w:hAnsi="Georgia" w:cs="Georgia"/>
          <w:bCs/>
        </w:rPr>
        <w:t>Please refer to the Student Code of Conduct for further guidance on Richmond County School System’s policies and procedures.</w:t>
      </w:r>
    </w:p>
    <w:p w14:paraId="00000035" w14:textId="77777777" w:rsidR="00331CAE" w:rsidRPr="006F0A2F" w:rsidRDefault="00331CAE">
      <w:pPr>
        <w:rPr>
          <w:rFonts w:ascii="Georgia" w:eastAsia="Georgia" w:hAnsi="Georgia" w:cs="Georgia"/>
          <w:color w:val="000000"/>
          <w:u w:val="single"/>
        </w:rPr>
      </w:pPr>
    </w:p>
    <w:p w14:paraId="66C06130" w14:textId="77777777" w:rsidR="00BE1723" w:rsidRPr="006F0A2F" w:rsidRDefault="007A62C1" w:rsidP="00B5605F">
      <w:pPr>
        <w:rPr>
          <w:rFonts w:ascii="Georgia" w:eastAsia="Georgia" w:hAnsi="Georgia" w:cs="Georgia"/>
          <w:b/>
        </w:rPr>
      </w:pPr>
      <w:r w:rsidRPr="006F0A2F">
        <w:rPr>
          <w:rFonts w:ascii="Georgia" w:eastAsia="Georgia" w:hAnsi="Georgia" w:cs="Georgia"/>
          <w:b/>
        </w:rPr>
        <w:t xml:space="preserve">My contact information: </w:t>
      </w:r>
    </w:p>
    <w:p w14:paraId="077F08D8" w14:textId="7D5D4B45" w:rsidR="00B5605F" w:rsidRPr="006F0A2F" w:rsidRDefault="007A62C1" w:rsidP="00B5605F">
      <w:pPr>
        <w:rPr>
          <w:rFonts w:eastAsia="Georgia"/>
        </w:rPr>
      </w:pPr>
      <w:r w:rsidRPr="006F0A2F">
        <w:rPr>
          <w:rFonts w:ascii="Georgia" w:eastAsia="Georgia" w:hAnsi="Georgia" w:cs="Georgia"/>
          <w:b/>
        </w:rPr>
        <w:t>Email:</w:t>
      </w:r>
      <w:r w:rsidRPr="006F0A2F">
        <w:rPr>
          <w:rFonts w:ascii="Georgia" w:eastAsia="Georgia" w:hAnsi="Georgia" w:cs="Georgia"/>
        </w:rPr>
        <w:t xml:space="preserve"> </w:t>
      </w:r>
      <w:hyperlink r:id="rId8" w:history="1">
        <w:r w:rsidR="00BE1723" w:rsidRPr="006F0A2F">
          <w:rPr>
            <w:rStyle w:val="Hyperlink"/>
            <w:rFonts w:eastAsia="Georgia"/>
          </w:rPr>
          <w:t>AkridBo@BOE.richmond.k12.ga.us</w:t>
        </w:r>
      </w:hyperlink>
      <w:r w:rsidR="00BE1723" w:rsidRPr="006F0A2F">
        <w:rPr>
          <w:rFonts w:eastAsia="Georgia"/>
        </w:rPr>
        <w:t xml:space="preserve"> </w:t>
      </w:r>
    </w:p>
    <w:p w14:paraId="13EE64EB" w14:textId="7A033296" w:rsidR="00BE1723" w:rsidRPr="006F0A2F" w:rsidRDefault="00BE1723">
      <w:pPr>
        <w:rPr>
          <w:rFonts w:eastAsia="Georgia"/>
        </w:rPr>
      </w:pPr>
      <w:r w:rsidRPr="006F0A2F">
        <w:rPr>
          <w:rFonts w:eastAsia="Georgia"/>
          <w:b/>
          <w:bCs/>
        </w:rPr>
        <w:t>Cell</w:t>
      </w:r>
      <w:r w:rsidRPr="006F0A2F">
        <w:rPr>
          <w:rFonts w:eastAsia="Georgia"/>
        </w:rPr>
        <w:t xml:space="preserve">: </w:t>
      </w:r>
      <w:r w:rsidRPr="006F0A2F">
        <w:rPr>
          <w:rFonts w:ascii="Georgia" w:eastAsia="Georgia" w:hAnsi="Georgia"/>
        </w:rPr>
        <w:t>678.466.0576</w:t>
      </w:r>
      <w:r w:rsidRPr="006F0A2F">
        <w:rPr>
          <w:rFonts w:eastAsia="Georgia"/>
        </w:rPr>
        <w:t xml:space="preserve"> </w:t>
      </w:r>
    </w:p>
    <w:p w14:paraId="6AD81F61" w14:textId="281EB1ED" w:rsidR="008E578B" w:rsidRPr="006F0A2F" w:rsidRDefault="007A62C1">
      <w:pPr>
        <w:rPr>
          <w:rFonts w:ascii="Georgia" w:eastAsia="Georgia" w:hAnsi="Georgia" w:cs="Georgia"/>
        </w:rPr>
      </w:pPr>
      <w:r w:rsidRPr="006F0A2F">
        <w:rPr>
          <w:rFonts w:ascii="Georgia" w:eastAsia="Georgia" w:hAnsi="Georgia" w:cs="Georgia"/>
          <w:b/>
        </w:rPr>
        <w:t xml:space="preserve">Tutt Middle School Phone Number: </w:t>
      </w:r>
      <w:r w:rsidRPr="006F0A2F">
        <w:rPr>
          <w:rFonts w:ascii="Georgia" w:eastAsia="Georgia" w:hAnsi="Georgia" w:cs="Georgia"/>
        </w:rPr>
        <w:t>706-737-7288</w:t>
      </w:r>
    </w:p>
    <w:p w14:paraId="2EA7B409" w14:textId="77777777" w:rsidR="00AC6D51" w:rsidRPr="006F0A2F" w:rsidRDefault="00AC6D51">
      <w:pPr>
        <w:rPr>
          <w:rFonts w:ascii="Georgia" w:eastAsia="Georgia" w:hAnsi="Georgia" w:cs="Georgia"/>
        </w:rPr>
      </w:pPr>
    </w:p>
    <w:p w14:paraId="0000003A" w14:textId="5A89AEE8" w:rsidR="00331CAE" w:rsidRPr="006F0A2F" w:rsidRDefault="008E578B">
      <w:pPr>
        <w:rPr>
          <w:rFonts w:ascii="Georgia" w:eastAsia="Georgia" w:hAnsi="Georgia" w:cs="Georgia"/>
        </w:rPr>
      </w:pPr>
      <w:r w:rsidRPr="006F0A2F">
        <w:rPr>
          <w:rFonts w:ascii="Georgia" w:eastAsia="Georgia" w:hAnsi="Georgia" w:cs="Georgia"/>
          <w:noProof/>
        </w:rPr>
        <w:drawing>
          <wp:inline distT="0" distB="0" distL="0" distR="0" wp14:anchorId="491E5EA2" wp14:editId="4B09A244">
            <wp:extent cx="5151120" cy="1181100"/>
            <wp:effectExtent l="0" t="0" r="0" b="0"/>
            <wp:docPr id="2" name="Picture 2"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rectangular sign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51120" cy="1181100"/>
                    </a:xfrm>
                    <a:prstGeom prst="rect">
                      <a:avLst/>
                    </a:prstGeom>
                  </pic:spPr>
                </pic:pic>
              </a:graphicData>
            </a:graphic>
          </wp:inline>
        </w:drawing>
      </w:r>
    </w:p>
    <w:p w14:paraId="0000003B" w14:textId="77777777" w:rsidR="00331CAE" w:rsidRPr="006F0A2F" w:rsidRDefault="00331CAE">
      <w:pPr>
        <w:rPr>
          <w:rFonts w:ascii="Georgia" w:eastAsia="Georgia" w:hAnsi="Georgia" w:cs="Georgia"/>
        </w:rPr>
      </w:pPr>
    </w:p>
    <w:p w14:paraId="0000003C" w14:textId="77777777" w:rsidR="00331CAE" w:rsidRPr="006F0A2F" w:rsidRDefault="007A62C1">
      <w:pPr>
        <w:rPr>
          <w:rFonts w:ascii="Georgia" w:eastAsia="Georgia" w:hAnsi="Georgia" w:cs="Georgia"/>
        </w:rPr>
      </w:pPr>
      <w:r w:rsidRPr="006F0A2F">
        <w:rPr>
          <w:rFonts w:ascii="Georgia" w:eastAsia="Georgia" w:hAnsi="Georgia" w:cs="Georgia"/>
        </w:rPr>
        <w:t>Please sign and return this portion of the syllabus to affirm that you have reviewed this document:</w:t>
      </w:r>
    </w:p>
    <w:p w14:paraId="0000003D" w14:textId="77777777" w:rsidR="00331CAE" w:rsidRPr="006F0A2F" w:rsidRDefault="00331CAE">
      <w:pPr>
        <w:rPr>
          <w:rFonts w:ascii="Georgia" w:eastAsia="Georgia" w:hAnsi="Georgia" w:cs="Georgia"/>
        </w:rPr>
      </w:pPr>
    </w:p>
    <w:p w14:paraId="0000003E" w14:textId="77777777" w:rsidR="00331CAE" w:rsidRPr="006F0A2F" w:rsidRDefault="00331CAE">
      <w:pPr>
        <w:rPr>
          <w:rFonts w:ascii="Georgia" w:eastAsia="Georgia" w:hAnsi="Georgia" w:cs="Georgia"/>
        </w:rPr>
      </w:pPr>
    </w:p>
    <w:p w14:paraId="00000040" w14:textId="50CC97E2" w:rsidR="00331CAE" w:rsidRPr="006F0A2F" w:rsidRDefault="00592898">
      <w:pPr>
        <w:rPr>
          <w:rFonts w:ascii="Georgia" w:eastAsia="Georgia" w:hAnsi="Georgia" w:cs="Georgia"/>
        </w:rPr>
      </w:pPr>
      <w:r w:rsidRPr="006F0A2F">
        <w:rPr>
          <w:rFonts w:ascii="Georgia" w:eastAsia="Georgia" w:hAnsi="Georgia" w:cs="Georgia"/>
        </w:rPr>
        <w:t xml:space="preserve">Print </w:t>
      </w:r>
      <w:r w:rsidR="007A62C1" w:rsidRPr="006F0A2F">
        <w:rPr>
          <w:rFonts w:ascii="Georgia" w:eastAsia="Georgia" w:hAnsi="Georgia" w:cs="Georgia"/>
        </w:rPr>
        <w:t xml:space="preserve">Student’s </w:t>
      </w:r>
      <w:r w:rsidR="0075750B" w:rsidRPr="006F0A2F">
        <w:rPr>
          <w:rFonts w:ascii="Georgia" w:eastAsia="Georgia" w:hAnsi="Georgia" w:cs="Georgia"/>
        </w:rPr>
        <w:t>Name</w:t>
      </w:r>
      <w:r w:rsidR="007A62C1" w:rsidRPr="006F0A2F">
        <w:rPr>
          <w:rFonts w:ascii="Georgia" w:eastAsia="Georgia" w:hAnsi="Georgia" w:cs="Georgia"/>
        </w:rPr>
        <w:t>________________________________________</w:t>
      </w:r>
      <w:r w:rsidR="007E67D3" w:rsidRPr="006F0A2F">
        <w:rPr>
          <w:rFonts w:ascii="Georgia" w:eastAsia="Georgia" w:hAnsi="Georgia" w:cs="Georgia"/>
        </w:rPr>
        <w:t>_________________</w:t>
      </w:r>
    </w:p>
    <w:p w14:paraId="00000041" w14:textId="77777777" w:rsidR="00331CAE" w:rsidRPr="006F0A2F" w:rsidRDefault="00331CAE">
      <w:pPr>
        <w:rPr>
          <w:rFonts w:ascii="Georgia" w:eastAsia="Georgia" w:hAnsi="Georgia" w:cs="Georgia"/>
        </w:rPr>
      </w:pPr>
    </w:p>
    <w:p w14:paraId="00000042" w14:textId="77777777" w:rsidR="00331CAE" w:rsidRPr="006F0A2F" w:rsidRDefault="007A62C1">
      <w:pPr>
        <w:rPr>
          <w:rFonts w:ascii="Georgia" w:eastAsia="Georgia" w:hAnsi="Georgia" w:cs="Georgia"/>
        </w:rPr>
      </w:pPr>
      <w:r w:rsidRPr="006F0A2F">
        <w:rPr>
          <w:rFonts w:ascii="Georgia" w:eastAsia="Georgia" w:hAnsi="Georgia" w:cs="Georgia"/>
        </w:rPr>
        <w:t>Parent/Guardian’s Signature _____________________________________ Date ___________</w:t>
      </w:r>
    </w:p>
    <w:p w14:paraId="00000044" w14:textId="271D3211" w:rsidR="00331CAE" w:rsidRPr="006F0A2F" w:rsidRDefault="00331CAE" w:rsidP="09AE73F7">
      <w:pPr>
        <w:rPr>
          <w:rFonts w:ascii="Georgia" w:eastAsia="Georgia" w:hAnsi="Georgia" w:cs="Georgia"/>
        </w:rPr>
      </w:pPr>
    </w:p>
    <w:p w14:paraId="00000045" w14:textId="0EF04D36" w:rsidR="00331CAE" w:rsidRPr="006F0A2F" w:rsidRDefault="007A62C1">
      <w:pPr>
        <w:rPr>
          <w:rFonts w:ascii="Georgia" w:eastAsia="Georgia" w:hAnsi="Georgia" w:cs="Georgia"/>
        </w:rPr>
      </w:pPr>
      <w:r w:rsidRPr="006F0A2F">
        <w:rPr>
          <w:rFonts w:ascii="Georgia" w:eastAsia="Georgia" w:hAnsi="Georgia" w:cs="Georgia"/>
        </w:rPr>
        <w:t>Parent Phone Number: ________________________Email: __________________________</w:t>
      </w:r>
      <w:r w:rsidR="007E67D3" w:rsidRPr="006F0A2F">
        <w:rPr>
          <w:rFonts w:ascii="Georgia" w:eastAsia="Georgia" w:hAnsi="Georgia" w:cs="Georgia"/>
        </w:rPr>
        <w:t>_</w:t>
      </w:r>
    </w:p>
    <w:sectPr w:rsidR="00331CAE" w:rsidRPr="006F0A2F">
      <w:headerReference w:type="default" r:id="rId10"/>
      <w:footerReference w:type="default" r:id="rId11"/>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F8528" w14:textId="77777777" w:rsidR="00B970EF" w:rsidRDefault="00B970EF">
      <w:r>
        <w:separator/>
      </w:r>
    </w:p>
  </w:endnote>
  <w:endnote w:type="continuationSeparator" w:id="0">
    <w:p w14:paraId="1F034525" w14:textId="77777777" w:rsidR="00B970EF" w:rsidRDefault="00B9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172AF" w14:textId="77777777" w:rsidR="00B970EF" w:rsidRDefault="00B970EF">
      <w:r>
        <w:separator/>
      </w:r>
    </w:p>
  </w:footnote>
  <w:footnote w:type="continuationSeparator" w:id="0">
    <w:p w14:paraId="4069190B" w14:textId="77777777" w:rsidR="00B970EF" w:rsidRDefault="00B9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01F862D3" w:rsidR="00331CAE" w:rsidRDefault="00561444" w:rsidP="00561444">
    <w:pPr>
      <w:tabs>
        <w:tab w:val="center" w:pos="4680"/>
        <w:tab w:val="left" w:pos="7740"/>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
    </w:r>
    <w:r w:rsidR="007A62C1">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r>
      <w:rPr>
        <w:rFonts w:ascii="Palatino Linotype" w:eastAsia="Palatino Linotype" w:hAnsi="Palatino Linotype" w:cs="Palatino Linotype"/>
        <w:sz w:val="20"/>
        <w:szCs w:val="20"/>
      </w:rPr>
      <w:tab/>
    </w:r>
  </w:p>
  <w:p w14:paraId="00000049" w14:textId="5C96F415" w:rsidR="00331CAE" w:rsidRDefault="005B60B1">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Social Studies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17D2145C"/>
    <w:multiLevelType w:val="multilevel"/>
    <w:tmpl w:val="A8F4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D60A8B"/>
    <w:multiLevelType w:val="hybridMultilevel"/>
    <w:tmpl w:val="7272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61A19"/>
    <w:multiLevelType w:val="hybridMultilevel"/>
    <w:tmpl w:val="C4822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6"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7"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16cid:durableId="2123567695">
    <w:abstractNumId w:val="5"/>
  </w:num>
  <w:num w:numId="2" w16cid:durableId="1957634632">
    <w:abstractNumId w:val="6"/>
  </w:num>
  <w:num w:numId="3" w16cid:durableId="1153448204">
    <w:abstractNumId w:val="0"/>
  </w:num>
  <w:num w:numId="4" w16cid:durableId="64958752">
    <w:abstractNumId w:val="7"/>
  </w:num>
  <w:num w:numId="5" w16cid:durableId="1394112106">
    <w:abstractNumId w:val="4"/>
  </w:num>
  <w:num w:numId="6" w16cid:durableId="2072343126">
    <w:abstractNumId w:val="2"/>
  </w:num>
  <w:num w:numId="7" w16cid:durableId="1974287278">
    <w:abstractNumId w:val="1"/>
  </w:num>
  <w:num w:numId="8" w16cid:durableId="1591963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084506"/>
    <w:rsid w:val="000B096C"/>
    <w:rsid w:val="000E30A5"/>
    <w:rsid w:val="000F60EA"/>
    <w:rsid w:val="001258F7"/>
    <w:rsid w:val="0013201A"/>
    <w:rsid w:val="001364E8"/>
    <w:rsid w:val="00146828"/>
    <w:rsid w:val="00186772"/>
    <w:rsid w:val="001C421F"/>
    <w:rsid w:val="001D650A"/>
    <w:rsid w:val="001E5812"/>
    <w:rsid w:val="0022625A"/>
    <w:rsid w:val="00263FEC"/>
    <w:rsid w:val="002A745A"/>
    <w:rsid w:val="00316EF9"/>
    <w:rsid w:val="0032111D"/>
    <w:rsid w:val="00331CAE"/>
    <w:rsid w:val="003834E1"/>
    <w:rsid w:val="003847D1"/>
    <w:rsid w:val="003859D7"/>
    <w:rsid w:val="003A2A88"/>
    <w:rsid w:val="003B3621"/>
    <w:rsid w:val="003C2009"/>
    <w:rsid w:val="003F4316"/>
    <w:rsid w:val="00405C9D"/>
    <w:rsid w:val="004238B9"/>
    <w:rsid w:val="00442BB2"/>
    <w:rsid w:val="00446C4F"/>
    <w:rsid w:val="004A2244"/>
    <w:rsid w:val="004C2A35"/>
    <w:rsid w:val="004D3097"/>
    <w:rsid w:val="004D5FDB"/>
    <w:rsid w:val="00505C58"/>
    <w:rsid w:val="00561444"/>
    <w:rsid w:val="00582FC7"/>
    <w:rsid w:val="00592898"/>
    <w:rsid w:val="0059395E"/>
    <w:rsid w:val="005B60B1"/>
    <w:rsid w:val="005C3CDB"/>
    <w:rsid w:val="005E0E8B"/>
    <w:rsid w:val="00600556"/>
    <w:rsid w:val="00615963"/>
    <w:rsid w:val="00633147"/>
    <w:rsid w:val="006654CF"/>
    <w:rsid w:val="006A3B5D"/>
    <w:rsid w:val="006F0A2F"/>
    <w:rsid w:val="006F4C11"/>
    <w:rsid w:val="00701DF6"/>
    <w:rsid w:val="00710425"/>
    <w:rsid w:val="0072087B"/>
    <w:rsid w:val="00755FCA"/>
    <w:rsid w:val="0075750B"/>
    <w:rsid w:val="007A62C1"/>
    <w:rsid w:val="007D5735"/>
    <w:rsid w:val="007E67D3"/>
    <w:rsid w:val="008006A8"/>
    <w:rsid w:val="00832ECC"/>
    <w:rsid w:val="00835AAA"/>
    <w:rsid w:val="00853C05"/>
    <w:rsid w:val="008851B1"/>
    <w:rsid w:val="00895CB7"/>
    <w:rsid w:val="008A2267"/>
    <w:rsid w:val="008A4191"/>
    <w:rsid w:val="008B4D26"/>
    <w:rsid w:val="008E578B"/>
    <w:rsid w:val="008F0D4A"/>
    <w:rsid w:val="00945481"/>
    <w:rsid w:val="00951C8E"/>
    <w:rsid w:val="00992EDD"/>
    <w:rsid w:val="009A3837"/>
    <w:rsid w:val="009B44F7"/>
    <w:rsid w:val="009D1617"/>
    <w:rsid w:val="00A00E18"/>
    <w:rsid w:val="00A039E8"/>
    <w:rsid w:val="00A3394A"/>
    <w:rsid w:val="00A5486D"/>
    <w:rsid w:val="00A77020"/>
    <w:rsid w:val="00A8773E"/>
    <w:rsid w:val="00A9625C"/>
    <w:rsid w:val="00AC6D51"/>
    <w:rsid w:val="00AE147B"/>
    <w:rsid w:val="00B252FA"/>
    <w:rsid w:val="00B5605F"/>
    <w:rsid w:val="00B970EF"/>
    <w:rsid w:val="00BE1723"/>
    <w:rsid w:val="00C0678F"/>
    <w:rsid w:val="00C20167"/>
    <w:rsid w:val="00C67039"/>
    <w:rsid w:val="00C672FE"/>
    <w:rsid w:val="00C720DC"/>
    <w:rsid w:val="00C85370"/>
    <w:rsid w:val="00CB3769"/>
    <w:rsid w:val="00CE3ED2"/>
    <w:rsid w:val="00CE532D"/>
    <w:rsid w:val="00D952B5"/>
    <w:rsid w:val="00D96D40"/>
    <w:rsid w:val="00DC6D65"/>
    <w:rsid w:val="00DD63ED"/>
    <w:rsid w:val="00DD6CC8"/>
    <w:rsid w:val="00DE7AF6"/>
    <w:rsid w:val="00DF56BB"/>
    <w:rsid w:val="00E00992"/>
    <w:rsid w:val="00E446C7"/>
    <w:rsid w:val="00E53743"/>
    <w:rsid w:val="00EC4CCB"/>
    <w:rsid w:val="00F04902"/>
    <w:rsid w:val="00F16715"/>
    <w:rsid w:val="00F16765"/>
    <w:rsid w:val="00F375FE"/>
    <w:rsid w:val="00FC6014"/>
    <w:rsid w:val="00FF1A7F"/>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character" w:styleId="Hyperlink">
    <w:name w:val="Hyperlink"/>
    <w:basedOn w:val="DefaultParagraphFont"/>
    <w:uiPriority w:val="99"/>
    <w:unhideWhenUsed/>
    <w:rsid w:val="00BE1723"/>
    <w:rPr>
      <w:color w:val="0000FF" w:themeColor="hyperlink"/>
      <w:u w:val="single"/>
    </w:rPr>
  </w:style>
  <w:style w:type="character" w:styleId="UnresolvedMention">
    <w:name w:val="Unresolved Mention"/>
    <w:basedOn w:val="DefaultParagraphFont"/>
    <w:uiPriority w:val="99"/>
    <w:semiHidden/>
    <w:unhideWhenUsed/>
    <w:rsid w:val="00BE1723"/>
    <w:rPr>
      <w:color w:val="605E5C"/>
      <w:shd w:val="clear" w:color="auto" w:fill="E1DFDD"/>
    </w:rPr>
  </w:style>
  <w:style w:type="character" w:styleId="FollowedHyperlink">
    <w:name w:val="FollowedHyperlink"/>
    <w:basedOn w:val="DefaultParagraphFont"/>
    <w:uiPriority w:val="99"/>
    <w:semiHidden/>
    <w:unhideWhenUsed/>
    <w:rsid w:val="00316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1725">
      <w:bodyDiv w:val="1"/>
      <w:marLeft w:val="0"/>
      <w:marRight w:val="0"/>
      <w:marTop w:val="0"/>
      <w:marBottom w:val="0"/>
      <w:divBdr>
        <w:top w:val="none" w:sz="0" w:space="0" w:color="auto"/>
        <w:left w:val="none" w:sz="0" w:space="0" w:color="auto"/>
        <w:bottom w:val="none" w:sz="0" w:space="0" w:color="auto"/>
        <w:right w:val="none" w:sz="0" w:space="0" w:color="auto"/>
      </w:divBdr>
      <w:divsChild>
        <w:div w:id="363021224">
          <w:marLeft w:val="0"/>
          <w:marRight w:val="0"/>
          <w:marTop w:val="0"/>
          <w:marBottom w:val="0"/>
          <w:divBdr>
            <w:top w:val="none" w:sz="0" w:space="0" w:color="auto"/>
            <w:left w:val="none" w:sz="0" w:space="0" w:color="auto"/>
            <w:bottom w:val="none" w:sz="0" w:space="0" w:color="auto"/>
            <w:right w:val="none" w:sz="0" w:space="0" w:color="auto"/>
          </w:divBdr>
        </w:div>
      </w:divsChild>
    </w:div>
    <w:div w:id="590548366">
      <w:bodyDiv w:val="1"/>
      <w:marLeft w:val="0"/>
      <w:marRight w:val="0"/>
      <w:marTop w:val="0"/>
      <w:marBottom w:val="0"/>
      <w:divBdr>
        <w:top w:val="none" w:sz="0" w:space="0" w:color="auto"/>
        <w:left w:val="none" w:sz="0" w:space="0" w:color="auto"/>
        <w:bottom w:val="none" w:sz="0" w:space="0" w:color="auto"/>
        <w:right w:val="none" w:sz="0" w:space="0" w:color="auto"/>
      </w:divBdr>
    </w:div>
    <w:div w:id="1184517991">
      <w:bodyDiv w:val="1"/>
      <w:marLeft w:val="0"/>
      <w:marRight w:val="0"/>
      <w:marTop w:val="0"/>
      <w:marBottom w:val="0"/>
      <w:divBdr>
        <w:top w:val="none" w:sz="0" w:space="0" w:color="auto"/>
        <w:left w:val="none" w:sz="0" w:space="0" w:color="auto"/>
        <w:bottom w:val="none" w:sz="0" w:space="0" w:color="auto"/>
        <w:right w:val="none" w:sz="0" w:space="0" w:color="auto"/>
      </w:divBdr>
    </w:div>
    <w:div w:id="1560943861">
      <w:bodyDiv w:val="1"/>
      <w:marLeft w:val="0"/>
      <w:marRight w:val="0"/>
      <w:marTop w:val="0"/>
      <w:marBottom w:val="0"/>
      <w:divBdr>
        <w:top w:val="none" w:sz="0" w:space="0" w:color="auto"/>
        <w:left w:val="none" w:sz="0" w:space="0" w:color="auto"/>
        <w:bottom w:val="none" w:sz="0" w:space="0" w:color="auto"/>
        <w:right w:val="none" w:sz="0" w:space="0" w:color="auto"/>
      </w:divBdr>
    </w:div>
    <w:div w:id="1700669166">
      <w:bodyDiv w:val="1"/>
      <w:marLeft w:val="0"/>
      <w:marRight w:val="0"/>
      <w:marTop w:val="0"/>
      <w:marBottom w:val="0"/>
      <w:divBdr>
        <w:top w:val="none" w:sz="0" w:space="0" w:color="auto"/>
        <w:left w:val="none" w:sz="0" w:space="0" w:color="auto"/>
        <w:bottom w:val="none" w:sz="0" w:space="0" w:color="auto"/>
        <w:right w:val="none" w:sz="0" w:space="0" w:color="auto"/>
      </w:divBdr>
      <w:divsChild>
        <w:div w:id="765073539">
          <w:marLeft w:val="0"/>
          <w:marRight w:val="0"/>
          <w:marTop w:val="0"/>
          <w:marBottom w:val="0"/>
          <w:divBdr>
            <w:top w:val="none" w:sz="0" w:space="0" w:color="auto"/>
            <w:left w:val="none" w:sz="0" w:space="0" w:color="auto"/>
            <w:bottom w:val="none" w:sz="0" w:space="0" w:color="auto"/>
            <w:right w:val="none" w:sz="0" w:space="0" w:color="auto"/>
          </w:divBdr>
        </w:div>
      </w:divsChild>
    </w:div>
    <w:div w:id="194172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kridBo@BOE.richmond.k12.g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a.cobbk12.org/media/WWWCobb/medialib/social-studies-eighth-grade-standards.fe710610676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Akridge, Bobbi (Mykiba)</cp:lastModifiedBy>
  <cp:revision>32</cp:revision>
  <dcterms:created xsi:type="dcterms:W3CDTF">2025-06-13T15:24:00Z</dcterms:created>
  <dcterms:modified xsi:type="dcterms:W3CDTF">2025-07-29T21:09:00Z</dcterms:modified>
</cp:coreProperties>
</file>