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D30D" w14:textId="479C4382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5BA5A0D9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="008E1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Informational Text (from “Txtng: The Gr8 Db8)</w:t>
      </w:r>
      <w:r w:rsidR="00EA1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A1C3C" w:rsidRPr="00EA1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Course</w:t>
      </w:r>
      <w:r w:rsidRPr="00EA1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111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195A4C" w:rsidRPr="00163D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2/10-13, 2025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378"/>
        <w:gridCol w:w="2595"/>
        <w:gridCol w:w="2910"/>
        <w:gridCol w:w="2355"/>
      </w:tblGrid>
      <w:tr w:rsidR="460F7915" w14:paraId="59651168" w14:textId="77777777" w:rsidTr="00823DE0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823DE0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378" w:type="dxa"/>
            <w:vMerge/>
          </w:tcPr>
          <w:p w14:paraId="6CCF722D" w14:textId="77777777" w:rsidR="00F66180" w:rsidRDefault="00F66180"/>
        </w:tc>
        <w:tc>
          <w:tcPr>
            <w:tcW w:w="786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5F6E8A" w14:paraId="7B6DDBBF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E609CBE" w14:textId="7AC96EEE" w:rsidR="005F6E8A" w:rsidRPr="460F7915" w:rsidRDefault="005F6E8A" w:rsidP="00C30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B6A1B0A" w14:textId="7C7C82AE" w:rsidR="005F6E8A" w:rsidRDefault="005F6E8A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6E8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how to design an informative poster that highlights the achievements of my unsung hero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009C0569" w14:textId="7A3AE52B" w:rsidR="005F6E8A" w:rsidRPr="000F58BF" w:rsidRDefault="005F6E8A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6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create a poster that includes accurate information about my unsung hero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7C883826" w14:textId="02F3F5F9" w:rsidR="005F6E8A" w:rsidRDefault="005F6E8A" w:rsidP="00144D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A">
              <w:rPr>
                <w:rFonts w:ascii="Times New Roman" w:hAnsi="Times New Roman" w:cs="Times New Roman"/>
                <w:sz w:val="20"/>
                <w:szCs w:val="20"/>
              </w:rPr>
              <w:t>Teams brainstorm visual elements for their posters, including layout, images, and text. Discuss ways to make the poster visually appealing and informative.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10DF140D" w14:textId="463B6342" w:rsidR="005F6E8A" w:rsidRDefault="005F6E8A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Continuing </w:t>
            </w:r>
            <w:r w:rsidRPr="005F6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create their posters. Encourage them to use a variety of materials and be creative in their presentation. Key elements to include: Name of the hero A compelling image of the hero (drawn, printed, or cut from magazines) A brief summary of their life and accomplishments Key quotes or impactful statements (optional) Visual elements that reflect the hero's contributions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910FAAE" w14:textId="5E97D260" w:rsidR="005F6E8A" w:rsidRDefault="005F6E8A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F6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Posters due at the end of class.</w:t>
            </w:r>
          </w:p>
        </w:tc>
      </w:tr>
      <w:tr w:rsidR="00C30397" w14:paraId="3C2C1307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58FC0FC2" w:rsidR="00C30397" w:rsidRPr="005F6E8A" w:rsidRDefault="005F6E8A" w:rsidP="00C30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31101101" w14:textId="77777777" w:rsidR="00C30397" w:rsidRDefault="00195A4C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about author’s purpose.</w:t>
            </w:r>
          </w:p>
          <w:p w14:paraId="6EA46DCD" w14:textId="77777777" w:rsidR="00C20850" w:rsidRDefault="00C20850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B4A89DC" w14:textId="77777777" w:rsidR="00C20850" w:rsidRDefault="00C20850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F83166C" w14:textId="77777777" w:rsidR="00C20850" w:rsidRDefault="00C20850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2BA5C4A" w14:textId="16EE71E3" w:rsidR="00C20850" w:rsidRPr="000F58BF" w:rsidRDefault="00C20850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08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Guidance in Classroom 1</w:t>
            </w:r>
            <w:r w:rsidRPr="00C208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cyan"/>
                <w:vertAlign w:val="superscript"/>
              </w:rPr>
              <w:t>st</w:t>
            </w:r>
            <w:r w:rsidRPr="00C208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 xml:space="preserve"> Period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7ABE4100" w14:textId="529759AD" w:rsidR="00C30397" w:rsidRPr="000F58BF" w:rsidRDefault="00111AA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 w:rsidR="00195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identify the </w:t>
            </w:r>
            <w:proofErr w:type="gramStart"/>
            <w:r w:rsidR="00195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author’s </w:t>
            </w:r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main</w:t>
            </w:r>
            <w:proofErr w:type="gramEnd"/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idea and supporting details</w:t>
            </w:r>
            <w:r w:rsidR="00195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 an</w:t>
            </w:r>
            <w:r w:rsidR="00195A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informational text.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6DC2E43E" w14:textId="77777777" w:rsidR="00111AAE" w:rsidRDefault="00195A4C" w:rsidP="00144D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the strategies used to help identify the authors purpose.</w:t>
            </w:r>
          </w:p>
          <w:p w14:paraId="37535898" w14:textId="524736DA" w:rsidR="00195A4C" w:rsidRPr="000F58BF" w:rsidRDefault="00195A4C" w:rsidP="00144D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strategies and handout reading (from Txtng: The Gr8 Db8) and questions.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06F80A45" w14:textId="4CA3AC92" w:rsidR="00C55A56" w:rsidRPr="000F58BF" w:rsidRDefault="00195A4C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Begin reading Txtng: The Gr8 Db8</w:t>
            </w:r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(paragraphs 1-12) pages 174-176.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E0173EF" w14:textId="4A5F0798" w:rsidR="00C55A56" w:rsidRPr="000F58BF" w:rsidRDefault="00195A4C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Annotate information that will help identify the author’s purpose</w:t>
            </w:r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of text</w:t>
            </w:r>
            <w:r w:rsidR="00410E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and work on questions</w:t>
            </w:r>
            <w:r w:rsidR="00ED2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1, 2, 5-8).</w:t>
            </w:r>
          </w:p>
        </w:tc>
      </w:tr>
      <w:tr w:rsidR="00111AAE" w14:paraId="54CCE01C" w14:textId="77777777" w:rsidTr="00D16855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5C8B4C68" w:rsidR="00111AAE" w:rsidRDefault="005F6E8A" w:rsidP="00111A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</w:t>
            </w:r>
            <w:r w:rsidR="00111AAE"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5AEF7AA5" w:rsidR="00111AAE" w:rsidRPr="000F58BF" w:rsidRDefault="00111AA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about </w:t>
            </w:r>
            <w:r w:rsidR="008E1F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supporting details</w:t>
            </w: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2AD0E635" w14:textId="37253734" w:rsidR="00111AAE" w:rsidRPr="000F58BF" w:rsidRDefault="00111AAE" w:rsidP="00111A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 w:rsidR="008E1F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and summarize key details in an informational text.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4C09205F" w14:textId="77777777" w:rsidR="00111AAE" w:rsidRDefault="008E1FDA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Why do you feel the author needs to persuade us about texting and reading abilities?</w:t>
            </w:r>
          </w:p>
          <w:p w14:paraId="65E8AB26" w14:textId="77777777" w:rsidR="008E1FDA" w:rsidRDefault="00410ED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Whole class divide text into two sections:</w:t>
            </w:r>
          </w:p>
          <w:p w14:paraId="1E8078A6" w14:textId="77777777" w:rsidR="00410EDE" w:rsidRDefault="00410ED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Section 1: Paragraphs 1-12</w:t>
            </w:r>
          </w:p>
          <w:p w14:paraId="7FE2A5E3" w14:textId="4331BCFD" w:rsidR="00410EDE" w:rsidRPr="000F58BF" w:rsidRDefault="00410ED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Section 2: Paragraphs 13-18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441541B" w14:textId="79D6FF28" w:rsidR="00111AAE" w:rsidRDefault="00410EDE" w:rsidP="00D168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Continue reading Txtng: The Gr8 Db8 (paragraphs 13-18) pages 176-177.</w:t>
            </w:r>
          </w:p>
          <w:p w14:paraId="4807A7BA" w14:textId="77777777" w:rsidR="00410EDE" w:rsidRDefault="00410EDE" w:rsidP="00D168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78F630" w14:textId="7E9FD1D2" w:rsidR="00410EDE" w:rsidRPr="000F58BF" w:rsidRDefault="00410EDE" w:rsidP="00D168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3CAD092" w14:textId="5D157152" w:rsidR="00111AAE" w:rsidRPr="000F58BF" w:rsidRDefault="00410EDE" w:rsidP="0011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Work on the Reread and Summarize information (# 3 &amp; 4). Continue working on questions</w:t>
            </w:r>
            <w:r w:rsidR="00ED2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9-11.</w:t>
            </w:r>
          </w:p>
          <w:p w14:paraId="03EEB1FD" w14:textId="2DF0A3DB" w:rsidR="00111AAE" w:rsidRPr="000F58BF" w:rsidRDefault="00111AA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F71AB" w:rsidRPr="001157CB" w14:paraId="55332131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4A249C70" w:rsidR="00BF71AB" w:rsidRDefault="005F6E8A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="00BF71AB"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457902BA" w14:textId="77777777" w:rsidR="00BF71AB" w:rsidRDefault="00BF71AB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am learning about</w:t>
            </w:r>
            <w:r w:rsidR="00D16855"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6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text structure</w:t>
            </w:r>
            <w:r w:rsidR="00406E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492780C" w14:textId="77777777" w:rsidR="00C20850" w:rsidRDefault="00C20850" w:rsidP="00BF71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182AF95" w14:textId="77777777" w:rsidR="00C20850" w:rsidRDefault="00C20850" w:rsidP="00BF71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D0E5D71" w14:textId="39B98779" w:rsidR="00C20850" w:rsidRPr="000F58BF" w:rsidRDefault="00C20850" w:rsidP="00BF71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0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cyan"/>
              </w:rPr>
              <w:t>Guidance in Classroom 3</w:t>
            </w:r>
            <w:r w:rsidRPr="00C20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cyan"/>
                <w:vertAlign w:val="superscript"/>
              </w:rPr>
              <w:t>rd</w:t>
            </w:r>
            <w:r w:rsidRPr="00C20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cyan"/>
              </w:rPr>
              <w:t xml:space="preserve"> period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AB04B54" w14:textId="29257B7B" w:rsidR="00BF71AB" w:rsidRPr="000F58BF" w:rsidRDefault="0051552F" w:rsidP="00D168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="00062180"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can </w:t>
            </w:r>
            <w:r w:rsidR="004B3A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author’s use of text structure to persuade the reader.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C198B26" w14:textId="77777777" w:rsidR="00BF71AB" w:rsidRDefault="004B3AB1" w:rsidP="00D168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are the current text structures you have noticed within the text?</w:t>
            </w:r>
          </w:p>
          <w:p w14:paraId="71765604" w14:textId="77777777" w:rsidR="004B3AB1" w:rsidRDefault="004B3AB1" w:rsidP="00D168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E74B0" w14:textId="3AFC05C6" w:rsidR="004B3AB1" w:rsidRPr="000F58BF" w:rsidRDefault="004B3AB1" w:rsidP="00D168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755E5DC" w14:textId="4630870F" w:rsidR="00BF71AB" w:rsidRPr="000F58BF" w:rsidRDefault="00437931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 and discuss</w:t>
            </w:r>
            <w:r w:rsidR="00ED2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text structures and complete reading</w:t>
            </w:r>
            <w:r w:rsidR="00406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D2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5755327" w14:textId="519AF3FC" w:rsidR="00BF71AB" w:rsidRDefault="00ED2E0C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Complete questions 12-14.</w:t>
            </w:r>
          </w:p>
          <w:p w14:paraId="6CDF656E" w14:textId="77777777" w:rsidR="005F6E8A" w:rsidRDefault="005F6E8A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5B31526" w14:textId="3998F85A" w:rsidR="005F6E8A" w:rsidRPr="004B3AB1" w:rsidRDefault="005F6E8A" w:rsidP="00BF71A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4B3AB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PL FRIDAY ASYNCHRO</w:t>
            </w:r>
            <w:r w:rsidR="004B3AB1" w:rsidRPr="004B3AB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NOUS</w:t>
            </w:r>
            <w:r w:rsidR="00406E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2/18/25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97406"/>
    <w:rsid w:val="000D0ADB"/>
    <w:rsid w:val="000F58BF"/>
    <w:rsid w:val="00110BD7"/>
    <w:rsid w:val="00111AAE"/>
    <w:rsid w:val="001157CB"/>
    <w:rsid w:val="00144D56"/>
    <w:rsid w:val="00163D55"/>
    <w:rsid w:val="001924CF"/>
    <w:rsid w:val="00195A4C"/>
    <w:rsid w:val="001A2BD4"/>
    <w:rsid w:val="00281007"/>
    <w:rsid w:val="002C1049"/>
    <w:rsid w:val="002C111A"/>
    <w:rsid w:val="002E75BD"/>
    <w:rsid w:val="00322025"/>
    <w:rsid w:val="00362919"/>
    <w:rsid w:val="003943D7"/>
    <w:rsid w:val="003C6B0C"/>
    <w:rsid w:val="004015F0"/>
    <w:rsid w:val="00406EE0"/>
    <w:rsid w:val="00410EDE"/>
    <w:rsid w:val="004147BD"/>
    <w:rsid w:val="0041497C"/>
    <w:rsid w:val="00424006"/>
    <w:rsid w:val="00437931"/>
    <w:rsid w:val="004767BC"/>
    <w:rsid w:val="004A4F8B"/>
    <w:rsid w:val="004B3AB1"/>
    <w:rsid w:val="00514DB6"/>
    <w:rsid w:val="0051552F"/>
    <w:rsid w:val="005D7057"/>
    <w:rsid w:val="005F1C44"/>
    <w:rsid w:val="005F2C0C"/>
    <w:rsid w:val="005F6E8A"/>
    <w:rsid w:val="00640B45"/>
    <w:rsid w:val="00654971"/>
    <w:rsid w:val="00702F67"/>
    <w:rsid w:val="007504DC"/>
    <w:rsid w:val="007712F3"/>
    <w:rsid w:val="00774E7B"/>
    <w:rsid w:val="00823DE0"/>
    <w:rsid w:val="00857028"/>
    <w:rsid w:val="008E1FDA"/>
    <w:rsid w:val="00941AE9"/>
    <w:rsid w:val="00957699"/>
    <w:rsid w:val="00975741"/>
    <w:rsid w:val="009F67BD"/>
    <w:rsid w:val="00A7655E"/>
    <w:rsid w:val="00AC76F0"/>
    <w:rsid w:val="00AD09D6"/>
    <w:rsid w:val="00B42716"/>
    <w:rsid w:val="00B46A73"/>
    <w:rsid w:val="00BB0765"/>
    <w:rsid w:val="00BF71AB"/>
    <w:rsid w:val="00C20850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E53437"/>
    <w:rsid w:val="00E7361E"/>
    <w:rsid w:val="00E75140"/>
    <w:rsid w:val="00EA1C3C"/>
    <w:rsid w:val="00ED1FCB"/>
    <w:rsid w:val="00ED2E0C"/>
    <w:rsid w:val="00F41E1C"/>
    <w:rsid w:val="00F42B48"/>
    <w:rsid w:val="00F64221"/>
    <w:rsid w:val="00F66180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874e264-af70-4328-b507-da615942586d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4</cp:revision>
  <dcterms:created xsi:type="dcterms:W3CDTF">2025-02-06T18:11:00Z</dcterms:created>
  <dcterms:modified xsi:type="dcterms:W3CDTF">2025-02-09T22:14:00Z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