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086"/>
        <w:gridCol w:w="1534"/>
        <w:gridCol w:w="2126"/>
        <w:gridCol w:w="2013"/>
        <w:gridCol w:w="1818"/>
        <w:gridCol w:w="1883"/>
        <w:gridCol w:w="1472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132790DE" w:rsidR="00CE6AA5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UNIT </w:t>
            </w:r>
            <w:r w:rsidR="00611878">
              <w:rPr>
                <w:rFonts w:cstheme="minorHAnsi"/>
                <w:color w:val="FF0000"/>
                <w:sz w:val="20"/>
              </w:rPr>
              <w:t>2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: </w:t>
            </w:r>
            <w:r w:rsidR="00330408">
              <w:rPr>
                <w:rFonts w:cstheme="minorHAnsi"/>
                <w:color w:val="FF0000"/>
                <w:sz w:val="20"/>
              </w:rPr>
              <w:t>Interactions Among Branches of Government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55151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3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55151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3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55151" w:rsidRPr="002D02E5" w14:paraId="74ECB0AA" w14:textId="77777777" w:rsidTr="00F55151">
        <w:trPr>
          <w:cantSplit/>
          <w:trHeight w:val="1136"/>
        </w:trPr>
        <w:tc>
          <w:tcPr>
            <w:tcW w:w="1329" w:type="dxa"/>
            <w:textDirection w:val="btLr"/>
            <w:vAlign w:val="center"/>
          </w:tcPr>
          <w:p w14:paraId="355D553C" w14:textId="06E82EDF" w:rsidR="00F55151" w:rsidRPr="00733323" w:rsidRDefault="00F55151" w:rsidP="00F55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086" w:type="dxa"/>
          </w:tcPr>
          <w:p w14:paraId="563F70C0" w14:textId="77777777" w:rsidR="00F55151" w:rsidRPr="00C91D1D" w:rsidRDefault="00F55151" w:rsidP="00F5515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45131D40" wp14:editId="0955FE70">
                  <wp:extent cx="133985" cy="131445"/>
                  <wp:effectExtent l="0" t="0" r="0" b="1905"/>
                  <wp:docPr id="123" name="Picture 1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7590B19" w14:textId="5AD55462" w:rsidR="00F55151" w:rsidRPr="00BD64B6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430ECE87" wp14:editId="2A15E198">
                  <wp:extent cx="118110" cy="94615"/>
                  <wp:effectExtent l="0" t="0" r="0" b="63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534" w:type="dxa"/>
          </w:tcPr>
          <w:p w14:paraId="739FBD2B" w14:textId="10B97923" w:rsidR="00F55151" w:rsidRPr="000A0248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  <w:tc>
          <w:tcPr>
            <w:tcW w:w="2126" w:type="dxa"/>
          </w:tcPr>
          <w:p w14:paraId="3E0B8FD4" w14:textId="309460FB" w:rsidR="00F55151" w:rsidRPr="000A0248" w:rsidRDefault="00F55151" w:rsidP="00F55151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  <w:tc>
          <w:tcPr>
            <w:tcW w:w="2013" w:type="dxa"/>
          </w:tcPr>
          <w:p w14:paraId="5C99985F" w14:textId="45CFA144" w:rsidR="00F55151" w:rsidRPr="000A0248" w:rsidRDefault="00F55151" w:rsidP="00F55151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  <w:tc>
          <w:tcPr>
            <w:tcW w:w="1818" w:type="dxa"/>
          </w:tcPr>
          <w:p w14:paraId="0B7764FC" w14:textId="2E1A8668" w:rsidR="00F55151" w:rsidRPr="000A0248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  <w:tc>
          <w:tcPr>
            <w:tcW w:w="1883" w:type="dxa"/>
          </w:tcPr>
          <w:p w14:paraId="7E69BD4F" w14:textId="175901DA" w:rsidR="00F55151" w:rsidRPr="000A0248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  <w:tc>
          <w:tcPr>
            <w:tcW w:w="1472" w:type="dxa"/>
          </w:tcPr>
          <w:p w14:paraId="39906E85" w14:textId="2CCC8643" w:rsidR="00F55151" w:rsidRPr="000A0248" w:rsidRDefault="00F55151" w:rsidP="00F55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</w:p>
        </w:tc>
      </w:tr>
      <w:tr w:rsidR="00F55151" w:rsidRPr="002D02E5" w14:paraId="564B18BB" w14:textId="77777777" w:rsidTr="00F55151">
        <w:trPr>
          <w:cantSplit/>
          <w:trHeight w:val="1080"/>
        </w:trPr>
        <w:tc>
          <w:tcPr>
            <w:tcW w:w="1329" w:type="dxa"/>
            <w:textDirection w:val="btLr"/>
            <w:vAlign w:val="center"/>
          </w:tcPr>
          <w:p w14:paraId="37426D7C" w14:textId="1B4E7C81" w:rsidR="00F55151" w:rsidRPr="00733323" w:rsidRDefault="00F55151" w:rsidP="00F5515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086" w:type="dxa"/>
          </w:tcPr>
          <w:p w14:paraId="21A21222" w14:textId="77777777" w:rsidR="00F55151" w:rsidRPr="00C91D1D" w:rsidRDefault="00F55151" w:rsidP="00F5515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16DE832F" wp14:editId="715B63EF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7E0EF547" w14:textId="619E743F" w:rsidR="00F55151" w:rsidRPr="005419F0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5A15BB10" wp14:editId="0EB63CBE">
                  <wp:extent cx="118110" cy="946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534" w:type="dxa"/>
          </w:tcPr>
          <w:p w14:paraId="1A69A2A1" w14:textId="342135A4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Mock Congress Activity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Finished</w:t>
            </w:r>
          </w:p>
        </w:tc>
        <w:tc>
          <w:tcPr>
            <w:tcW w:w="2126" w:type="dxa"/>
          </w:tcPr>
          <w:p w14:paraId="1EE4AD17" w14:textId="07DDAE71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sz w:val="14"/>
                <w:szCs w:val="14"/>
              </w:rPr>
              <w:t>Mock Congress Activity Finished</w:t>
            </w:r>
          </w:p>
        </w:tc>
        <w:tc>
          <w:tcPr>
            <w:tcW w:w="2013" w:type="dxa"/>
          </w:tcPr>
          <w:p w14:paraId="45D10E6B" w14:textId="2B48A592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sz w:val="14"/>
                <w:szCs w:val="14"/>
              </w:rPr>
              <w:t>Mock Congress Activity Finished</w:t>
            </w:r>
          </w:p>
        </w:tc>
        <w:tc>
          <w:tcPr>
            <w:tcW w:w="1818" w:type="dxa"/>
          </w:tcPr>
          <w:p w14:paraId="0022E828" w14:textId="7819323D" w:rsidR="00F55151" w:rsidRPr="00F55151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noProof/>
                <w:sz w:val="14"/>
                <w:szCs w:val="14"/>
              </w:rPr>
              <w:t>Mock Congress Activity Finished</w:t>
            </w:r>
          </w:p>
        </w:tc>
        <w:tc>
          <w:tcPr>
            <w:tcW w:w="1883" w:type="dxa"/>
          </w:tcPr>
          <w:p w14:paraId="5630EC5E" w14:textId="0D6DD91B" w:rsidR="00F55151" w:rsidRPr="00F55151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sz w:val="14"/>
                <w:szCs w:val="14"/>
              </w:rPr>
              <w:t>Mock Congress Activity Finished</w:t>
            </w:r>
          </w:p>
        </w:tc>
        <w:tc>
          <w:tcPr>
            <w:tcW w:w="1472" w:type="dxa"/>
          </w:tcPr>
          <w:p w14:paraId="2DE8C7F0" w14:textId="6B9C73C9" w:rsidR="00F55151" w:rsidRPr="00F55151" w:rsidRDefault="00F55151" w:rsidP="00F55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151">
              <w:rPr>
                <w:rFonts w:ascii="Times New Roman" w:hAnsi="Times New Roman" w:cs="Times New Roman"/>
                <w:noProof/>
                <w:sz w:val="14"/>
                <w:szCs w:val="14"/>
              </w:rPr>
              <w:t>Mock Congress Activity Finished</w:t>
            </w:r>
          </w:p>
        </w:tc>
      </w:tr>
      <w:tr w:rsidR="00F55151" w:rsidRPr="002D02E5" w14:paraId="2A78BB25" w14:textId="77777777" w:rsidTr="00F55151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F55151" w:rsidRPr="00733323" w:rsidRDefault="00F55151" w:rsidP="00F55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86" w:type="dxa"/>
          </w:tcPr>
          <w:p w14:paraId="36206594" w14:textId="77777777" w:rsidR="00F55151" w:rsidRPr="00C91D1D" w:rsidRDefault="00F55151" w:rsidP="00F5515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6C4FE1DA" wp14:editId="4F9860D4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BA88B9A" w14:textId="13E5A74D" w:rsidR="00F55151" w:rsidRPr="00BD64B6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23C78FF1" wp14:editId="39E9CBBF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534" w:type="dxa"/>
          </w:tcPr>
          <w:p w14:paraId="37F1D968" w14:textId="21B028C3" w:rsidR="00F55151" w:rsidRPr="008523B5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Write-Gerrymandering Activity</w:t>
            </w:r>
          </w:p>
        </w:tc>
        <w:tc>
          <w:tcPr>
            <w:tcW w:w="2126" w:type="dxa"/>
          </w:tcPr>
          <w:p w14:paraId="1C006E23" w14:textId="2F69B77E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Teacher will explain the impact of gerrymandering and re-districting</w:t>
            </w:r>
          </w:p>
        </w:tc>
        <w:tc>
          <w:tcPr>
            <w:tcW w:w="2013" w:type="dxa"/>
          </w:tcPr>
          <w:p w14:paraId="578DEA5D" w14:textId="0D58356A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Teacher will explain the impact of gerrymandering and re-districting</w:t>
            </w:r>
          </w:p>
        </w:tc>
        <w:tc>
          <w:tcPr>
            <w:tcW w:w="1818" w:type="dxa"/>
          </w:tcPr>
          <w:p w14:paraId="7A64CDB8" w14:textId="00997DF4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1D267087" w14:textId="17A26819" w:rsidR="00F55151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Gerrymandering Activity</w:t>
            </w:r>
            <w:bookmarkStart w:id="0" w:name="_GoBack"/>
            <w:bookmarkEnd w:id="0"/>
          </w:p>
          <w:p w14:paraId="0835072E" w14:textId="3C2972D0" w:rsidR="00F55151" w:rsidRPr="00BD64B6" w:rsidRDefault="00F55151" w:rsidP="00F551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75612296" w14:textId="796EDB48" w:rsidR="00F55151" w:rsidRPr="00AD2D6D" w:rsidRDefault="00F55151" w:rsidP="00F55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Exit Ticket</w:t>
            </w:r>
          </w:p>
        </w:tc>
      </w:tr>
      <w:tr w:rsidR="00F55151" w:rsidRPr="002D02E5" w14:paraId="2FF05BFF" w14:textId="77777777" w:rsidTr="00F55151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F55151" w:rsidRPr="00733323" w:rsidRDefault="00F55151" w:rsidP="00F55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2086" w:type="dxa"/>
          </w:tcPr>
          <w:p w14:paraId="27FEF938" w14:textId="00CA17FF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1534" w:type="dxa"/>
          </w:tcPr>
          <w:p w14:paraId="61274EBE" w14:textId="7774C809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2126" w:type="dxa"/>
          </w:tcPr>
          <w:p w14:paraId="7BAB9F2C" w14:textId="3D3B9F19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2013" w:type="dxa"/>
          </w:tcPr>
          <w:p w14:paraId="02066648" w14:textId="2E77AC40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1818" w:type="dxa"/>
          </w:tcPr>
          <w:p w14:paraId="4A8E7F0B" w14:textId="0ADF65F7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1883" w:type="dxa"/>
          </w:tcPr>
          <w:p w14:paraId="57ACAD40" w14:textId="2B7F1156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  <w:tc>
          <w:tcPr>
            <w:tcW w:w="1472" w:type="dxa"/>
          </w:tcPr>
          <w:p w14:paraId="167F6272" w14:textId="27A1CCF6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t>Review</w:t>
            </w:r>
          </w:p>
        </w:tc>
      </w:tr>
      <w:tr w:rsidR="00F55151" w:rsidRPr="002D02E5" w14:paraId="4C1484AE" w14:textId="77777777" w:rsidTr="00F55151">
        <w:trPr>
          <w:cantSplit/>
          <w:trHeight w:val="1402"/>
        </w:trPr>
        <w:tc>
          <w:tcPr>
            <w:tcW w:w="1329" w:type="dxa"/>
            <w:textDirection w:val="btLr"/>
            <w:vAlign w:val="center"/>
          </w:tcPr>
          <w:p w14:paraId="6882D6BD" w14:textId="47296C60" w:rsidR="00F55151" w:rsidRPr="00733323" w:rsidRDefault="00F55151" w:rsidP="00F55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lastRenderedPageBreak/>
              <w:t>Friday</w:t>
            </w:r>
          </w:p>
        </w:tc>
        <w:tc>
          <w:tcPr>
            <w:tcW w:w="2086" w:type="dxa"/>
          </w:tcPr>
          <w:p w14:paraId="7E7511D5" w14:textId="62E7871A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1534" w:type="dxa"/>
          </w:tcPr>
          <w:p w14:paraId="6C3A1E46" w14:textId="16AF35C8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2126" w:type="dxa"/>
          </w:tcPr>
          <w:p w14:paraId="0CA8540D" w14:textId="077124DD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2013" w:type="dxa"/>
          </w:tcPr>
          <w:p w14:paraId="30AD2A80" w14:textId="33F5CE09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1818" w:type="dxa"/>
          </w:tcPr>
          <w:p w14:paraId="7E4437AE" w14:textId="652CCB56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1883" w:type="dxa"/>
          </w:tcPr>
          <w:p w14:paraId="1A18FD7B" w14:textId="6CB7DCA7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  <w:tc>
          <w:tcPr>
            <w:tcW w:w="1472" w:type="dxa"/>
          </w:tcPr>
          <w:p w14:paraId="4BC1277B" w14:textId="6139B4CA" w:rsidR="00F55151" w:rsidRPr="00F55151" w:rsidRDefault="00F55151" w:rsidP="00F551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151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UNIT 2 -CONGRESS TEST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3C209F0D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0A0248">
      <w:rPr>
        <w:b/>
        <w:sz w:val="32"/>
      </w:rPr>
      <w:t>5</w:t>
    </w:r>
    <w:r w:rsidR="00CE6AA5">
      <w:rPr>
        <w:b/>
        <w:sz w:val="32"/>
      </w:rPr>
      <w:t>-2</w:t>
    </w:r>
    <w:r w:rsidR="000A0248">
      <w:rPr>
        <w:b/>
        <w:sz w:val="32"/>
      </w:rPr>
      <w:t>6</w:t>
    </w:r>
  </w:p>
  <w:p w14:paraId="4C312744" w14:textId="1040758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8523B5">
      <w:rPr>
        <w:b/>
        <w:bCs/>
        <w:color w:val="FF0000"/>
        <w:sz w:val="24"/>
        <w:szCs w:val="28"/>
      </w:rPr>
      <w:t xml:space="preserve">December </w:t>
    </w:r>
    <w:r w:rsidR="000A0248">
      <w:rPr>
        <w:b/>
        <w:bCs/>
        <w:color w:val="FF0000"/>
        <w:sz w:val="24"/>
        <w:szCs w:val="28"/>
      </w:rPr>
      <w:t>1</w:t>
    </w:r>
    <w:r w:rsidR="000A0248" w:rsidRPr="000A0248">
      <w:rPr>
        <w:b/>
        <w:bCs/>
        <w:color w:val="FF0000"/>
        <w:sz w:val="24"/>
        <w:szCs w:val="28"/>
        <w:vertAlign w:val="superscript"/>
      </w:rPr>
      <w:t>st</w:t>
    </w:r>
    <w:r w:rsidR="000A0248">
      <w:rPr>
        <w:b/>
        <w:bCs/>
        <w:color w:val="FF0000"/>
        <w:sz w:val="24"/>
        <w:szCs w:val="28"/>
      </w:rPr>
      <w:t>-5</w:t>
    </w:r>
    <w:r w:rsidR="000A0248" w:rsidRPr="000A0248">
      <w:rPr>
        <w:b/>
        <w:bCs/>
        <w:color w:val="FF0000"/>
        <w:sz w:val="24"/>
        <w:szCs w:val="28"/>
        <w:vertAlign w:val="superscript"/>
      </w:rPr>
      <w:t>th</w:t>
    </w:r>
    <w:r w:rsidR="000A0248">
      <w:rPr>
        <w:b/>
        <w:bCs/>
        <w:color w:val="FF0000"/>
        <w:sz w:val="24"/>
        <w:szCs w:val="28"/>
      </w:rPr>
      <w:t xml:space="preserve"> </w:t>
    </w:r>
    <w:r w:rsidR="008523B5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A0248"/>
    <w:rsid w:val="000D0CEB"/>
    <w:rsid w:val="000D14BB"/>
    <w:rsid w:val="00134848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419F0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523B5"/>
    <w:rsid w:val="00872678"/>
    <w:rsid w:val="00885A0A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A51D5"/>
    <w:rsid w:val="00BD402D"/>
    <w:rsid w:val="00BD64B6"/>
    <w:rsid w:val="00BE5F2B"/>
    <w:rsid w:val="00C11BB1"/>
    <w:rsid w:val="00C423AB"/>
    <w:rsid w:val="00C55148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55151"/>
    <w:rsid w:val="00F67529"/>
    <w:rsid w:val="00F71DAF"/>
    <w:rsid w:val="00FC6E8B"/>
    <w:rsid w:val="00FC7C15"/>
    <w:rsid w:val="00FF10A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fa3a2b7-a130-429e-97b7-3166c1212409"/>
    <ds:schemaRef ds:uri="2359da0f-1c45-41b3-ae38-4ceed857c81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228F0F-B689-44C6-9A3D-2AE0D394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2024-09-17T11:01:00Z</cp:lastPrinted>
  <dcterms:created xsi:type="dcterms:W3CDTF">2024-11-07T13:57:00Z</dcterms:created>
  <dcterms:modified xsi:type="dcterms:W3CDTF">2025-11-21T19:20:00Z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3d548fff-f6dd-4711-84ff-48d1ae388056</vt:lpwstr>
  </property>
</Properties>
</file>