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1E7B5" w14:textId="171D8143" w:rsidR="00835AAA" w:rsidRPr="00561444" w:rsidRDefault="005B60B1" w:rsidP="00835AAA">
      <w:pPr>
        <w:tabs>
          <w:tab w:val="center" w:pos="4680"/>
          <w:tab w:val="right" w:pos="9360"/>
        </w:tabs>
        <w:jc w:val="center"/>
        <w:rPr>
          <w:rFonts w:ascii="Georgia" w:eastAsia="Georgia" w:hAnsi="Georgia" w:cs="Georgia"/>
          <w:b/>
          <w:bCs/>
          <w:color w:val="000000" w:themeColor="text1"/>
        </w:rPr>
      </w:pPr>
      <w:r w:rsidRPr="00561444">
        <w:rPr>
          <w:rFonts w:ascii="Georgia" w:eastAsia="Georgia" w:hAnsi="Georgia" w:cs="Georgia"/>
          <w:b/>
          <w:bCs/>
          <w:color w:val="000000" w:themeColor="text1"/>
        </w:rPr>
        <w:t xml:space="preserve">Individuals </w:t>
      </w:r>
      <w:r w:rsidR="003A2A88">
        <w:rPr>
          <w:rFonts w:ascii="Georgia" w:eastAsia="Georgia" w:hAnsi="Georgia" w:cs="Georgia"/>
          <w:b/>
          <w:bCs/>
          <w:color w:val="000000" w:themeColor="text1"/>
        </w:rPr>
        <w:t>&amp;</w:t>
      </w:r>
      <w:r w:rsidRPr="00561444">
        <w:rPr>
          <w:rFonts w:ascii="Georgia" w:eastAsia="Georgia" w:hAnsi="Georgia" w:cs="Georgia"/>
          <w:b/>
          <w:bCs/>
          <w:color w:val="000000" w:themeColor="text1"/>
        </w:rPr>
        <w:t xml:space="preserve"> Society</w:t>
      </w:r>
    </w:p>
    <w:p w14:paraId="59DA2133" w14:textId="0F350C4B" w:rsidR="7CFBF575" w:rsidRPr="00561444" w:rsidRDefault="005B60B1" w:rsidP="686B0278">
      <w:pPr>
        <w:tabs>
          <w:tab w:val="center" w:pos="4680"/>
          <w:tab w:val="right" w:pos="9360"/>
        </w:tabs>
        <w:spacing w:line="259" w:lineRule="auto"/>
        <w:jc w:val="center"/>
        <w:rPr>
          <w:color w:val="000000" w:themeColor="text1"/>
        </w:rPr>
      </w:pPr>
      <w:r w:rsidRPr="00561444">
        <w:rPr>
          <w:rFonts w:ascii="Georgia" w:eastAsia="Georgia" w:hAnsi="Georgia" w:cs="Georgia"/>
          <w:b/>
          <w:bCs/>
          <w:color w:val="000000" w:themeColor="text1"/>
        </w:rPr>
        <w:t>M</w:t>
      </w:r>
      <w:r w:rsidR="00B5605F">
        <w:rPr>
          <w:rFonts w:ascii="Georgia" w:eastAsia="Georgia" w:hAnsi="Georgia" w:cs="Georgia"/>
          <w:b/>
          <w:bCs/>
          <w:color w:val="000000" w:themeColor="text1"/>
        </w:rPr>
        <w:t>s. Akridge</w:t>
      </w:r>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6" w14:textId="4BFF0C16" w:rsidR="00331CAE" w:rsidRDefault="009A3837">
      <w:pPr>
        <w:pBdr>
          <w:top w:val="nil"/>
          <w:left w:val="nil"/>
          <w:bottom w:val="nil"/>
          <w:right w:val="nil"/>
          <w:between w:val="nil"/>
        </w:pBdr>
        <w:rPr>
          <w:rFonts w:ascii="Georgia" w:eastAsia="Georgia" w:hAnsi="Georgia" w:cs="Georgia"/>
          <w:color w:val="FF0000"/>
          <w:sz w:val="20"/>
          <w:szCs w:val="20"/>
        </w:rPr>
      </w:pPr>
      <w:r>
        <w:t>Sixth grade is the first year of a two-year World Area Studies course. Sixth grade students study Latin America, Canada, Europe, and Australia. The goal of this two-year course is to acquaint middle school students with the world in which they live. The geography domain includes both physical and human geography. The intent of the geography domain is for students to begin to grasp the importance geography plays in their everyday lives. The government/civics domain focuses on selected types of government found in the various areas so that students begin to understand the variety of governments in the world. The economics domain builds on the K-5 economics standards; however, the focus shifts from the United States to how other countries answer the basic questions of economics. The history domain focuses on major events in each region during the twentieth and twenty-first centuries.</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B89DE59" w:rsidR="00331CAE"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6</w:t>
      </w:r>
      <w:r w:rsidRPr="009A3837">
        <w:rPr>
          <w:rFonts w:ascii="Georgia" w:eastAsia="Georgia" w:hAnsi="Georgia" w:cs="Georgia"/>
          <w:color w:val="000000" w:themeColor="text1"/>
          <w:sz w:val="20"/>
          <w:szCs w:val="20"/>
          <w:vertAlign w:val="superscript"/>
        </w:rPr>
        <w:t>th</w:t>
      </w:r>
      <w:r w:rsidRPr="009A3837">
        <w:rPr>
          <w:rFonts w:ascii="Georgia" w:eastAsia="Georgia" w:hAnsi="Georgia" w:cs="Georgia"/>
          <w:color w:val="000000" w:themeColor="text1"/>
          <w:sz w:val="20"/>
          <w:szCs w:val="20"/>
        </w:rPr>
        <w:t xml:space="preserve"> grade textbook</w:t>
      </w:r>
    </w:p>
    <w:p w14:paraId="0000000A" w14:textId="145C224C" w:rsidR="00331CAE" w:rsidRPr="00D96D40"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6</w:t>
      </w:r>
      <w:r w:rsidRPr="009A3837">
        <w:rPr>
          <w:rFonts w:ascii="Georgia" w:eastAsia="Georgia" w:hAnsi="Georgia" w:cs="Georgia"/>
          <w:color w:val="000000" w:themeColor="text1"/>
          <w:sz w:val="20"/>
          <w:szCs w:val="20"/>
          <w:vertAlign w:val="superscript"/>
        </w:rPr>
        <w:t>th</w:t>
      </w:r>
      <w:r w:rsidRPr="009A3837">
        <w:rPr>
          <w:rFonts w:ascii="Georgia" w:eastAsia="Georgia" w:hAnsi="Georgia" w:cs="Georgia"/>
          <w:color w:val="000000" w:themeColor="text1"/>
          <w:sz w:val="20"/>
          <w:szCs w:val="20"/>
        </w:rPr>
        <w:t xml:space="preserve"> grade workbook</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482C7D3C" w:rsidR="00331CAE"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Unit 1: Latin America</w:t>
      </w:r>
    </w:p>
    <w:p w14:paraId="55F1A034" w14:textId="0266ECCC" w:rsidR="009A3837"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Unit 2: Europe</w:t>
      </w:r>
    </w:p>
    <w:p w14:paraId="3D0068FF" w14:textId="67D07B4F" w:rsidR="009A3837"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 xml:space="preserve">Unit 3: Australia </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3C78EEC6"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r w:rsidR="009A3837" w:rsidRPr="009A3837">
        <w:rPr>
          <w:rFonts w:ascii="Georgia" w:eastAsia="Georgia" w:hAnsi="Georgia" w:cs="Georgia"/>
          <w:color w:val="000000" w:themeColor="text1"/>
          <w:sz w:val="20"/>
          <w:szCs w:val="20"/>
        </w:rPr>
        <w:t>(Regular Assignment)</w:t>
      </w:r>
      <w:r w:rsidRPr="009A3837">
        <w:rPr>
          <w:rFonts w:ascii="Georgia" w:eastAsia="Georgia" w:hAnsi="Georgia" w:cs="Georgia"/>
          <w:color w:val="000000" w:themeColor="text1"/>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2F7CDE5A"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r w:rsidR="009A3837">
        <w:rPr>
          <w:rFonts w:ascii="Georgia" w:eastAsia="Georgia" w:hAnsi="Georgia" w:cs="Georgia"/>
          <w:sz w:val="20"/>
          <w:szCs w:val="20"/>
        </w:rPr>
        <w:t>(</w:t>
      </w:r>
      <w:r w:rsidR="009A3837" w:rsidRPr="009A3837">
        <w:rPr>
          <w:rFonts w:ascii="Georgia" w:eastAsia="Georgia" w:hAnsi="Georgia" w:cs="Georgia"/>
          <w:color w:val="000000" w:themeColor="text1"/>
          <w:sz w:val="20"/>
          <w:szCs w:val="20"/>
        </w:rPr>
        <w:t>Test)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11C8E6AE" w14:textId="77777777" w:rsidR="00B5605F"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6582EC79" w14:textId="77777777" w:rsidR="00D96D40" w:rsidRDefault="00D96D40">
      <w:pPr>
        <w:rPr>
          <w:rFonts w:ascii="Georgia" w:eastAsia="Georgia" w:hAnsi="Georgia" w:cs="Georgia"/>
          <w:sz w:val="20"/>
          <w:szCs w:val="20"/>
        </w:rPr>
      </w:pPr>
    </w:p>
    <w:p w14:paraId="1D8D5135" w14:textId="77777777" w:rsidR="00B5605F" w:rsidRDefault="00B5605F">
      <w:pPr>
        <w:rPr>
          <w:rFonts w:ascii="Georgia" w:eastAsia="Georgia" w:hAnsi="Georgia" w:cs="Georgia"/>
          <w:sz w:val="20"/>
          <w:szCs w:val="20"/>
        </w:rPr>
      </w:pPr>
    </w:p>
    <w:p w14:paraId="00000019" w14:textId="63465DE7"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lastRenderedPageBreak/>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3" w14:textId="1CB47944" w:rsidR="00331CAE"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Homework will be given periodically throughout each Unit based on the completion of class assignments.</w:t>
      </w:r>
    </w:p>
    <w:p w14:paraId="31EAAA58" w14:textId="77777777" w:rsidR="009A3837" w:rsidRPr="009A3837" w:rsidRDefault="009A3837">
      <w:pPr>
        <w:rPr>
          <w:rFonts w:ascii="Georgia" w:eastAsia="Georgia" w:hAnsi="Georgia" w:cs="Georgia"/>
          <w:color w:val="000000" w:themeColor="text1"/>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616C6E25" w14:textId="613A014E" w:rsidR="00B5605F" w:rsidRDefault="00B5605F" w:rsidP="00B5605F">
      <w:pPr>
        <w:rPr>
          <w:rFonts w:eastAsia="Georgia"/>
          <w:sz w:val="20"/>
          <w:szCs w:val="20"/>
        </w:rPr>
      </w:pPr>
      <w:bookmarkStart w:id="1" w:name="_1fob9te" w:colFirst="0" w:colLast="0"/>
      <w:bookmarkEnd w:id="1"/>
    </w:p>
    <w:p w14:paraId="17CA5CB5" w14:textId="2EAD8354" w:rsidR="00B5605F" w:rsidRPr="0049028C" w:rsidRDefault="00B5605F" w:rsidP="00B5605F">
      <w:pPr>
        <w:rPr>
          <w:sz w:val="20"/>
          <w:szCs w:val="20"/>
        </w:rPr>
      </w:pPr>
      <w:r w:rsidRPr="0049028C">
        <w:rPr>
          <w:sz w:val="20"/>
          <w:szCs w:val="20"/>
        </w:rPr>
        <w:t>1. Be on time to class</w:t>
      </w:r>
      <w:r w:rsidR="00BE1723">
        <w:rPr>
          <w:sz w:val="20"/>
          <w:szCs w:val="20"/>
        </w:rPr>
        <w:t xml:space="preserve"> and come prepared</w:t>
      </w:r>
      <w:r w:rsidRPr="0049028C">
        <w:rPr>
          <w:sz w:val="20"/>
          <w:szCs w:val="20"/>
        </w:rPr>
        <w:t xml:space="preserve"> each day</w:t>
      </w:r>
      <w:r w:rsidR="00BE1723">
        <w:rPr>
          <w:sz w:val="20"/>
          <w:szCs w:val="20"/>
        </w:rPr>
        <w:t xml:space="preserve"> ready to engage and participate during instruction</w:t>
      </w:r>
      <w:r w:rsidRPr="0049028C">
        <w:rPr>
          <w:sz w:val="20"/>
          <w:szCs w:val="20"/>
        </w:rPr>
        <w:t>.</w:t>
      </w:r>
    </w:p>
    <w:p w14:paraId="46DD6E3A" w14:textId="77777777" w:rsidR="00B5605F" w:rsidRPr="0049028C" w:rsidRDefault="00B5605F" w:rsidP="00B5605F">
      <w:pPr>
        <w:rPr>
          <w:sz w:val="20"/>
          <w:szCs w:val="20"/>
        </w:rPr>
      </w:pPr>
    </w:p>
    <w:p w14:paraId="37DA7991" w14:textId="46C90DFE" w:rsidR="00B5605F" w:rsidRDefault="00D96D40" w:rsidP="00B5605F">
      <w:pPr>
        <w:rPr>
          <w:sz w:val="20"/>
          <w:szCs w:val="20"/>
        </w:rPr>
      </w:pPr>
      <w:r>
        <w:rPr>
          <w:sz w:val="20"/>
          <w:szCs w:val="20"/>
        </w:rPr>
        <w:t>2</w:t>
      </w:r>
      <w:r w:rsidR="00B5605F" w:rsidRPr="0049028C">
        <w:rPr>
          <w:sz w:val="20"/>
          <w:szCs w:val="20"/>
        </w:rPr>
        <w:t>. Be respectful of each other and the Teacher This includes, but is not limited to:</w:t>
      </w:r>
    </w:p>
    <w:p w14:paraId="537688FD" w14:textId="77777777" w:rsidR="00B5605F" w:rsidRPr="0049028C" w:rsidRDefault="00B5605F" w:rsidP="00B5605F">
      <w:pPr>
        <w:rPr>
          <w:sz w:val="20"/>
          <w:szCs w:val="20"/>
        </w:rPr>
      </w:pPr>
      <w:r w:rsidRPr="0049028C">
        <w:rPr>
          <w:sz w:val="20"/>
          <w:szCs w:val="20"/>
        </w:rPr>
        <w:t>•</w:t>
      </w:r>
      <w:r>
        <w:rPr>
          <w:sz w:val="20"/>
          <w:szCs w:val="20"/>
        </w:rPr>
        <w:t xml:space="preserve"> There will be no eating or drinking in class. Water is okay. </w:t>
      </w:r>
    </w:p>
    <w:p w14:paraId="05723F89" w14:textId="77777777" w:rsidR="00B5605F" w:rsidRPr="0049028C" w:rsidRDefault="00B5605F" w:rsidP="00B5605F">
      <w:pPr>
        <w:rPr>
          <w:sz w:val="20"/>
          <w:szCs w:val="20"/>
        </w:rPr>
      </w:pPr>
      <w:r w:rsidRPr="0049028C">
        <w:rPr>
          <w:sz w:val="20"/>
          <w:szCs w:val="20"/>
        </w:rPr>
        <w:t>• Raising your hand and addressing the teacher by name and using “yes ma’am” and “no ma’am.</w:t>
      </w:r>
    </w:p>
    <w:p w14:paraId="0AFC1449" w14:textId="60F0E3B3" w:rsidR="00B5605F" w:rsidRPr="0049028C" w:rsidRDefault="00B5605F" w:rsidP="00B5605F">
      <w:pPr>
        <w:rPr>
          <w:sz w:val="20"/>
          <w:szCs w:val="20"/>
        </w:rPr>
      </w:pPr>
      <w:r w:rsidRPr="0049028C">
        <w:rPr>
          <w:sz w:val="20"/>
          <w:szCs w:val="20"/>
        </w:rPr>
        <w:t>• Keeping your hands to yourself.</w:t>
      </w:r>
      <w:r w:rsidR="00D96D40">
        <w:rPr>
          <w:sz w:val="20"/>
          <w:szCs w:val="20"/>
        </w:rPr>
        <w:t xml:space="preserve"> Clean up after yourself.</w:t>
      </w:r>
    </w:p>
    <w:p w14:paraId="03A2D9C3" w14:textId="77777777" w:rsidR="00B5605F" w:rsidRPr="0049028C" w:rsidRDefault="00B5605F" w:rsidP="00B5605F">
      <w:pPr>
        <w:rPr>
          <w:sz w:val="20"/>
          <w:szCs w:val="20"/>
        </w:rPr>
      </w:pPr>
      <w:r w:rsidRPr="0049028C">
        <w:rPr>
          <w:sz w:val="20"/>
          <w:szCs w:val="20"/>
        </w:rPr>
        <w:t>• Being positive and accepting of other students and their opinion.</w:t>
      </w:r>
    </w:p>
    <w:p w14:paraId="1988CBE2" w14:textId="77777777" w:rsidR="00B5605F" w:rsidRPr="0049028C" w:rsidRDefault="00B5605F" w:rsidP="00B5605F">
      <w:pPr>
        <w:rPr>
          <w:sz w:val="20"/>
          <w:szCs w:val="20"/>
        </w:rPr>
      </w:pPr>
    </w:p>
    <w:p w14:paraId="30025FDD" w14:textId="4110DD96" w:rsidR="00B5605F" w:rsidRPr="0049028C" w:rsidRDefault="00D96D40" w:rsidP="00B5605F">
      <w:pPr>
        <w:rPr>
          <w:sz w:val="20"/>
          <w:szCs w:val="20"/>
        </w:rPr>
      </w:pPr>
      <w:r>
        <w:rPr>
          <w:sz w:val="20"/>
          <w:szCs w:val="20"/>
        </w:rPr>
        <w:lastRenderedPageBreak/>
        <w:t>3</w:t>
      </w:r>
      <w:r w:rsidR="00B5605F" w:rsidRPr="0049028C">
        <w:rPr>
          <w:sz w:val="20"/>
          <w:szCs w:val="20"/>
        </w:rPr>
        <w:t>. Be responsible for your own actions. This includes, but is not limited to:</w:t>
      </w:r>
    </w:p>
    <w:p w14:paraId="6624750E" w14:textId="77777777" w:rsidR="00B5605F" w:rsidRDefault="00B5605F" w:rsidP="00B5605F">
      <w:pPr>
        <w:rPr>
          <w:sz w:val="20"/>
          <w:szCs w:val="20"/>
        </w:rPr>
      </w:pPr>
      <w:r w:rsidRPr="0049028C">
        <w:rPr>
          <w:sz w:val="20"/>
          <w:szCs w:val="20"/>
        </w:rPr>
        <w:t>• Listening and paying attention to all instructions and directions.</w:t>
      </w:r>
    </w:p>
    <w:p w14:paraId="1FAB76C6" w14:textId="77777777" w:rsidR="00B5605F" w:rsidRPr="0049028C" w:rsidRDefault="00B5605F" w:rsidP="00B5605F">
      <w:pPr>
        <w:rPr>
          <w:sz w:val="20"/>
          <w:szCs w:val="20"/>
        </w:rPr>
      </w:pPr>
      <w:r w:rsidRPr="0049028C">
        <w:rPr>
          <w:sz w:val="20"/>
          <w:szCs w:val="20"/>
        </w:rPr>
        <w:t>•Keeping your hands to yourself.</w:t>
      </w:r>
    </w:p>
    <w:p w14:paraId="0FF857DC" w14:textId="77777777" w:rsidR="00B5605F" w:rsidRPr="0049028C" w:rsidRDefault="00B5605F" w:rsidP="00B5605F">
      <w:pPr>
        <w:rPr>
          <w:sz w:val="20"/>
          <w:szCs w:val="20"/>
        </w:rPr>
      </w:pPr>
    </w:p>
    <w:p w14:paraId="454F42CD" w14:textId="019B7BB7" w:rsidR="00B5605F" w:rsidRPr="0049028C" w:rsidRDefault="00D96D40" w:rsidP="00B5605F">
      <w:pPr>
        <w:rPr>
          <w:sz w:val="20"/>
          <w:szCs w:val="20"/>
        </w:rPr>
      </w:pPr>
      <w:r>
        <w:rPr>
          <w:sz w:val="20"/>
          <w:szCs w:val="20"/>
        </w:rPr>
        <w:t>4</w:t>
      </w:r>
      <w:r w:rsidR="00B5605F" w:rsidRPr="0049028C">
        <w:rPr>
          <w:sz w:val="20"/>
          <w:szCs w:val="20"/>
        </w:rPr>
        <w:t xml:space="preserve">. Study </w:t>
      </w:r>
      <w:r w:rsidR="008E578B">
        <w:rPr>
          <w:sz w:val="20"/>
          <w:szCs w:val="20"/>
        </w:rPr>
        <w:t>OFTEN!</w:t>
      </w:r>
    </w:p>
    <w:p w14:paraId="0CC28EF0" w14:textId="77777777" w:rsidR="00B5605F" w:rsidRPr="0049028C" w:rsidRDefault="00B5605F" w:rsidP="00B5605F">
      <w:pPr>
        <w:rPr>
          <w:sz w:val="20"/>
          <w:szCs w:val="20"/>
        </w:rPr>
      </w:pPr>
      <w:r w:rsidRPr="0049028C">
        <w:rPr>
          <w:sz w:val="20"/>
          <w:szCs w:val="20"/>
        </w:rPr>
        <w:t xml:space="preserve"> Even if you are given no written homework, reviewing your notes or reading the</w:t>
      </w:r>
    </w:p>
    <w:p w14:paraId="1EF24636" w14:textId="77777777" w:rsidR="00B5605F" w:rsidRPr="0049028C" w:rsidRDefault="00B5605F" w:rsidP="00B5605F">
      <w:pPr>
        <w:rPr>
          <w:sz w:val="20"/>
          <w:szCs w:val="20"/>
        </w:rPr>
      </w:pPr>
      <w:r w:rsidRPr="0049028C">
        <w:rPr>
          <w:sz w:val="20"/>
          <w:szCs w:val="20"/>
        </w:rPr>
        <w:t>textbook from class for just 20 minutes each night will GREATLY add to your</w:t>
      </w:r>
    </w:p>
    <w:p w14:paraId="4F7C41DC" w14:textId="77777777" w:rsidR="00B5605F" w:rsidRPr="0049028C" w:rsidRDefault="00B5605F" w:rsidP="00B5605F">
      <w:pPr>
        <w:rPr>
          <w:sz w:val="20"/>
          <w:szCs w:val="20"/>
        </w:rPr>
      </w:pPr>
      <w:r w:rsidRPr="0049028C">
        <w:rPr>
          <w:sz w:val="20"/>
          <w:szCs w:val="20"/>
        </w:rPr>
        <w:t>success in the class. There is a large amount of information in this course so</w:t>
      </w:r>
    </w:p>
    <w:p w14:paraId="6CF77042" w14:textId="77777777" w:rsidR="00B5605F" w:rsidRPr="0049028C" w:rsidRDefault="00B5605F" w:rsidP="00B5605F">
      <w:pPr>
        <w:rPr>
          <w:sz w:val="20"/>
          <w:szCs w:val="20"/>
        </w:rPr>
      </w:pPr>
      <w:r w:rsidRPr="0049028C">
        <w:rPr>
          <w:sz w:val="20"/>
          <w:szCs w:val="20"/>
        </w:rPr>
        <w:t>staying on top of the material will make studying much more manageable and</w:t>
      </w:r>
    </w:p>
    <w:p w14:paraId="6B9A7DEC" w14:textId="77777777" w:rsidR="00B5605F" w:rsidRPr="0049028C" w:rsidRDefault="00B5605F" w:rsidP="00B5605F">
      <w:pPr>
        <w:rPr>
          <w:sz w:val="20"/>
          <w:szCs w:val="20"/>
        </w:rPr>
      </w:pPr>
      <w:r w:rsidRPr="0049028C">
        <w:rPr>
          <w:sz w:val="20"/>
          <w:szCs w:val="20"/>
        </w:rPr>
        <w:t>less overwhelming.</w:t>
      </w:r>
    </w:p>
    <w:p w14:paraId="20DDC0F2" w14:textId="77777777" w:rsidR="00B5605F" w:rsidRPr="0049028C" w:rsidRDefault="00B5605F" w:rsidP="00B5605F">
      <w:pPr>
        <w:rPr>
          <w:sz w:val="20"/>
          <w:szCs w:val="20"/>
        </w:rPr>
      </w:pPr>
    </w:p>
    <w:p w14:paraId="763FC147" w14:textId="1549F115" w:rsidR="00B5605F" w:rsidRPr="0049028C" w:rsidRDefault="00D96D40" w:rsidP="00B5605F">
      <w:pPr>
        <w:rPr>
          <w:sz w:val="20"/>
          <w:szCs w:val="20"/>
        </w:rPr>
      </w:pPr>
      <w:r>
        <w:rPr>
          <w:sz w:val="20"/>
          <w:szCs w:val="20"/>
        </w:rPr>
        <w:t>5</w:t>
      </w:r>
      <w:r w:rsidR="00B5605F" w:rsidRPr="0049028C">
        <w:rPr>
          <w:sz w:val="20"/>
          <w:szCs w:val="20"/>
        </w:rPr>
        <w:t xml:space="preserve">. </w:t>
      </w:r>
      <w:proofErr w:type="gramStart"/>
      <w:r w:rsidR="00B5605F" w:rsidRPr="0049028C">
        <w:rPr>
          <w:sz w:val="20"/>
          <w:szCs w:val="20"/>
        </w:rPr>
        <w:t>All of</w:t>
      </w:r>
      <w:proofErr w:type="gramEnd"/>
      <w:r w:rsidR="00B5605F" w:rsidRPr="0049028C">
        <w:rPr>
          <w:sz w:val="20"/>
          <w:szCs w:val="20"/>
        </w:rPr>
        <w:t xml:space="preserve"> your class assignments, and homework assignments can be found on Canvas. You</w:t>
      </w:r>
      <w:r w:rsidR="008E578B">
        <w:rPr>
          <w:sz w:val="20"/>
          <w:szCs w:val="20"/>
        </w:rPr>
        <w:t xml:space="preserve"> as the student,</w:t>
      </w:r>
    </w:p>
    <w:p w14:paraId="06E6B7EF" w14:textId="77777777" w:rsidR="00B5605F" w:rsidRPr="0049028C" w:rsidRDefault="00B5605F" w:rsidP="00B5605F">
      <w:pPr>
        <w:rPr>
          <w:sz w:val="20"/>
          <w:szCs w:val="20"/>
        </w:rPr>
      </w:pPr>
      <w:r w:rsidRPr="0049028C">
        <w:rPr>
          <w:sz w:val="20"/>
          <w:szCs w:val="20"/>
        </w:rPr>
        <w:t>are responsible for the work that is assigned.</w:t>
      </w:r>
    </w:p>
    <w:p w14:paraId="71F237F1" w14:textId="77777777" w:rsidR="00561444" w:rsidRPr="00561444" w:rsidRDefault="00561444">
      <w:pPr>
        <w:rPr>
          <w:rFonts w:ascii="Georgia" w:eastAsia="Georgia" w:hAnsi="Georgia" w:cs="Georgia"/>
          <w:b/>
          <w:color w:val="000000" w:themeColor="text1"/>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5F46CCBA" w14:textId="77777777" w:rsidR="00561444" w:rsidRPr="00561444"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Notebook</w:t>
      </w:r>
    </w:p>
    <w:p w14:paraId="36277AD7" w14:textId="4607D1A8" w:rsidR="00561444" w:rsidRPr="00561444"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Pencils</w:t>
      </w:r>
      <w:r w:rsidR="00C85370">
        <w:rPr>
          <w:rFonts w:ascii="Georgia" w:eastAsia="Georgia" w:hAnsi="Georgia" w:cs="Georgia"/>
          <w:color w:val="000000" w:themeColor="text1"/>
          <w:sz w:val="20"/>
          <w:szCs w:val="20"/>
        </w:rPr>
        <w:t>/Blue or Black Ink Pens</w:t>
      </w:r>
    </w:p>
    <w:p w14:paraId="5E826562" w14:textId="19F64F0C" w:rsidR="00561444" w:rsidRPr="00561444" w:rsidRDefault="00BE1723">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Markers</w:t>
      </w:r>
    </w:p>
    <w:p w14:paraId="442F99C9" w14:textId="781BAC48" w:rsidR="00561444" w:rsidRPr="00561444"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Color Pencils</w:t>
      </w:r>
    </w:p>
    <w:p w14:paraId="00000032" w14:textId="59E7814A" w:rsidR="00331CAE" w:rsidRPr="00BE1723"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Paper</w:t>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66C06130" w14:textId="77777777" w:rsidR="00BE1723" w:rsidRDefault="007A62C1" w:rsidP="00B5605F">
      <w:pPr>
        <w:rPr>
          <w:rFonts w:ascii="Georgia" w:eastAsia="Georgia" w:hAnsi="Georgia" w:cs="Georgia"/>
          <w:b/>
          <w:sz w:val="20"/>
          <w:szCs w:val="20"/>
        </w:rPr>
      </w:pPr>
      <w:r>
        <w:rPr>
          <w:rFonts w:ascii="Georgia" w:eastAsia="Georgia" w:hAnsi="Georgia" w:cs="Georgia"/>
          <w:b/>
          <w:sz w:val="20"/>
          <w:szCs w:val="20"/>
        </w:rPr>
        <w:t xml:space="preserve">My contact information: </w:t>
      </w:r>
    </w:p>
    <w:p w14:paraId="077F08D8" w14:textId="7D5D4B45" w:rsidR="00B5605F" w:rsidRDefault="007A62C1" w:rsidP="00B5605F">
      <w:pPr>
        <w:rPr>
          <w:rFonts w:eastAsia="Georgia"/>
          <w:sz w:val="20"/>
          <w:szCs w:val="20"/>
        </w:rPr>
      </w:pPr>
      <w:r>
        <w:rPr>
          <w:rFonts w:ascii="Georgia" w:eastAsia="Georgia" w:hAnsi="Georgia" w:cs="Georgia"/>
          <w:b/>
          <w:sz w:val="20"/>
          <w:szCs w:val="20"/>
        </w:rPr>
        <w:t>Email:</w:t>
      </w:r>
      <w:r>
        <w:rPr>
          <w:rFonts w:ascii="Georgia" w:eastAsia="Georgia" w:hAnsi="Georgia" w:cs="Georgia"/>
          <w:sz w:val="20"/>
          <w:szCs w:val="20"/>
        </w:rPr>
        <w:t xml:space="preserve"> </w:t>
      </w:r>
      <w:hyperlink r:id="rId7" w:history="1">
        <w:r w:rsidR="00BE1723" w:rsidRPr="00B05F82">
          <w:rPr>
            <w:rStyle w:val="Hyperlink"/>
            <w:rFonts w:eastAsia="Georgia"/>
            <w:sz w:val="20"/>
            <w:szCs w:val="20"/>
          </w:rPr>
          <w:t>AkridBo@BOE.richmond.k12.ga.us</w:t>
        </w:r>
      </w:hyperlink>
      <w:r w:rsidR="00BE1723">
        <w:rPr>
          <w:rFonts w:eastAsia="Georgia"/>
          <w:sz w:val="20"/>
          <w:szCs w:val="20"/>
        </w:rPr>
        <w:t xml:space="preserve"> </w:t>
      </w:r>
    </w:p>
    <w:p w14:paraId="5B4DE00C" w14:textId="7F1D984A" w:rsidR="00BE1723" w:rsidRPr="00610F0D" w:rsidRDefault="00BE1723" w:rsidP="00B5605F">
      <w:pPr>
        <w:rPr>
          <w:rFonts w:eastAsia="Georgia"/>
          <w:sz w:val="20"/>
          <w:szCs w:val="20"/>
        </w:rPr>
      </w:pPr>
      <w:r w:rsidRPr="00BE1723">
        <w:rPr>
          <w:rFonts w:eastAsia="Georgia"/>
          <w:b/>
          <w:bCs/>
          <w:sz w:val="20"/>
          <w:szCs w:val="20"/>
        </w:rPr>
        <w:t>Cell</w:t>
      </w:r>
      <w:r w:rsidRPr="00610F0D">
        <w:rPr>
          <w:rFonts w:eastAsia="Georgia"/>
          <w:sz w:val="20"/>
          <w:szCs w:val="20"/>
        </w:rPr>
        <w:t xml:space="preserve">: </w:t>
      </w:r>
      <w:r w:rsidRPr="000B096C">
        <w:rPr>
          <w:rFonts w:ascii="Georgia" w:eastAsia="Georgia" w:hAnsi="Georgia"/>
          <w:sz w:val="20"/>
          <w:szCs w:val="20"/>
        </w:rPr>
        <w:t>678.466.0576</w:t>
      </w:r>
      <w:r w:rsidRPr="00610F0D">
        <w:rPr>
          <w:rFonts w:eastAsia="Georgia"/>
          <w:sz w:val="20"/>
          <w:szCs w:val="20"/>
        </w:rPr>
        <w:t xml:space="preserve"> </w:t>
      </w:r>
    </w:p>
    <w:p w14:paraId="00000036" w14:textId="2F830CD4" w:rsidR="00331CAE" w:rsidRPr="00561444" w:rsidRDefault="00331CAE">
      <w:pPr>
        <w:rPr>
          <w:rFonts w:ascii="Georgia" w:eastAsia="Georgia" w:hAnsi="Georgia" w:cs="Georgia"/>
          <w:color w:val="000000" w:themeColor="text1"/>
          <w:sz w:val="20"/>
          <w:szCs w:val="20"/>
        </w:rPr>
      </w:pPr>
    </w:p>
    <w:p w14:paraId="00000037" w14:textId="080A395B" w:rsidR="00331CAE" w:rsidRDefault="00561444">
      <w:pPr>
        <w:rPr>
          <w:rFonts w:ascii="Georgia" w:eastAsia="Georgia" w:hAnsi="Georgia" w:cs="Georgia"/>
          <w:b/>
          <w:bCs/>
          <w:color w:val="FF0000"/>
          <w:sz w:val="20"/>
          <w:szCs w:val="20"/>
        </w:rPr>
      </w:pPr>
      <w:r>
        <w:rPr>
          <w:rFonts w:ascii="Georgia" w:eastAsia="Georgia" w:hAnsi="Georgia" w:cs="Georgia"/>
          <w:b/>
          <w:bCs/>
          <w:color w:val="000000" w:themeColor="text1"/>
          <w:sz w:val="20"/>
          <w:szCs w:val="20"/>
        </w:rPr>
        <w:t>Remind Code:</w:t>
      </w:r>
      <w:r w:rsidR="00A3394A" w:rsidRPr="00A3394A">
        <w:rPr>
          <w:rFonts w:ascii="Georgia" w:eastAsia="Georgia" w:hAnsi="Georgia" w:cs="Georgia"/>
          <w:b/>
          <w:bCs/>
          <w:sz w:val="20"/>
          <w:szCs w:val="20"/>
        </w:rPr>
        <w:t xml:space="preserve"> @</w:t>
      </w:r>
      <w:r w:rsidRPr="00A3394A">
        <w:rPr>
          <w:rFonts w:ascii="Georgia" w:eastAsia="Georgia" w:hAnsi="Georgia" w:cs="Georgia"/>
          <w:b/>
          <w:bCs/>
          <w:sz w:val="20"/>
          <w:szCs w:val="20"/>
        </w:rPr>
        <w:t xml:space="preserve"> </w:t>
      </w:r>
      <w:r w:rsidR="001E5812" w:rsidRPr="00A3394A">
        <w:rPr>
          <w:rFonts w:ascii="Georgia" w:eastAsia="Georgia" w:hAnsi="Georgia" w:cs="Georgia"/>
          <w:b/>
          <w:bCs/>
          <w:sz w:val="20"/>
          <w:szCs w:val="20"/>
        </w:rPr>
        <w:t>AkridgeSS</w:t>
      </w:r>
      <w:r w:rsidR="00A3394A" w:rsidRPr="00A3394A">
        <w:rPr>
          <w:rFonts w:ascii="Georgia" w:eastAsia="Georgia" w:hAnsi="Georgia" w:cs="Georgia"/>
          <w:b/>
          <w:bCs/>
          <w:sz w:val="20"/>
          <w:szCs w:val="20"/>
        </w:rPr>
        <w:t xml:space="preserve">1, </w:t>
      </w:r>
      <w:r w:rsidR="00A3394A" w:rsidRPr="00A3394A">
        <w:rPr>
          <w:rFonts w:ascii="Georgia" w:eastAsia="Georgia" w:hAnsi="Georgia" w:cs="Georgia"/>
          <w:b/>
          <w:bCs/>
          <w:sz w:val="20"/>
          <w:szCs w:val="20"/>
        </w:rPr>
        <w:t>@ AkridgeSS</w:t>
      </w:r>
      <w:r w:rsidR="00A3394A" w:rsidRPr="00A3394A">
        <w:rPr>
          <w:rFonts w:ascii="Georgia" w:eastAsia="Georgia" w:hAnsi="Georgia" w:cs="Georgia"/>
          <w:b/>
          <w:bCs/>
          <w:sz w:val="20"/>
          <w:szCs w:val="20"/>
        </w:rPr>
        <w:t xml:space="preserve">2, </w:t>
      </w:r>
      <w:r w:rsidR="00A3394A" w:rsidRPr="00A3394A">
        <w:rPr>
          <w:rFonts w:ascii="Georgia" w:eastAsia="Georgia" w:hAnsi="Georgia" w:cs="Georgia"/>
          <w:b/>
          <w:bCs/>
          <w:sz w:val="20"/>
          <w:szCs w:val="20"/>
        </w:rPr>
        <w:t>@ AkridgeSS</w:t>
      </w:r>
      <w:r w:rsidR="00A3394A" w:rsidRPr="00A3394A">
        <w:rPr>
          <w:rFonts w:ascii="Georgia" w:eastAsia="Georgia" w:hAnsi="Georgia" w:cs="Georgia"/>
          <w:b/>
          <w:bCs/>
          <w:sz w:val="20"/>
          <w:szCs w:val="20"/>
        </w:rPr>
        <w:t xml:space="preserve">3, </w:t>
      </w:r>
      <w:r w:rsidR="00A3394A" w:rsidRPr="00A3394A">
        <w:rPr>
          <w:rFonts w:ascii="Georgia" w:eastAsia="Georgia" w:hAnsi="Georgia" w:cs="Georgia"/>
          <w:b/>
          <w:bCs/>
          <w:sz w:val="20"/>
          <w:szCs w:val="20"/>
        </w:rPr>
        <w:t>@ AkridgeSS</w:t>
      </w:r>
      <w:r w:rsidR="00A3394A" w:rsidRPr="00A3394A">
        <w:rPr>
          <w:rFonts w:ascii="Georgia" w:eastAsia="Georgia" w:hAnsi="Georgia" w:cs="Georgia"/>
          <w:b/>
          <w:bCs/>
          <w:sz w:val="20"/>
          <w:szCs w:val="20"/>
        </w:rPr>
        <w:t>4</w:t>
      </w:r>
    </w:p>
    <w:p w14:paraId="13EE64EB" w14:textId="77777777" w:rsidR="00BE1723" w:rsidRDefault="00BE1723">
      <w:pPr>
        <w:rPr>
          <w:rFonts w:ascii="Georgia" w:eastAsia="Georgia" w:hAnsi="Georgia" w:cs="Georgia"/>
          <w:b/>
          <w:bCs/>
          <w:color w:val="000000" w:themeColor="text1"/>
          <w:sz w:val="20"/>
          <w:szCs w:val="20"/>
        </w:rPr>
      </w:pPr>
    </w:p>
    <w:p w14:paraId="6AD81F61" w14:textId="281EB1ED" w:rsidR="008E578B"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1A56276C" w14:textId="5991CACF" w:rsidR="008E578B" w:rsidRDefault="008E578B">
      <w:pPr>
        <w:rPr>
          <w:rFonts w:ascii="Georgia" w:eastAsia="Georgia" w:hAnsi="Georgia" w:cs="Georgia"/>
          <w:sz w:val="20"/>
          <w:szCs w:val="20"/>
        </w:rPr>
      </w:pPr>
      <w:r>
        <w:rPr>
          <w:rFonts w:ascii="Georgia" w:eastAsia="Georgia" w:hAnsi="Georgia" w:cs="Georgia"/>
          <w:noProof/>
          <w:sz w:val="20"/>
          <w:szCs w:val="20"/>
        </w:rPr>
        <w:drawing>
          <wp:inline distT="0" distB="0" distL="0" distR="0" wp14:anchorId="491E5EA2" wp14:editId="4B09A244">
            <wp:extent cx="5151120" cy="1181100"/>
            <wp:effectExtent l="0" t="0" r="0" b="0"/>
            <wp:docPr id="2"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rectangular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51120" cy="1181100"/>
                    </a:xfrm>
                    <a:prstGeom prst="rect">
                      <a:avLst/>
                    </a:prstGeom>
                  </pic:spPr>
                </pic:pic>
              </a:graphicData>
            </a:graphic>
          </wp:inline>
        </w:drawing>
      </w:r>
    </w:p>
    <w:p w14:paraId="44B32852" w14:textId="77777777" w:rsidR="008E578B" w:rsidRDefault="008E578B">
      <w:pPr>
        <w:rPr>
          <w:rFonts w:ascii="Georgia" w:eastAsia="Georgia" w:hAnsi="Georgia" w:cs="Georgia"/>
          <w:sz w:val="20"/>
          <w:szCs w:val="20"/>
        </w:rPr>
      </w:pP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8F75" w14:textId="77777777" w:rsidR="005C3CDB" w:rsidRDefault="005C3CDB">
      <w:r>
        <w:separator/>
      </w:r>
    </w:p>
  </w:endnote>
  <w:endnote w:type="continuationSeparator" w:id="0">
    <w:p w14:paraId="7E310AFD" w14:textId="77777777" w:rsidR="005C3CDB" w:rsidRDefault="005C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A59" w14:textId="77777777" w:rsidR="00561444" w:rsidRDefault="00561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56D" w14:textId="77777777" w:rsidR="00561444" w:rsidRDefault="00561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F2D5" w14:textId="77777777" w:rsidR="005C3CDB" w:rsidRDefault="005C3CDB">
      <w:r>
        <w:separator/>
      </w:r>
    </w:p>
  </w:footnote>
  <w:footnote w:type="continuationSeparator" w:id="0">
    <w:p w14:paraId="77AE4573" w14:textId="77777777" w:rsidR="005C3CDB" w:rsidRDefault="005C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580" w14:textId="77777777" w:rsidR="00561444" w:rsidRDefault="00561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01F862D3" w:rsidR="00331CAE" w:rsidRDefault="00561444" w:rsidP="00561444">
    <w:pPr>
      <w:tabs>
        <w:tab w:val="center" w:pos="4680"/>
        <w:tab w:val="left" w:pos="7740"/>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
    </w:r>
    <w:r w:rsidR="007A62C1">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r>
      <w:rPr>
        <w:rFonts w:ascii="Palatino Linotype" w:eastAsia="Palatino Linotype" w:hAnsi="Palatino Linotype" w:cs="Palatino Linotype"/>
        <w:sz w:val="20"/>
        <w:szCs w:val="20"/>
      </w:rPr>
      <w:tab/>
    </w:r>
  </w:p>
  <w:p w14:paraId="00000049" w14:textId="5C96F415" w:rsidR="00331CAE" w:rsidRDefault="005B60B1">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Social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D742" w14:textId="77777777" w:rsidR="00561444" w:rsidRDefault="0056144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2123567695">
    <w:abstractNumId w:val="2"/>
  </w:num>
  <w:num w:numId="2" w16cid:durableId="1957634632">
    <w:abstractNumId w:val="3"/>
  </w:num>
  <w:num w:numId="3" w16cid:durableId="1153448204">
    <w:abstractNumId w:val="0"/>
  </w:num>
  <w:num w:numId="4" w16cid:durableId="64958752">
    <w:abstractNumId w:val="4"/>
  </w:num>
  <w:num w:numId="5" w16cid:durableId="139411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B096C"/>
    <w:rsid w:val="001E5812"/>
    <w:rsid w:val="00331CAE"/>
    <w:rsid w:val="003834E1"/>
    <w:rsid w:val="003A2A88"/>
    <w:rsid w:val="004C2A35"/>
    <w:rsid w:val="00561444"/>
    <w:rsid w:val="005B60B1"/>
    <w:rsid w:val="005C3CDB"/>
    <w:rsid w:val="00615963"/>
    <w:rsid w:val="006654CF"/>
    <w:rsid w:val="007A62C1"/>
    <w:rsid w:val="00835AAA"/>
    <w:rsid w:val="00853C05"/>
    <w:rsid w:val="008E578B"/>
    <w:rsid w:val="00951C8E"/>
    <w:rsid w:val="009A3837"/>
    <w:rsid w:val="00A3394A"/>
    <w:rsid w:val="00AE147B"/>
    <w:rsid w:val="00B5605F"/>
    <w:rsid w:val="00BE1723"/>
    <w:rsid w:val="00C85370"/>
    <w:rsid w:val="00CB3769"/>
    <w:rsid w:val="00D96D40"/>
    <w:rsid w:val="00DC6D65"/>
    <w:rsid w:val="00DD6CC8"/>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BE1723"/>
    <w:rPr>
      <w:color w:val="0000FF" w:themeColor="hyperlink"/>
      <w:u w:val="single"/>
    </w:rPr>
  </w:style>
  <w:style w:type="character" w:styleId="UnresolvedMention">
    <w:name w:val="Unresolved Mention"/>
    <w:basedOn w:val="DefaultParagraphFont"/>
    <w:uiPriority w:val="99"/>
    <w:semiHidden/>
    <w:unhideWhenUsed/>
    <w:rsid w:val="00BE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kridBo@BOE.richmond.k12.ga.us"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Akridge, Bobbi (Mykiba)</cp:lastModifiedBy>
  <cp:revision>9</cp:revision>
  <dcterms:created xsi:type="dcterms:W3CDTF">2024-07-31T22:05:00Z</dcterms:created>
  <dcterms:modified xsi:type="dcterms:W3CDTF">2024-08-02T14:26:00Z</dcterms:modified>
</cp:coreProperties>
</file>