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48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2960"/>
        <w:gridCol w:w="450"/>
        <w:gridCol w:w="1080"/>
        <w:gridCol w:w="5800"/>
        <w:gridCol w:w="500"/>
        <w:gridCol w:w="3690"/>
      </w:tblGrid>
      <w:tr w:rsidRPr="007F0874" w:rsidR="009D5E03" w:rsidTr="6455ADCF" w14:paraId="7BFB6569" w14:textId="77777777">
        <w:trPr>
          <w:trHeight w:val="1230"/>
        </w:trPr>
        <w:tc>
          <w:tcPr>
            <w:tcW w:w="4490" w:type="dxa"/>
            <w:gridSpan w:val="3"/>
            <w:shd w:val="clear" w:color="auto" w:fill="auto"/>
            <w:tcMar>
              <w:top w:w="100" w:type="dxa"/>
              <w:left w:w="100" w:type="dxa"/>
              <w:bottom w:w="100" w:type="dxa"/>
              <w:right w:w="100" w:type="dxa"/>
            </w:tcMar>
          </w:tcPr>
          <w:p w:rsidRPr="007F0874" w:rsidR="009D5E03" w:rsidP="007F0874" w:rsidRDefault="000F66BD" w14:paraId="790B963D" w14:textId="77B22438">
            <w:pPr>
              <w:widowControl w:val="0"/>
              <w:pBdr>
                <w:top w:val="nil"/>
                <w:left w:val="nil"/>
                <w:bottom w:val="nil"/>
                <w:right w:val="nil"/>
                <w:between w:val="nil"/>
              </w:pBdr>
              <w:spacing w:line="240" w:lineRule="auto"/>
              <w:rPr>
                <w:b/>
              </w:rPr>
            </w:pPr>
            <w:r w:rsidRPr="007F0874">
              <w:rPr>
                <w:b/>
              </w:rPr>
              <w:t>School Information</w:t>
            </w:r>
            <w:r w:rsidRPr="007F0874" w:rsidR="002C00D3">
              <w:rPr>
                <w:b/>
              </w:rPr>
              <w:t xml:space="preserve">: </w:t>
            </w:r>
            <w:r w:rsidRPr="007F0874" w:rsidR="002C00D3">
              <w:t>Kindergarten</w:t>
            </w:r>
          </w:p>
          <w:p w:rsidRPr="007F0874" w:rsidR="009D5E03" w:rsidP="007F0874" w:rsidRDefault="000F66BD" w14:paraId="298B4A2E" w14:textId="07D3DD80">
            <w:pPr>
              <w:widowControl w:val="0"/>
              <w:pBdr>
                <w:top w:val="nil"/>
                <w:left w:val="nil"/>
                <w:bottom w:val="nil"/>
                <w:right w:val="nil"/>
                <w:between w:val="nil"/>
              </w:pBdr>
              <w:spacing w:line="240" w:lineRule="auto"/>
            </w:pPr>
            <w:r w:rsidRPr="007F0874">
              <w:rPr>
                <w:b/>
              </w:rPr>
              <w:t>School</w:t>
            </w:r>
            <w:r w:rsidRPr="007F0874">
              <w:t>:</w:t>
            </w:r>
            <w:r w:rsidRPr="007F0874" w:rsidR="6EAF69EB">
              <w:t xml:space="preserve"> Copeland Elementary </w:t>
            </w:r>
          </w:p>
          <w:p w:rsidRPr="007F0874" w:rsidR="009D5E03" w:rsidP="007F0874" w:rsidRDefault="000F66BD" w14:paraId="3093C699" w14:textId="2046F9F7">
            <w:pPr>
              <w:widowControl w:val="0"/>
              <w:pBdr>
                <w:top w:val="nil"/>
                <w:left w:val="nil"/>
                <w:bottom w:val="nil"/>
                <w:right w:val="nil"/>
                <w:between w:val="nil"/>
              </w:pBdr>
              <w:spacing w:line="240" w:lineRule="auto"/>
            </w:pPr>
            <w:r w:rsidRPr="007F0874">
              <w:rPr>
                <w:b/>
              </w:rPr>
              <w:t>School Code</w:t>
            </w:r>
            <w:r w:rsidRPr="007F0874">
              <w:t>:</w:t>
            </w:r>
            <w:r w:rsidRPr="007F0874" w:rsidR="4F84AFFA">
              <w:t xml:space="preserve"> 060043</w:t>
            </w:r>
          </w:p>
          <w:p w:rsidRPr="007F0874" w:rsidR="009D5E03" w:rsidP="007F0874" w:rsidRDefault="000F66BD" w14:paraId="632765D4" w14:textId="1D83C379">
            <w:pPr>
              <w:widowControl w:val="0"/>
              <w:pBdr>
                <w:top w:val="nil"/>
                <w:left w:val="nil"/>
                <w:bottom w:val="nil"/>
                <w:right w:val="nil"/>
                <w:between w:val="nil"/>
              </w:pBdr>
              <w:spacing w:line="240" w:lineRule="auto"/>
            </w:pPr>
            <w:r w:rsidRPr="007F0874">
              <w:rPr>
                <w:b/>
              </w:rPr>
              <w:t>Teachers</w:t>
            </w:r>
            <w:r w:rsidRPr="007F0874">
              <w:t>:</w:t>
            </w:r>
            <w:r w:rsidRPr="007F0874" w:rsidR="002C00D3">
              <w:t xml:space="preserve"> Bussey, Ellison, Heise, Spikes</w:t>
            </w:r>
          </w:p>
          <w:p w:rsidRPr="007F0874" w:rsidR="002C00D3" w:rsidP="0595AF5F" w:rsidRDefault="002C00D3" w14:paraId="7F5EA66C" w14:textId="393689D4">
            <w:pPr>
              <w:spacing w:line="240" w:lineRule="auto"/>
              <w:rPr>
                <w:b w:val="0"/>
                <w:bCs w:val="0"/>
              </w:rPr>
            </w:pPr>
            <w:r w:rsidRPr="0595AF5F" w:rsidR="002C00D3">
              <w:rPr>
                <w:b w:val="1"/>
                <w:bCs w:val="1"/>
              </w:rPr>
              <w:t xml:space="preserve">Dates: </w:t>
            </w:r>
            <w:r w:rsidR="00D84A99">
              <w:rPr>
                <w:b w:val="0"/>
                <w:bCs w:val="0"/>
              </w:rPr>
              <w:t>2-</w:t>
            </w:r>
            <w:r w:rsidR="5BBC61E0">
              <w:rPr>
                <w:b w:val="0"/>
                <w:bCs w:val="0"/>
              </w:rPr>
              <w:t>14</w:t>
            </w:r>
            <w:r w:rsidR="00D84A99">
              <w:rPr>
                <w:b w:val="0"/>
                <w:bCs w:val="0"/>
              </w:rPr>
              <w:t>—</w:t>
            </w:r>
            <w:r w:rsidR="0C284D34">
              <w:rPr>
                <w:b w:val="0"/>
                <w:bCs w:val="0"/>
              </w:rPr>
              <w:t>3-25</w:t>
            </w:r>
            <w:r w:rsidR="482535E2">
              <w:rPr>
                <w:b w:val="0"/>
                <w:bCs w:val="0"/>
              </w:rPr>
              <w:t xml:space="preserve"> (7 weeks)</w:t>
            </w:r>
          </w:p>
          <w:p w:rsidRPr="007F0874" w:rsidR="009D5E03" w:rsidP="007F0874" w:rsidRDefault="0EB22996" w14:paraId="0A37501D" w14:textId="7EA1B344">
            <w:pPr>
              <w:spacing w:line="240" w:lineRule="auto"/>
            </w:pPr>
            <w:r w:rsidRPr="0595AF5F" w:rsidR="0EB22996">
              <w:rPr>
                <w:b w:val="1"/>
                <w:bCs w:val="1"/>
              </w:rPr>
              <w:t>Buffer</w:t>
            </w:r>
            <w:r w:rsidR="0EB22996">
              <w:rPr/>
              <w:t xml:space="preserve">: </w:t>
            </w:r>
            <w:r w:rsidR="13A5B80C">
              <w:rPr/>
              <w:t>3-</w:t>
            </w:r>
            <w:r w:rsidR="64685DA4">
              <w:rPr/>
              <w:t>28—4-1</w:t>
            </w:r>
          </w:p>
        </w:tc>
        <w:tc>
          <w:tcPr>
            <w:tcW w:w="9990" w:type="dxa"/>
            <w:gridSpan w:val="3"/>
            <w:shd w:val="clear" w:color="auto" w:fill="auto"/>
            <w:tcMar>
              <w:top w:w="100" w:type="dxa"/>
              <w:left w:w="100" w:type="dxa"/>
              <w:bottom w:w="100" w:type="dxa"/>
              <w:right w:w="100" w:type="dxa"/>
            </w:tcMar>
          </w:tcPr>
          <w:p w:rsidRPr="007F0874" w:rsidR="009D5E03" w:rsidP="007F0874" w:rsidRDefault="000F66BD" w14:paraId="73777D1E" w14:textId="379D64BC">
            <w:pPr>
              <w:widowControl w:val="0"/>
              <w:pBdr>
                <w:top w:val="nil"/>
                <w:left w:val="nil"/>
                <w:bottom w:val="nil"/>
                <w:right w:val="nil"/>
                <w:between w:val="nil"/>
              </w:pBdr>
              <w:spacing w:line="240" w:lineRule="auto"/>
            </w:pPr>
            <w:r w:rsidRPr="007F0874">
              <w:rPr>
                <w:b/>
              </w:rPr>
              <w:t>Transdisciplinary Theme</w:t>
            </w:r>
            <w:r w:rsidRPr="007F0874">
              <w:t xml:space="preserve">:  </w:t>
            </w:r>
            <w:r w:rsidRPr="007F0874" w:rsidR="002C00D3">
              <w:t>How the World Works</w:t>
            </w:r>
          </w:p>
          <w:p w:rsidRPr="007F0874" w:rsidR="002C00D3" w:rsidP="007F0874" w:rsidRDefault="000F66BD" w14:paraId="5748541E" w14:textId="77777777">
            <w:pPr>
              <w:pStyle w:val="paragraph"/>
              <w:spacing w:before="0" w:beforeAutospacing="0" w:after="0" w:afterAutospacing="0"/>
              <w:textAlignment w:val="baseline"/>
              <w:rPr>
                <w:rFonts w:ascii="Arial" w:hAnsi="Arial" w:cs="Arial"/>
                <w:sz w:val="22"/>
                <w:szCs w:val="22"/>
              </w:rPr>
            </w:pPr>
            <w:r w:rsidRPr="007F0874">
              <w:rPr>
                <w:rFonts w:ascii="Arial" w:hAnsi="Arial" w:cs="Arial"/>
                <w:b/>
                <w:bCs/>
                <w:sz w:val="22"/>
                <w:szCs w:val="22"/>
              </w:rPr>
              <w:t>Segment of Theme</w:t>
            </w:r>
            <w:r w:rsidRPr="007F0874">
              <w:rPr>
                <w:rFonts w:ascii="Arial" w:hAnsi="Arial" w:cs="Arial"/>
                <w:sz w:val="22"/>
                <w:szCs w:val="22"/>
              </w:rPr>
              <w:t>:</w:t>
            </w:r>
            <w:r w:rsidRPr="007F0874" w:rsidR="002C00D3">
              <w:rPr>
                <w:rStyle w:val="normaltextrun"/>
                <w:rFonts w:ascii="Arial" w:hAnsi="Arial" w:cs="Arial"/>
                <w:color w:val="000000"/>
                <w:position w:val="3"/>
                <w:sz w:val="22"/>
                <w:szCs w:val="22"/>
              </w:rPr>
              <w:t xml:space="preserve"> </w:t>
            </w:r>
          </w:p>
          <w:p w:rsidRPr="007F0874" w:rsidR="002C00D3" w:rsidP="007F0874" w:rsidRDefault="002C00D3" w14:paraId="381C324C" w14:textId="77777777">
            <w:pPr>
              <w:pStyle w:val="paragraph"/>
              <w:spacing w:before="0" w:beforeAutospacing="0" w:after="0" w:afterAutospacing="0"/>
              <w:textAlignment w:val="baseline"/>
              <w:rPr>
                <w:rFonts w:ascii="Arial" w:hAnsi="Arial" w:cs="Arial"/>
                <w:sz w:val="22"/>
                <w:szCs w:val="22"/>
              </w:rPr>
            </w:pPr>
            <w:r w:rsidRPr="007F0874">
              <w:rPr>
                <w:rStyle w:val="normaltextrun"/>
                <w:rFonts w:ascii="Arial" w:hAnsi="Arial" w:cs="Arial"/>
                <w:color w:val="000000"/>
                <w:position w:val="3"/>
                <w:sz w:val="22"/>
                <w:szCs w:val="22"/>
              </w:rPr>
              <w:t>An inquiry into the ways in which we discover and express ideas, feelings, nature, culture, beliefs and values; the ways in which we reflect on, extend and enjoy our creativity; our appreciation of the aesthetic</w:t>
            </w:r>
            <w:r w:rsidRPr="007F0874">
              <w:rPr>
                <w:rStyle w:val="eop"/>
                <w:rFonts w:ascii="Arial" w:hAnsi="Arial" w:cs="Arial"/>
                <w:sz w:val="22"/>
                <w:szCs w:val="22"/>
              </w:rPr>
              <w:t>​</w:t>
            </w:r>
          </w:p>
          <w:p w:rsidRPr="007F0874" w:rsidR="00EF6458" w:rsidP="007F0874" w:rsidRDefault="6C7BCC23" w14:paraId="4EE8C67F" w14:textId="343F6BCA">
            <w:pPr>
              <w:pStyle w:val="paragraph"/>
              <w:widowControl w:val="0"/>
              <w:pBdr>
                <w:top w:val="nil"/>
                <w:left w:val="nil"/>
                <w:bottom w:val="nil"/>
                <w:right w:val="nil"/>
                <w:between w:val="nil"/>
              </w:pBdr>
              <w:spacing w:before="0" w:beforeAutospacing="0" w:after="0" w:afterAutospacing="0"/>
              <w:rPr>
                <w:rStyle w:val="normaltextrun"/>
                <w:rFonts w:ascii="Arial" w:hAnsi="Arial" w:cs="Arial"/>
                <w:color w:val="000000" w:themeColor="text1"/>
                <w:sz w:val="22"/>
                <w:szCs w:val="22"/>
              </w:rPr>
            </w:pPr>
            <w:r w:rsidRPr="007F0874">
              <w:rPr>
                <w:rFonts w:ascii="Arial" w:hAnsi="Arial" w:eastAsia="Arial" w:cs="Arial"/>
                <w:b/>
                <w:bCs/>
                <w:sz w:val="22"/>
                <w:szCs w:val="22"/>
              </w:rPr>
              <w:t>O</w:t>
            </w:r>
            <w:r w:rsidRPr="007F0874" w:rsidR="00EF6458">
              <w:rPr>
                <w:rFonts w:ascii="Arial" w:hAnsi="Arial" w:eastAsia="Arial" w:cs="Arial"/>
                <w:b/>
                <w:bCs/>
                <w:sz w:val="22"/>
                <w:szCs w:val="22"/>
              </w:rPr>
              <w:t>ver Arching Concept</w:t>
            </w:r>
            <w:r w:rsidRPr="007F0874" w:rsidR="0079422A">
              <w:rPr>
                <w:rFonts w:ascii="Arial" w:hAnsi="Arial" w:eastAsia="Arial" w:cs="Arial"/>
                <w:sz w:val="22"/>
                <w:szCs w:val="22"/>
              </w:rPr>
              <w:t>:</w:t>
            </w:r>
            <w:r w:rsidRPr="007F0874" w:rsidR="7B6CC34C">
              <w:rPr>
                <w:rFonts w:ascii="Arial" w:hAnsi="Arial" w:eastAsia="Arial" w:cs="Arial"/>
                <w:sz w:val="22"/>
                <w:szCs w:val="22"/>
              </w:rPr>
              <w:t xml:space="preserve"> Addition and Subtraction</w:t>
            </w:r>
          </w:p>
        </w:tc>
      </w:tr>
      <w:tr w:rsidRPr="007F0874" w:rsidR="009D5E03" w:rsidTr="6455ADCF" w14:paraId="552352BD" w14:textId="77777777">
        <w:trPr>
          <w:trHeight w:val="20"/>
        </w:trPr>
        <w:tc>
          <w:tcPr>
            <w:tcW w:w="14480" w:type="dxa"/>
            <w:gridSpan w:val="6"/>
            <w:shd w:val="clear" w:color="auto" w:fill="00FFFF"/>
            <w:tcMar>
              <w:top w:w="100" w:type="dxa"/>
              <w:left w:w="100" w:type="dxa"/>
              <w:bottom w:w="100" w:type="dxa"/>
              <w:right w:w="100" w:type="dxa"/>
            </w:tcMar>
          </w:tcPr>
          <w:p w:rsidRPr="007F0874" w:rsidR="009D5E03" w:rsidP="007F0874" w:rsidRDefault="000F66BD" w14:paraId="09146CBD" w14:textId="77777777">
            <w:pPr>
              <w:widowControl w:val="0"/>
              <w:pBdr>
                <w:top w:val="nil"/>
                <w:left w:val="nil"/>
                <w:bottom w:val="nil"/>
                <w:right w:val="nil"/>
                <w:between w:val="nil"/>
              </w:pBdr>
              <w:spacing w:line="240" w:lineRule="auto"/>
              <w:rPr>
                <w:b/>
              </w:rPr>
            </w:pPr>
            <w:r w:rsidRPr="007F0874">
              <w:rPr>
                <w:b/>
              </w:rPr>
              <w:t>Section 1: Overview</w:t>
            </w:r>
          </w:p>
        </w:tc>
      </w:tr>
      <w:tr w:rsidRPr="007F0874" w:rsidR="009D5E03" w:rsidTr="6455ADCF" w14:paraId="45D5E671" w14:textId="77777777">
        <w:trPr>
          <w:trHeight w:val="20"/>
        </w:trPr>
        <w:tc>
          <w:tcPr>
            <w:tcW w:w="14480" w:type="dxa"/>
            <w:gridSpan w:val="6"/>
            <w:shd w:val="clear" w:color="auto" w:fill="FFE599"/>
            <w:tcMar>
              <w:top w:w="100" w:type="dxa"/>
              <w:left w:w="100" w:type="dxa"/>
              <w:bottom w:w="100" w:type="dxa"/>
              <w:right w:w="100" w:type="dxa"/>
            </w:tcMar>
          </w:tcPr>
          <w:p w:rsidRPr="007F0874" w:rsidR="009D5E03" w:rsidP="007F0874" w:rsidRDefault="000F66BD" w14:paraId="0AF2B557" w14:textId="1ADF6451">
            <w:pPr>
              <w:widowControl w:val="0"/>
              <w:numPr>
                <w:ilvl w:val="0"/>
                <w:numId w:val="5"/>
              </w:numPr>
              <w:pBdr>
                <w:top w:val="nil"/>
                <w:left w:val="nil"/>
                <w:bottom w:val="nil"/>
                <w:right w:val="nil"/>
                <w:between w:val="nil"/>
              </w:pBdr>
              <w:spacing w:line="240" w:lineRule="auto"/>
              <w:ind w:left="0" w:firstLine="0"/>
            </w:pPr>
            <w:r w:rsidRPr="007F0874">
              <w:t xml:space="preserve"> </w:t>
            </w:r>
            <w:r w:rsidRPr="007F0874">
              <w:rPr>
                <w:b/>
              </w:rPr>
              <w:t>Central Idea</w:t>
            </w:r>
            <w:r w:rsidRPr="007F0874">
              <w:t xml:space="preserve">: </w:t>
            </w:r>
            <w:r w:rsidRPr="007F0874" w:rsidR="00187E71">
              <w:t>Addition and Subtraction are ways to work with numbers</w:t>
            </w:r>
          </w:p>
        </w:tc>
      </w:tr>
      <w:tr w:rsidRPr="007F0874" w:rsidR="009D5E03" w:rsidTr="6455ADCF" w14:paraId="13641BBE" w14:textId="77777777">
        <w:trPr>
          <w:trHeight w:val="20"/>
        </w:trPr>
        <w:tc>
          <w:tcPr>
            <w:tcW w:w="14480" w:type="dxa"/>
            <w:gridSpan w:val="6"/>
            <w:shd w:val="clear" w:color="auto" w:fill="FFE599"/>
            <w:tcMar>
              <w:top w:w="100" w:type="dxa"/>
              <w:left w:w="100" w:type="dxa"/>
              <w:bottom w:w="100" w:type="dxa"/>
              <w:right w:w="100" w:type="dxa"/>
            </w:tcMar>
          </w:tcPr>
          <w:p w:rsidRPr="007F0874" w:rsidR="009D5E03" w:rsidP="007F0874" w:rsidRDefault="004E4A70" w14:paraId="5EC6DB43" w14:textId="595F40CE">
            <w:pPr>
              <w:widowControl w:val="0"/>
              <w:numPr>
                <w:ilvl w:val="0"/>
                <w:numId w:val="5"/>
              </w:numPr>
              <w:pBdr>
                <w:top w:val="nil"/>
                <w:left w:val="nil"/>
                <w:bottom w:val="nil"/>
                <w:right w:val="nil"/>
                <w:between w:val="nil"/>
              </w:pBdr>
              <w:spacing w:line="240" w:lineRule="auto"/>
              <w:ind w:left="0" w:firstLine="0"/>
            </w:pPr>
            <w:r w:rsidRPr="007F0874">
              <w:rPr>
                <w:b/>
                <w:bCs/>
              </w:rPr>
              <w:t>Key Concepts</w:t>
            </w:r>
            <w:r w:rsidRPr="007F0874" w:rsidR="0063064D">
              <w:t>: function, change, connection</w:t>
            </w:r>
          </w:p>
        </w:tc>
      </w:tr>
      <w:tr w:rsidRPr="007F0874" w:rsidR="009D5E03" w:rsidTr="6455ADCF" w14:paraId="444E0AE2" w14:textId="77777777">
        <w:trPr>
          <w:trHeight w:val="150"/>
        </w:trPr>
        <w:tc>
          <w:tcPr>
            <w:tcW w:w="3410" w:type="dxa"/>
            <w:gridSpan w:val="2"/>
            <w:shd w:val="clear" w:color="auto" w:fill="FFE599"/>
            <w:tcMar>
              <w:top w:w="100" w:type="dxa"/>
              <w:left w:w="100" w:type="dxa"/>
              <w:bottom w:w="100" w:type="dxa"/>
              <w:right w:w="100" w:type="dxa"/>
            </w:tcMar>
          </w:tcPr>
          <w:p w:rsidRPr="007F0874" w:rsidR="009D5E03" w:rsidP="007F0874" w:rsidRDefault="000F66BD" w14:paraId="09A70D73" w14:textId="3C69F48A">
            <w:pPr>
              <w:widowControl w:val="0"/>
              <w:numPr>
                <w:ilvl w:val="0"/>
                <w:numId w:val="5"/>
              </w:numPr>
              <w:pBdr>
                <w:top w:val="nil"/>
                <w:left w:val="nil"/>
                <w:bottom w:val="nil"/>
                <w:right w:val="nil"/>
                <w:between w:val="nil"/>
              </w:pBdr>
              <w:spacing w:line="240" w:lineRule="auto"/>
              <w:ind w:left="0" w:firstLine="0"/>
            </w:pPr>
            <w:r w:rsidRPr="007F0874">
              <w:t xml:space="preserve"> </w:t>
            </w:r>
            <w:r w:rsidRPr="007F0874" w:rsidR="004E4A70">
              <w:rPr>
                <w:b/>
              </w:rPr>
              <w:t>Guiding Related Concepts</w:t>
            </w:r>
            <w:r w:rsidRPr="007F0874" w:rsidR="004E4A70">
              <w:t>:</w:t>
            </w:r>
          </w:p>
        </w:tc>
        <w:tc>
          <w:tcPr>
            <w:tcW w:w="6880" w:type="dxa"/>
            <w:gridSpan w:val="2"/>
            <w:shd w:val="clear" w:color="auto" w:fill="FFE599"/>
            <w:tcMar>
              <w:top w:w="100" w:type="dxa"/>
              <w:left w:w="100" w:type="dxa"/>
              <w:bottom w:w="100" w:type="dxa"/>
              <w:right w:w="100" w:type="dxa"/>
            </w:tcMar>
          </w:tcPr>
          <w:p w:rsidRPr="007F0874" w:rsidR="009D5E03" w:rsidP="007F0874" w:rsidRDefault="000F66BD" w14:paraId="53EEF38D" w14:textId="0758FF9D">
            <w:pPr>
              <w:widowControl w:val="0"/>
              <w:numPr>
                <w:ilvl w:val="0"/>
                <w:numId w:val="5"/>
              </w:numPr>
              <w:pBdr>
                <w:top w:val="nil"/>
                <w:left w:val="nil"/>
                <w:bottom w:val="nil"/>
                <w:right w:val="nil"/>
                <w:between w:val="nil"/>
              </w:pBdr>
              <w:spacing w:line="240" w:lineRule="auto"/>
              <w:ind w:left="0" w:firstLine="0"/>
              <w:rPr/>
            </w:pPr>
            <w:r w:rsidR="000F66BD">
              <w:rPr/>
              <w:t xml:space="preserve"> </w:t>
            </w:r>
            <w:r w:rsidRPr="0595AF5F" w:rsidR="000F66BD">
              <w:rPr>
                <w:b w:val="1"/>
                <w:bCs w:val="1"/>
              </w:rPr>
              <w:t>Line</w:t>
            </w:r>
            <w:r w:rsidRPr="0595AF5F" w:rsidR="20AADB6F">
              <w:rPr>
                <w:b w:val="1"/>
                <w:bCs w:val="1"/>
              </w:rPr>
              <w:t>28—4-1</w:t>
            </w:r>
            <w:r w:rsidRPr="0595AF5F" w:rsidR="000F66BD">
              <w:rPr>
                <w:b w:val="1"/>
                <w:bCs w:val="1"/>
              </w:rPr>
              <w:t>s of Inquiry</w:t>
            </w:r>
            <w:r w:rsidR="000F66BD">
              <w:rPr/>
              <w:t>:</w:t>
            </w:r>
          </w:p>
        </w:tc>
        <w:tc>
          <w:tcPr>
            <w:tcW w:w="4190" w:type="dxa"/>
            <w:gridSpan w:val="2"/>
            <w:shd w:val="clear" w:color="auto" w:fill="FFE599"/>
            <w:tcMar>
              <w:top w:w="100" w:type="dxa"/>
              <w:left w:w="100" w:type="dxa"/>
              <w:bottom w:w="100" w:type="dxa"/>
              <w:right w:w="100" w:type="dxa"/>
            </w:tcMar>
          </w:tcPr>
          <w:p w:rsidRPr="007F0874" w:rsidR="009D5E03" w:rsidP="007F0874" w:rsidRDefault="000F66BD" w14:paraId="06A0A854" w14:textId="025E8946">
            <w:pPr>
              <w:widowControl w:val="0"/>
              <w:numPr>
                <w:ilvl w:val="0"/>
                <w:numId w:val="5"/>
              </w:numPr>
              <w:pBdr>
                <w:top w:val="nil"/>
                <w:left w:val="nil"/>
                <w:bottom w:val="nil"/>
                <w:right w:val="nil"/>
                <w:between w:val="nil"/>
              </w:pBdr>
              <w:spacing w:line="240" w:lineRule="auto"/>
              <w:ind w:left="0" w:firstLine="0"/>
            </w:pPr>
            <w:r w:rsidRPr="007F0874">
              <w:t xml:space="preserve"> </w:t>
            </w:r>
            <w:r w:rsidRPr="007F0874">
              <w:rPr>
                <w:b/>
              </w:rPr>
              <w:t>Teacher Questions</w:t>
            </w:r>
            <w:r w:rsidRPr="007F0874" w:rsidR="0079422A">
              <w:rPr>
                <w:b/>
              </w:rPr>
              <w:t xml:space="preserve"> (Guided Questions)</w:t>
            </w:r>
            <w:r w:rsidRPr="007F0874">
              <w:t>:</w:t>
            </w:r>
          </w:p>
        </w:tc>
      </w:tr>
      <w:tr w:rsidRPr="007F0874" w:rsidR="000F66BD" w:rsidTr="6455ADCF" w14:paraId="5DAB6C7B" w14:textId="77777777">
        <w:trPr>
          <w:trHeight w:val="20"/>
        </w:trPr>
        <w:tc>
          <w:tcPr>
            <w:tcW w:w="3410" w:type="dxa"/>
            <w:gridSpan w:val="2"/>
            <w:shd w:val="clear" w:color="auto" w:fill="auto"/>
            <w:tcMar>
              <w:top w:w="100" w:type="dxa"/>
              <w:left w:w="100" w:type="dxa"/>
              <w:bottom w:w="100" w:type="dxa"/>
              <w:right w:w="100" w:type="dxa"/>
            </w:tcMar>
          </w:tcPr>
          <w:p w:rsidRPr="007F0874" w:rsidR="000F66BD" w:rsidP="007F0874" w:rsidRDefault="00187E71" w14:paraId="02EB378F" w14:textId="2B6494B6">
            <w:pPr>
              <w:widowControl w:val="0"/>
              <w:pBdr>
                <w:top w:val="nil"/>
                <w:left w:val="nil"/>
                <w:bottom w:val="nil"/>
                <w:right w:val="nil"/>
                <w:between w:val="nil"/>
              </w:pBdr>
              <w:spacing w:line="240" w:lineRule="auto"/>
            </w:pPr>
            <w:r w:rsidRPr="007F0874">
              <w:t>Discovery</w:t>
            </w:r>
          </w:p>
          <w:p w:rsidRPr="007F0874" w:rsidR="00187E71" w:rsidP="007F0874" w:rsidRDefault="00187E71" w14:paraId="4CA9E59B" w14:textId="0491B3DB">
            <w:pPr>
              <w:widowControl w:val="0"/>
              <w:pBdr>
                <w:top w:val="nil"/>
                <w:left w:val="nil"/>
                <w:bottom w:val="nil"/>
                <w:right w:val="nil"/>
                <w:between w:val="nil"/>
              </w:pBdr>
              <w:spacing w:line="240" w:lineRule="auto"/>
            </w:pPr>
            <w:r w:rsidRPr="007F0874">
              <w:t>Opposites</w:t>
            </w:r>
          </w:p>
          <w:p w:rsidRPr="007F0874" w:rsidR="000F66BD" w:rsidP="007F0874" w:rsidRDefault="00187E71" w14:paraId="0E27B00A" w14:textId="6F2F58B4">
            <w:pPr>
              <w:widowControl w:val="0"/>
              <w:pBdr>
                <w:top w:val="nil"/>
                <w:left w:val="nil"/>
                <w:bottom w:val="nil"/>
                <w:right w:val="nil"/>
                <w:between w:val="nil"/>
              </w:pBdr>
              <w:spacing w:line="240" w:lineRule="auto"/>
            </w:pPr>
            <w:r w:rsidRPr="007F0874">
              <w:t xml:space="preserve">Organization </w:t>
            </w:r>
          </w:p>
        </w:tc>
        <w:tc>
          <w:tcPr>
            <w:tcW w:w="6880" w:type="dxa"/>
            <w:gridSpan w:val="2"/>
            <w:shd w:val="clear" w:color="auto" w:fill="auto"/>
            <w:tcMar>
              <w:top w:w="100" w:type="dxa"/>
              <w:left w:w="100" w:type="dxa"/>
              <w:bottom w:w="100" w:type="dxa"/>
              <w:right w:w="100" w:type="dxa"/>
            </w:tcMar>
          </w:tcPr>
          <w:p w:rsidRPr="007F0874" w:rsidR="00077099" w:rsidP="007F0874" w:rsidRDefault="00077099" w14:paraId="13A6E9A1" w14:textId="014CAF02">
            <w:pPr>
              <w:widowControl w:val="0"/>
              <w:pBdr>
                <w:top w:val="nil"/>
                <w:left w:val="nil"/>
                <w:bottom w:val="nil"/>
                <w:right w:val="nil"/>
                <w:between w:val="nil"/>
              </w:pBdr>
              <w:spacing w:line="240" w:lineRule="auto"/>
            </w:pPr>
            <w:r w:rsidRPr="007F0874">
              <w:t>Addition and subtraction share numbers.</w:t>
            </w:r>
          </w:p>
          <w:p w:rsidRPr="007F0874" w:rsidR="00077099" w:rsidP="007F0874" w:rsidRDefault="00077099" w14:paraId="75E27F6B" w14:textId="4DC5C4BE">
            <w:pPr>
              <w:widowControl w:val="0"/>
              <w:pBdr>
                <w:top w:val="nil"/>
                <w:left w:val="nil"/>
                <w:bottom w:val="nil"/>
                <w:right w:val="nil"/>
                <w:between w:val="nil"/>
              </w:pBdr>
              <w:spacing w:line="240" w:lineRule="auto"/>
            </w:pPr>
            <w:r w:rsidRPr="007F0874">
              <w:t xml:space="preserve">Addition and subtraction share fact families. </w:t>
            </w:r>
          </w:p>
          <w:p w:rsidRPr="007F0874" w:rsidR="00077099" w:rsidP="007F0874" w:rsidRDefault="00B45824" w14:paraId="60061E4C" w14:textId="5C096EBA">
            <w:pPr>
              <w:widowControl w:val="0"/>
              <w:pBdr>
                <w:top w:val="nil"/>
                <w:left w:val="nil"/>
                <w:bottom w:val="nil"/>
                <w:right w:val="nil"/>
                <w:between w:val="nil"/>
              </w:pBdr>
              <w:spacing w:line="240" w:lineRule="auto"/>
            </w:pPr>
            <w:r w:rsidRPr="007F0874">
              <w:t>Addition and subtraction are opposite operations.</w:t>
            </w:r>
          </w:p>
        </w:tc>
        <w:tc>
          <w:tcPr>
            <w:tcW w:w="4190" w:type="dxa"/>
            <w:gridSpan w:val="2"/>
            <w:vMerge w:val="restart"/>
            <w:shd w:val="clear" w:color="auto" w:fill="auto"/>
            <w:tcMar>
              <w:top w:w="100" w:type="dxa"/>
              <w:left w:w="100" w:type="dxa"/>
              <w:bottom w:w="100" w:type="dxa"/>
              <w:right w:w="100" w:type="dxa"/>
            </w:tcMar>
          </w:tcPr>
          <w:p w:rsidRPr="007F0874" w:rsidR="000F66BD" w:rsidP="007F0874" w:rsidRDefault="1A2CACF0" w14:paraId="3261E12C" w14:textId="77777777">
            <w:pPr>
              <w:widowControl w:val="0"/>
              <w:pBdr>
                <w:top w:val="nil"/>
                <w:left w:val="nil"/>
                <w:bottom w:val="nil"/>
                <w:right w:val="nil"/>
                <w:between w:val="nil"/>
              </w:pBdr>
              <w:spacing w:line="240" w:lineRule="auto"/>
              <w:rPr>
                <w:b/>
                <w:bCs/>
              </w:rPr>
            </w:pPr>
            <w:r w:rsidRPr="007F0874">
              <w:rPr>
                <w:b/>
                <w:bCs/>
                <w:highlight w:val="yellow"/>
              </w:rPr>
              <w:t>DOK Level 3 &amp; 4</w:t>
            </w:r>
            <w:r w:rsidRPr="007F0874">
              <w:rPr>
                <w:b/>
                <w:bCs/>
              </w:rPr>
              <w:t xml:space="preserve"> </w:t>
            </w:r>
          </w:p>
          <w:p w:rsidRPr="007F0874" w:rsidR="00077099" w:rsidP="007F0874" w:rsidRDefault="00077099" w14:paraId="7D98E8D5" w14:textId="77777777">
            <w:pPr>
              <w:widowControl w:val="0"/>
              <w:pBdr>
                <w:top w:val="nil"/>
                <w:left w:val="nil"/>
                <w:bottom w:val="nil"/>
                <w:right w:val="nil"/>
                <w:between w:val="nil"/>
              </w:pBdr>
              <w:spacing w:line="240" w:lineRule="auto"/>
              <w:rPr>
                <w:bCs/>
              </w:rPr>
            </w:pPr>
            <w:r w:rsidR="00077099">
              <w:rPr/>
              <w:t>How are addition and subtraction connected? (connection)</w:t>
            </w:r>
          </w:p>
          <w:p w:rsidR="70C9F854" w:rsidP="70C9F854" w:rsidRDefault="70C9F854" w14:paraId="26F168EC" w14:textId="56371E39">
            <w:pPr>
              <w:pStyle w:val="Normal"/>
              <w:widowControl w:val="0"/>
              <w:spacing w:line="240" w:lineRule="auto"/>
            </w:pPr>
          </w:p>
          <w:p w:rsidRPr="007F0874" w:rsidR="00077099" w:rsidP="007F0874" w:rsidRDefault="00077099" w14:paraId="50377E1A" w14:textId="77777777">
            <w:pPr>
              <w:widowControl w:val="0"/>
              <w:pBdr>
                <w:top w:val="nil"/>
                <w:left w:val="nil"/>
                <w:bottom w:val="nil"/>
                <w:right w:val="nil"/>
                <w:between w:val="nil"/>
              </w:pBdr>
              <w:spacing w:line="240" w:lineRule="auto"/>
              <w:rPr>
                <w:bCs/>
              </w:rPr>
            </w:pPr>
            <w:r w:rsidR="00077099">
              <w:rPr/>
              <w:t>How are addition and subtraction related? (function)</w:t>
            </w:r>
          </w:p>
          <w:p w:rsidR="70C9F854" w:rsidP="70C9F854" w:rsidRDefault="70C9F854" w14:paraId="233F712B" w14:textId="186780AF">
            <w:pPr>
              <w:pStyle w:val="Normal"/>
              <w:widowControl w:val="0"/>
              <w:spacing w:line="240" w:lineRule="auto"/>
            </w:pPr>
          </w:p>
          <w:p w:rsidRPr="007F0874" w:rsidR="00B45824" w:rsidP="007F0874" w:rsidRDefault="00B45824" w14:paraId="44EAFD9C" w14:textId="54A9821B">
            <w:pPr>
              <w:widowControl w:val="0"/>
              <w:pBdr>
                <w:top w:val="nil"/>
                <w:left w:val="nil"/>
                <w:bottom w:val="nil"/>
                <w:right w:val="nil"/>
                <w:between w:val="nil"/>
              </w:pBdr>
              <w:spacing w:line="240" w:lineRule="auto"/>
              <w:rPr>
                <w:bCs/>
                <w:highlight w:val="yellow"/>
              </w:rPr>
            </w:pPr>
            <w:r w:rsidRPr="007F0874">
              <w:rPr>
                <w:bCs/>
              </w:rPr>
              <w:t>How are addition and subtraction opposites? (change)</w:t>
            </w:r>
          </w:p>
        </w:tc>
      </w:tr>
      <w:tr w:rsidRPr="007F0874" w:rsidR="000F66BD" w:rsidTr="6455ADCF" w14:paraId="0490A81E" w14:textId="77777777">
        <w:trPr>
          <w:trHeight w:val="20"/>
        </w:trPr>
        <w:tc>
          <w:tcPr>
            <w:tcW w:w="3410" w:type="dxa"/>
            <w:gridSpan w:val="2"/>
            <w:shd w:val="clear" w:color="auto" w:fill="FFE599"/>
            <w:tcMar>
              <w:top w:w="100" w:type="dxa"/>
              <w:left w:w="100" w:type="dxa"/>
              <w:bottom w:w="100" w:type="dxa"/>
              <w:right w:w="100" w:type="dxa"/>
            </w:tcMar>
          </w:tcPr>
          <w:p w:rsidRPr="007F0874" w:rsidR="000F66BD" w:rsidP="007F0874" w:rsidRDefault="000F66BD" w14:paraId="6CAF2E4E" w14:textId="436807F4">
            <w:pPr>
              <w:widowControl w:val="0"/>
              <w:numPr>
                <w:ilvl w:val="0"/>
                <w:numId w:val="5"/>
              </w:numPr>
              <w:pBdr>
                <w:top w:val="nil"/>
                <w:left w:val="nil"/>
                <w:bottom w:val="nil"/>
                <w:right w:val="nil"/>
                <w:between w:val="nil"/>
              </w:pBdr>
              <w:spacing w:line="240" w:lineRule="auto"/>
              <w:ind w:left="0" w:firstLine="0"/>
            </w:pPr>
            <w:r w:rsidRPr="007F0874">
              <w:t xml:space="preserve"> </w:t>
            </w:r>
            <w:r w:rsidRPr="007F0874">
              <w:rPr>
                <w:b/>
              </w:rPr>
              <w:t>Prior Content Knowledge</w:t>
            </w:r>
            <w:r w:rsidRPr="007F0874" w:rsidR="0079422A">
              <w:t>:</w:t>
            </w:r>
          </w:p>
        </w:tc>
        <w:tc>
          <w:tcPr>
            <w:tcW w:w="6880" w:type="dxa"/>
            <w:gridSpan w:val="2"/>
            <w:shd w:val="clear" w:color="auto" w:fill="FFE599"/>
            <w:tcMar>
              <w:top w:w="100" w:type="dxa"/>
              <w:left w:w="100" w:type="dxa"/>
              <w:bottom w:w="100" w:type="dxa"/>
              <w:right w:w="100" w:type="dxa"/>
            </w:tcMar>
          </w:tcPr>
          <w:p w:rsidRPr="007F0874" w:rsidR="000F66BD" w:rsidP="007F0874" w:rsidRDefault="000F66BD" w14:paraId="50F0E373" w14:textId="7FC4FE98">
            <w:pPr>
              <w:widowControl w:val="0"/>
              <w:numPr>
                <w:ilvl w:val="0"/>
                <w:numId w:val="5"/>
              </w:numPr>
              <w:pBdr>
                <w:top w:val="nil"/>
                <w:left w:val="nil"/>
                <w:bottom w:val="nil"/>
                <w:right w:val="nil"/>
                <w:between w:val="nil"/>
              </w:pBdr>
              <w:spacing w:line="240" w:lineRule="auto"/>
              <w:ind w:left="0" w:firstLine="0"/>
            </w:pPr>
            <w:r w:rsidRPr="007F0874">
              <w:t xml:space="preserve"> </w:t>
            </w:r>
            <w:r w:rsidRPr="007F0874">
              <w:rPr>
                <w:b/>
              </w:rPr>
              <w:t>Assessing the Lines of Inquiry</w:t>
            </w:r>
            <w:r w:rsidRPr="007F0874" w:rsidR="0079422A">
              <w:t>:</w:t>
            </w:r>
          </w:p>
        </w:tc>
        <w:tc>
          <w:tcPr>
            <w:tcW w:w="4190" w:type="dxa"/>
            <w:gridSpan w:val="2"/>
            <w:vMerge/>
            <w:tcMar>
              <w:top w:w="100" w:type="dxa"/>
              <w:left w:w="100" w:type="dxa"/>
              <w:bottom w:w="100" w:type="dxa"/>
              <w:right w:w="100" w:type="dxa"/>
            </w:tcMar>
          </w:tcPr>
          <w:p w:rsidRPr="007F0874" w:rsidR="000F66BD" w:rsidP="007F0874" w:rsidRDefault="000F66BD" w14:paraId="4B94D5A5" w14:textId="77777777">
            <w:pPr>
              <w:widowControl w:val="0"/>
              <w:numPr>
                <w:ilvl w:val="0"/>
                <w:numId w:val="5"/>
              </w:numPr>
              <w:pBdr>
                <w:top w:val="nil"/>
                <w:left w:val="nil"/>
                <w:bottom w:val="nil"/>
                <w:right w:val="nil"/>
                <w:between w:val="nil"/>
              </w:pBdr>
              <w:spacing w:line="240" w:lineRule="auto"/>
              <w:ind w:left="0" w:firstLine="0"/>
            </w:pPr>
          </w:p>
        </w:tc>
      </w:tr>
      <w:tr w:rsidRPr="007F0874" w:rsidR="000F66BD" w:rsidTr="6455ADCF" w14:paraId="3DEEC669" w14:textId="77777777">
        <w:trPr>
          <w:trHeight w:val="20"/>
        </w:trPr>
        <w:tc>
          <w:tcPr>
            <w:tcW w:w="3410" w:type="dxa"/>
            <w:gridSpan w:val="2"/>
            <w:shd w:val="clear" w:color="auto" w:fill="auto"/>
            <w:tcMar>
              <w:top w:w="100" w:type="dxa"/>
              <w:left w:w="100" w:type="dxa"/>
              <w:bottom w:w="100" w:type="dxa"/>
              <w:right w:w="100" w:type="dxa"/>
            </w:tcMar>
          </w:tcPr>
          <w:p w:rsidRPr="007F0874" w:rsidR="000F66BD" w:rsidP="007F0874" w:rsidRDefault="00B45824" w14:paraId="4101652C" w14:textId="2CE8B5E4">
            <w:pPr>
              <w:widowControl w:val="0"/>
              <w:pBdr>
                <w:top w:val="nil"/>
                <w:left w:val="nil"/>
                <w:bottom w:val="nil"/>
                <w:right w:val="nil"/>
                <w:between w:val="nil"/>
              </w:pBdr>
              <w:spacing w:line="240" w:lineRule="auto"/>
            </w:pPr>
            <w:r w:rsidRPr="007F0874">
              <w:t xml:space="preserve">Number knowledge (ID and counting), One to One correspondence; basic knowledge of more and less. </w:t>
            </w:r>
          </w:p>
        </w:tc>
        <w:tc>
          <w:tcPr>
            <w:tcW w:w="6880" w:type="dxa"/>
            <w:gridSpan w:val="2"/>
            <w:shd w:val="clear" w:color="auto" w:fill="auto"/>
            <w:tcMar>
              <w:top w:w="100" w:type="dxa"/>
              <w:left w:w="100" w:type="dxa"/>
              <w:bottom w:w="100" w:type="dxa"/>
              <w:right w:w="100" w:type="dxa"/>
            </w:tcMar>
          </w:tcPr>
          <w:p w:rsidRPr="007F0874" w:rsidR="000F66BD" w:rsidP="007F0874" w:rsidRDefault="66F59619" w14:paraId="6148E659" w14:textId="77777777">
            <w:pPr>
              <w:widowControl w:val="0"/>
              <w:pBdr>
                <w:top w:val="nil"/>
                <w:left w:val="nil"/>
                <w:bottom w:val="nil"/>
                <w:right w:val="nil"/>
                <w:between w:val="nil"/>
              </w:pBdr>
              <w:spacing w:line="240" w:lineRule="auto"/>
            </w:pPr>
            <w:r w:rsidR="66F59619">
              <w:rPr/>
              <w:t>How will you assess student’s understanding of the lines of inquiry?</w:t>
            </w:r>
          </w:p>
          <w:p w:rsidR="70C9F854" w:rsidP="70C9F854" w:rsidRDefault="70C9F854" w14:paraId="22D4DA5B" w14:textId="6FAD3A9C">
            <w:pPr>
              <w:pStyle w:val="Normal"/>
              <w:widowControl w:val="0"/>
              <w:spacing w:line="240" w:lineRule="auto"/>
            </w:pPr>
          </w:p>
          <w:p w:rsidRPr="007F0874" w:rsidR="00B45824" w:rsidP="007F0874" w:rsidRDefault="00B45824" w14:paraId="4B99056E" w14:textId="5E733EE1">
            <w:pPr>
              <w:widowControl w:val="0"/>
              <w:pBdr>
                <w:top w:val="nil"/>
                <w:left w:val="nil"/>
                <w:bottom w:val="nil"/>
                <w:right w:val="nil"/>
                <w:between w:val="nil"/>
              </w:pBdr>
              <w:spacing w:line="240" w:lineRule="auto"/>
            </w:pPr>
            <w:r w:rsidRPr="007F0874">
              <w:t>Students will be able to illustrate/draw/dictate examples of addition and subtraction.</w:t>
            </w:r>
          </w:p>
        </w:tc>
        <w:tc>
          <w:tcPr>
            <w:tcW w:w="4190" w:type="dxa"/>
            <w:gridSpan w:val="2"/>
            <w:vMerge/>
            <w:tcMar>
              <w:top w:w="100" w:type="dxa"/>
              <w:left w:w="100" w:type="dxa"/>
              <w:bottom w:w="100" w:type="dxa"/>
              <w:right w:w="100" w:type="dxa"/>
            </w:tcMar>
          </w:tcPr>
          <w:p w:rsidRPr="007F0874" w:rsidR="000F66BD" w:rsidP="007F0874" w:rsidRDefault="000F66BD" w14:paraId="1299C43A" w14:textId="77777777">
            <w:pPr>
              <w:widowControl w:val="0"/>
              <w:pBdr>
                <w:top w:val="nil"/>
                <w:left w:val="nil"/>
                <w:bottom w:val="nil"/>
                <w:right w:val="nil"/>
                <w:between w:val="nil"/>
              </w:pBdr>
              <w:spacing w:line="240" w:lineRule="auto"/>
            </w:pPr>
          </w:p>
        </w:tc>
      </w:tr>
      <w:tr w:rsidRPr="007F0874" w:rsidR="009D5E03" w:rsidTr="6455ADCF" w14:paraId="0CAE7B11" w14:textId="77777777">
        <w:trPr>
          <w:trHeight w:val="20"/>
        </w:trPr>
        <w:tc>
          <w:tcPr>
            <w:tcW w:w="14480" w:type="dxa"/>
            <w:gridSpan w:val="6"/>
            <w:shd w:val="clear" w:color="auto" w:fill="00FFFF"/>
            <w:tcMar>
              <w:top w:w="100" w:type="dxa"/>
              <w:left w:w="100" w:type="dxa"/>
              <w:bottom w:w="100" w:type="dxa"/>
              <w:right w:w="100" w:type="dxa"/>
            </w:tcMar>
          </w:tcPr>
          <w:p w:rsidRPr="007F0874" w:rsidR="009D5E03" w:rsidP="007F0874" w:rsidRDefault="000F66BD" w14:paraId="51B90016" w14:textId="77777777">
            <w:pPr>
              <w:widowControl w:val="0"/>
              <w:pBdr>
                <w:top w:val="nil"/>
                <w:left w:val="nil"/>
                <w:bottom w:val="nil"/>
                <w:right w:val="nil"/>
                <w:between w:val="nil"/>
              </w:pBdr>
              <w:spacing w:line="240" w:lineRule="auto"/>
              <w:rPr>
                <w:b/>
              </w:rPr>
            </w:pPr>
            <w:r w:rsidRPr="007F0874">
              <w:rPr>
                <w:b/>
              </w:rPr>
              <w:t>Section 2:  What Are Our Target Goals?</w:t>
            </w:r>
          </w:p>
        </w:tc>
      </w:tr>
      <w:tr w:rsidRPr="007F0874" w:rsidR="009D5E03" w:rsidTr="6455ADCF" w14:paraId="6AB82577" w14:textId="77777777">
        <w:trPr>
          <w:trHeight w:val="20"/>
        </w:trPr>
        <w:tc>
          <w:tcPr>
            <w:tcW w:w="3410" w:type="dxa"/>
            <w:gridSpan w:val="2"/>
            <w:shd w:val="clear" w:color="auto" w:fill="FFD966"/>
            <w:tcMar>
              <w:top w:w="100" w:type="dxa"/>
              <w:left w:w="100" w:type="dxa"/>
              <w:bottom w:w="100" w:type="dxa"/>
              <w:right w:w="100" w:type="dxa"/>
            </w:tcMar>
          </w:tcPr>
          <w:p w:rsidRPr="007F0874" w:rsidR="009D5E03" w:rsidP="007F0874" w:rsidRDefault="000F66BD" w14:paraId="6C976A6C" w14:textId="34089723">
            <w:pPr>
              <w:widowControl w:val="0"/>
              <w:numPr>
                <w:ilvl w:val="0"/>
                <w:numId w:val="6"/>
              </w:numPr>
              <w:pBdr>
                <w:top w:val="nil"/>
                <w:left w:val="nil"/>
                <w:bottom w:val="nil"/>
                <w:right w:val="nil"/>
                <w:between w:val="nil"/>
              </w:pBdr>
              <w:spacing w:line="240" w:lineRule="auto"/>
              <w:ind w:left="0" w:firstLine="0"/>
              <w:rPr>
                <w:b/>
              </w:rPr>
            </w:pPr>
            <w:r w:rsidRPr="007F0874">
              <w:rPr>
                <w:b/>
              </w:rPr>
              <w:t xml:space="preserve"> Concept Based Summative Assessment</w:t>
            </w:r>
            <w:r w:rsidRPr="007F0874" w:rsidR="00303665">
              <w:rPr>
                <w:b/>
              </w:rPr>
              <w:t>:</w:t>
            </w:r>
          </w:p>
        </w:tc>
        <w:tc>
          <w:tcPr>
            <w:tcW w:w="6880" w:type="dxa"/>
            <w:gridSpan w:val="2"/>
            <w:shd w:val="clear" w:color="auto" w:fill="FFD966"/>
            <w:tcMar>
              <w:top w:w="100" w:type="dxa"/>
              <w:left w:w="100" w:type="dxa"/>
              <w:bottom w:w="100" w:type="dxa"/>
              <w:right w:w="100" w:type="dxa"/>
            </w:tcMar>
          </w:tcPr>
          <w:p w:rsidRPr="007F0874" w:rsidR="009D5E03" w:rsidP="007F0874" w:rsidRDefault="000F66BD" w14:paraId="76F1D5A1" w14:textId="7CDC071D">
            <w:pPr>
              <w:widowControl w:val="0"/>
              <w:numPr>
                <w:ilvl w:val="0"/>
                <w:numId w:val="6"/>
              </w:numPr>
              <w:pBdr>
                <w:top w:val="nil"/>
                <w:left w:val="nil"/>
                <w:bottom w:val="nil"/>
                <w:right w:val="nil"/>
                <w:between w:val="nil"/>
              </w:pBdr>
              <w:spacing w:line="240" w:lineRule="auto"/>
              <w:ind w:left="0" w:firstLine="0"/>
              <w:rPr>
                <w:b/>
              </w:rPr>
            </w:pPr>
            <w:r w:rsidRPr="007F0874">
              <w:rPr>
                <w:b/>
              </w:rPr>
              <w:t xml:space="preserve"> Targeted Approaches to Learning</w:t>
            </w:r>
            <w:r w:rsidRPr="007F0874" w:rsidR="009D4B60">
              <w:rPr>
                <w:b/>
              </w:rPr>
              <w:t xml:space="preserve"> (</w:t>
            </w:r>
            <w:r w:rsidRPr="007F0874" w:rsidR="004E4A70">
              <w:rPr>
                <w:b/>
              </w:rPr>
              <w:t xml:space="preserve">highlight </w:t>
            </w:r>
            <w:r w:rsidRPr="007F0874" w:rsidR="009D4B60">
              <w:rPr>
                <w:b/>
              </w:rPr>
              <w:t>3)</w:t>
            </w:r>
            <w:r w:rsidRPr="007F0874" w:rsidR="00303665">
              <w:rPr>
                <w:b/>
              </w:rPr>
              <w:t>:</w:t>
            </w:r>
          </w:p>
        </w:tc>
        <w:tc>
          <w:tcPr>
            <w:tcW w:w="4190" w:type="dxa"/>
            <w:gridSpan w:val="2"/>
            <w:shd w:val="clear" w:color="auto" w:fill="FFD966"/>
            <w:tcMar>
              <w:top w:w="100" w:type="dxa"/>
              <w:left w:w="100" w:type="dxa"/>
              <w:bottom w:w="100" w:type="dxa"/>
              <w:right w:w="100" w:type="dxa"/>
            </w:tcMar>
          </w:tcPr>
          <w:p w:rsidRPr="007F0874" w:rsidR="009D5E03" w:rsidP="007F0874" w:rsidRDefault="000F66BD" w14:paraId="39E32E81" w14:textId="2009D3A1">
            <w:pPr>
              <w:widowControl w:val="0"/>
              <w:numPr>
                <w:ilvl w:val="0"/>
                <w:numId w:val="6"/>
              </w:numPr>
              <w:pBdr>
                <w:top w:val="nil"/>
                <w:left w:val="nil"/>
                <w:bottom w:val="nil"/>
                <w:right w:val="nil"/>
                <w:between w:val="nil"/>
              </w:pBdr>
              <w:spacing w:line="240" w:lineRule="auto"/>
              <w:ind w:left="0" w:firstLine="0"/>
              <w:rPr>
                <w:b/>
              </w:rPr>
            </w:pPr>
            <w:r w:rsidRPr="007F0874">
              <w:rPr>
                <w:b/>
              </w:rPr>
              <w:t>Targeted Learner Profile Attributes</w:t>
            </w:r>
            <w:r w:rsidRPr="007F0874" w:rsidR="009D4B60">
              <w:rPr>
                <w:b/>
              </w:rPr>
              <w:t xml:space="preserve"> (</w:t>
            </w:r>
            <w:r w:rsidRPr="007F0874" w:rsidR="004E4A70">
              <w:rPr>
                <w:b/>
              </w:rPr>
              <w:t xml:space="preserve">highlight </w:t>
            </w:r>
            <w:r w:rsidRPr="007F0874" w:rsidR="009D4B60">
              <w:rPr>
                <w:b/>
              </w:rPr>
              <w:t>2)</w:t>
            </w:r>
            <w:r w:rsidRPr="007F0874" w:rsidR="00303665">
              <w:rPr>
                <w:b/>
              </w:rPr>
              <w:t>:</w:t>
            </w:r>
          </w:p>
        </w:tc>
      </w:tr>
      <w:tr w:rsidRPr="007F0874" w:rsidR="009D5E03" w:rsidTr="6455ADCF" w14:paraId="4DDBEF00" w14:textId="77777777">
        <w:trPr>
          <w:trHeight w:val="20"/>
        </w:trPr>
        <w:tc>
          <w:tcPr>
            <w:tcW w:w="3410" w:type="dxa"/>
            <w:gridSpan w:val="2"/>
            <w:shd w:val="clear" w:color="auto" w:fill="auto"/>
            <w:tcMar>
              <w:top w:w="100" w:type="dxa"/>
              <w:left w:w="100" w:type="dxa"/>
              <w:bottom w:w="100" w:type="dxa"/>
              <w:right w:w="100" w:type="dxa"/>
            </w:tcMar>
          </w:tcPr>
          <w:p w:rsidRPr="007F0874" w:rsidR="009D5E03" w:rsidP="007F0874" w:rsidRDefault="00B45824" w14:paraId="3461D779" w14:textId="66F90DAB">
            <w:pPr>
              <w:widowControl w:val="0"/>
              <w:pBdr>
                <w:top w:val="nil"/>
                <w:left w:val="nil"/>
                <w:bottom w:val="nil"/>
                <w:right w:val="nil"/>
                <w:between w:val="nil"/>
              </w:pBdr>
              <w:spacing w:line="240" w:lineRule="auto"/>
            </w:pPr>
            <w:r w:rsidRPr="007F0874">
              <w:t xml:space="preserve">Write, illustrate/demonstrate, and verbally explain how to do an addition and a subtraction problem.  </w:t>
            </w:r>
          </w:p>
        </w:tc>
        <w:tc>
          <w:tcPr>
            <w:tcW w:w="6880" w:type="dxa"/>
            <w:gridSpan w:val="2"/>
            <w:shd w:val="clear" w:color="auto" w:fill="auto"/>
            <w:tcMar>
              <w:top w:w="100" w:type="dxa"/>
              <w:left w:w="100" w:type="dxa"/>
              <w:bottom w:w="100" w:type="dxa"/>
              <w:right w:w="100" w:type="dxa"/>
            </w:tcMar>
          </w:tcPr>
          <w:p w:rsidRPr="007F0874" w:rsidR="009D5E03" w:rsidP="007F0874" w:rsidRDefault="060F3D6E" w14:paraId="6B699379" w14:textId="52B8B41D">
            <w:pPr>
              <w:widowControl w:val="0"/>
              <w:pBdr>
                <w:top w:val="nil"/>
                <w:left w:val="nil"/>
                <w:bottom w:val="nil"/>
                <w:right w:val="nil"/>
                <w:between w:val="nil"/>
              </w:pBdr>
              <w:spacing w:line="240" w:lineRule="auto"/>
            </w:pPr>
            <w:r w:rsidRPr="007F0874">
              <w:t xml:space="preserve">Social Skills, Research Skills, </w:t>
            </w:r>
            <w:r w:rsidRPr="007F0874">
              <w:rPr>
                <w:highlight w:val="yellow"/>
              </w:rPr>
              <w:t>Communication Skills. Thinking Skills</w:t>
            </w:r>
            <w:r w:rsidRPr="007F0874">
              <w:t xml:space="preserve">, </w:t>
            </w:r>
            <w:r w:rsidRPr="007F0874" w:rsidR="004E4A70">
              <w:t>Self-Management</w:t>
            </w:r>
            <w:r w:rsidRPr="007F0874" w:rsidR="70042900">
              <w:t xml:space="preserve"> Skills </w:t>
            </w:r>
          </w:p>
        </w:tc>
        <w:tc>
          <w:tcPr>
            <w:tcW w:w="4190" w:type="dxa"/>
            <w:gridSpan w:val="2"/>
            <w:shd w:val="clear" w:color="auto" w:fill="auto"/>
            <w:tcMar>
              <w:top w:w="100" w:type="dxa"/>
              <w:left w:w="100" w:type="dxa"/>
              <w:bottom w:w="100" w:type="dxa"/>
              <w:right w:w="100" w:type="dxa"/>
            </w:tcMar>
          </w:tcPr>
          <w:p w:rsidRPr="007F0874" w:rsidR="009D5E03" w:rsidP="007F0874" w:rsidRDefault="009D4B60" w14:paraId="3FE9F23F" w14:textId="18CF14E2">
            <w:pPr>
              <w:widowControl w:val="0"/>
              <w:pBdr>
                <w:top w:val="nil"/>
                <w:left w:val="nil"/>
                <w:bottom w:val="nil"/>
                <w:right w:val="nil"/>
                <w:between w:val="nil"/>
              </w:pBdr>
              <w:spacing w:line="240" w:lineRule="auto"/>
            </w:pPr>
            <w:r w:rsidRPr="007F0874">
              <w:rPr>
                <w:rFonts w:eastAsiaTheme="minorEastAsia"/>
                <w:lang w:val="en-US"/>
              </w:rPr>
              <w:t xml:space="preserve">well-balanced, caring, principled, open-minded, </w:t>
            </w:r>
            <w:r w:rsidRPr="007F0874">
              <w:rPr>
                <w:rFonts w:eastAsiaTheme="minorEastAsia"/>
                <w:highlight w:val="yellow"/>
                <w:lang w:val="en-US"/>
              </w:rPr>
              <w:t>risk taker,</w:t>
            </w:r>
            <w:r w:rsidRPr="007F0874">
              <w:rPr>
                <w:rFonts w:eastAsiaTheme="minorEastAsia"/>
                <w:lang w:val="en-US"/>
              </w:rPr>
              <w:t xml:space="preserve"> knowledgeable, communicator, reflective, </w:t>
            </w:r>
            <w:r w:rsidRPr="007F0874">
              <w:rPr>
                <w:rFonts w:eastAsiaTheme="minorEastAsia"/>
                <w:highlight w:val="yellow"/>
                <w:lang w:val="en-US"/>
              </w:rPr>
              <w:t>thinker</w:t>
            </w:r>
            <w:r w:rsidRPr="007F0874">
              <w:rPr>
                <w:rFonts w:eastAsiaTheme="minorEastAsia"/>
                <w:lang w:val="en-US"/>
              </w:rPr>
              <w:t>, inquirer</w:t>
            </w:r>
          </w:p>
        </w:tc>
      </w:tr>
      <w:tr w:rsidRPr="007F0874" w:rsidR="009D5E03" w:rsidTr="6455ADCF" w14:paraId="4696D279" w14:textId="77777777">
        <w:trPr>
          <w:trHeight w:val="20"/>
        </w:trPr>
        <w:tc>
          <w:tcPr>
            <w:tcW w:w="14480" w:type="dxa"/>
            <w:gridSpan w:val="6"/>
            <w:shd w:val="clear" w:color="auto" w:fill="00FFFF"/>
            <w:tcMar>
              <w:top w:w="100" w:type="dxa"/>
              <w:left w:w="100" w:type="dxa"/>
              <w:bottom w:w="100" w:type="dxa"/>
              <w:right w:w="100" w:type="dxa"/>
            </w:tcMar>
          </w:tcPr>
          <w:p w:rsidRPr="007F0874" w:rsidR="009D5E03" w:rsidP="007F0874" w:rsidRDefault="000F66BD" w14:paraId="0A4AF1F9" w14:textId="77777777">
            <w:pPr>
              <w:widowControl w:val="0"/>
              <w:pBdr>
                <w:top w:val="nil"/>
                <w:left w:val="nil"/>
                <w:bottom w:val="nil"/>
                <w:right w:val="nil"/>
                <w:between w:val="nil"/>
              </w:pBdr>
              <w:spacing w:line="240" w:lineRule="auto"/>
              <w:rPr>
                <w:b/>
              </w:rPr>
            </w:pPr>
            <w:r w:rsidRPr="007F0874">
              <w:rPr>
                <w:b/>
              </w:rPr>
              <w:t>Section 3:  What Assessments will be provided in this unit of inquiry?</w:t>
            </w:r>
          </w:p>
        </w:tc>
      </w:tr>
      <w:tr w:rsidRPr="007F0874" w:rsidR="009D5E03" w:rsidTr="6455ADCF" w14:paraId="74E09F38" w14:textId="77777777">
        <w:trPr>
          <w:trHeight w:val="20"/>
        </w:trPr>
        <w:tc>
          <w:tcPr>
            <w:tcW w:w="3410" w:type="dxa"/>
            <w:gridSpan w:val="2"/>
            <w:shd w:val="clear" w:color="auto" w:fill="FFD966"/>
            <w:tcMar>
              <w:top w:w="100" w:type="dxa"/>
              <w:left w:w="100" w:type="dxa"/>
              <w:bottom w:w="100" w:type="dxa"/>
              <w:right w:w="100" w:type="dxa"/>
            </w:tcMar>
          </w:tcPr>
          <w:p w:rsidRPr="007F0874" w:rsidR="009D5E03" w:rsidP="007F0874" w:rsidRDefault="000F66BD" w14:paraId="40FEB7CB" w14:textId="0977B258">
            <w:pPr>
              <w:widowControl w:val="0"/>
              <w:numPr>
                <w:ilvl w:val="0"/>
                <w:numId w:val="7"/>
              </w:numPr>
              <w:pBdr>
                <w:top w:val="nil"/>
                <w:left w:val="nil"/>
                <w:bottom w:val="nil"/>
                <w:right w:val="nil"/>
                <w:between w:val="nil"/>
              </w:pBdr>
              <w:spacing w:line="240" w:lineRule="auto"/>
              <w:ind w:left="0" w:firstLine="0"/>
            </w:pPr>
            <w:r w:rsidRPr="007F0874">
              <w:rPr>
                <w:u w:val="single"/>
              </w:rPr>
              <w:t xml:space="preserve"> Pre</w:t>
            </w:r>
            <w:r w:rsidRPr="007F0874" w:rsidR="00E37F37">
              <w:rPr>
                <w:u w:val="single"/>
              </w:rPr>
              <w:t>-Assessments</w:t>
            </w:r>
            <w:r w:rsidRPr="007F0874">
              <w:t>:</w:t>
            </w:r>
          </w:p>
          <w:p w:rsidRPr="007F0874" w:rsidR="009D5E03" w:rsidP="007F0874" w:rsidRDefault="000F66BD" w14:paraId="331B19D1" w14:textId="77777777">
            <w:pPr>
              <w:widowControl w:val="0"/>
              <w:pBdr>
                <w:top w:val="nil"/>
                <w:left w:val="nil"/>
                <w:bottom w:val="nil"/>
                <w:right w:val="nil"/>
                <w:between w:val="nil"/>
              </w:pBdr>
              <w:spacing w:line="240" w:lineRule="auto"/>
            </w:pPr>
            <w:r w:rsidRPr="007F0874">
              <w:t xml:space="preserve">What assessment will be given at the beginning of the unit to inform current understanding </w:t>
            </w:r>
          </w:p>
        </w:tc>
        <w:tc>
          <w:tcPr>
            <w:tcW w:w="6880" w:type="dxa"/>
            <w:gridSpan w:val="2"/>
            <w:shd w:val="clear" w:color="auto" w:fill="FFD966"/>
            <w:tcMar>
              <w:top w:w="100" w:type="dxa"/>
              <w:left w:w="100" w:type="dxa"/>
              <w:bottom w:w="100" w:type="dxa"/>
              <w:right w:w="100" w:type="dxa"/>
            </w:tcMar>
          </w:tcPr>
          <w:p w:rsidRPr="007F0874" w:rsidR="009D5E03" w:rsidP="007F0874" w:rsidRDefault="000F66BD" w14:paraId="0ACAFF21" w14:textId="77777777">
            <w:pPr>
              <w:widowControl w:val="0"/>
              <w:numPr>
                <w:ilvl w:val="0"/>
                <w:numId w:val="7"/>
              </w:numPr>
              <w:pBdr>
                <w:top w:val="nil"/>
                <w:left w:val="nil"/>
                <w:bottom w:val="nil"/>
                <w:right w:val="nil"/>
                <w:between w:val="nil"/>
              </w:pBdr>
              <w:spacing w:line="240" w:lineRule="auto"/>
              <w:ind w:left="0" w:firstLine="0"/>
            </w:pPr>
            <w:r w:rsidRPr="007F0874">
              <w:t xml:space="preserve"> </w:t>
            </w:r>
            <w:r w:rsidRPr="007F0874">
              <w:rPr>
                <w:u w:val="single"/>
              </w:rPr>
              <w:t>Formative Content Based Assessments</w:t>
            </w:r>
            <w:r w:rsidRPr="007F0874">
              <w:t xml:space="preserve">:  </w:t>
            </w:r>
          </w:p>
          <w:p w:rsidRPr="007F0874" w:rsidR="009D5E03" w:rsidP="007F0874" w:rsidRDefault="000F66BD" w14:paraId="18CD4349" w14:textId="77777777">
            <w:pPr>
              <w:widowControl w:val="0"/>
              <w:pBdr>
                <w:top w:val="nil"/>
                <w:left w:val="nil"/>
                <w:bottom w:val="nil"/>
                <w:right w:val="nil"/>
                <w:between w:val="nil"/>
              </w:pBdr>
              <w:spacing w:line="240" w:lineRule="auto"/>
            </w:pPr>
            <w:r w:rsidRPr="007F0874">
              <w:t>What assessments will be given to monitor student learning of content?</w:t>
            </w:r>
          </w:p>
        </w:tc>
        <w:tc>
          <w:tcPr>
            <w:tcW w:w="4190" w:type="dxa"/>
            <w:gridSpan w:val="2"/>
            <w:shd w:val="clear" w:color="auto" w:fill="FFD966"/>
            <w:tcMar>
              <w:top w:w="100" w:type="dxa"/>
              <w:left w:w="100" w:type="dxa"/>
              <w:bottom w:w="100" w:type="dxa"/>
              <w:right w:w="100" w:type="dxa"/>
            </w:tcMar>
          </w:tcPr>
          <w:p w:rsidRPr="007F0874" w:rsidR="009D5E03" w:rsidP="007F0874" w:rsidRDefault="000F66BD" w14:paraId="09EFBC1A" w14:textId="454C670F">
            <w:pPr>
              <w:widowControl w:val="0"/>
              <w:numPr>
                <w:ilvl w:val="0"/>
                <w:numId w:val="7"/>
              </w:numPr>
              <w:pBdr>
                <w:top w:val="nil"/>
                <w:left w:val="nil"/>
                <w:bottom w:val="nil"/>
                <w:right w:val="nil"/>
                <w:between w:val="nil"/>
              </w:pBdr>
              <w:spacing w:line="240" w:lineRule="auto"/>
              <w:ind w:left="0" w:firstLine="0"/>
              <w:rPr>
                <w:u w:val="single"/>
              </w:rPr>
            </w:pPr>
            <w:r w:rsidRPr="007F0874">
              <w:t xml:space="preserve"> </w:t>
            </w:r>
            <w:r w:rsidRPr="007F0874">
              <w:rPr>
                <w:u w:val="single"/>
              </w:rPr>
              <w:t>Summative Content Based Assessments</w:t>
            </w:r>
            <w:r w:rsidRPr="007F0874" w:rsidR="004E4A70">
              <w:rPr>
                <w:u w:val="single"/>
              </w:rPr>
              <w:t>:</w:t>
            </w:r>
          </w:p>
          <w:p w:rsidRPr="007F0874" w:rsidR="009D5E03" w:rsidP="007F0874" w:rsidRDefault="000F66BD" w14:paraId="0AE10D5A" w14:textId="77777777">
            <w:pPr>
              <w:widowControl w:val="0"/>
              <w:pBdr>
                <w:top w:val="nil"/>
                <w:left w:val="nil"/>
                <w:bottom w:val="nil"/>
                <w:right w:val="nil"/>
                <w:between w:val="nil"/>
              </w:pBdr>
              <w:spacing w:line="240" w:lineRule="auto"/>
            </w:pPr>
            <w:r w:rsidRPr="007F0874">
              <w:t xml:space="preserve">What assessments will be given for students to show mastery of unit </w:t>
            </w:r>
            <w:r w:rsidRPr="007F0874">
              <w:lastRenderedPageBreak/>
              <w:t>content?</w:t>
            </w:r>
          </w:p>
        </w:tc>
      </w:tr>
      <w:tr w:rsidRPr="007F0874" w:rsidR="00FE574D" w:rsidTr="6455ADCF" w14:paraId="1F72F646" w14:textId="77777777">
        <w:trPr>
          <w:trHeight w:val="20"/>
        </w:trPr>
        <w:tc>
          <w:tcPr>
            <w:tcW w:w="3410" w:type="dxa"/>
            <w:gridSpan w:val="2"/>
            <w:shd w:val="clear" w:color="auto" w:fill="auto"/>
            <w:tcMar>
              <w:top w:w="100" w:type="dxa"/>
              <w:left w:w="100" w:type="dxa"/>
              <w:bottom w:w="100" w:type="dxa"/>
              <w:right w:w="100" w:type="dxa"/>
            </w:tcMar>
          </w:tcPr>
          <w:p w:rsidRPr="007F0874" w:rsidR="00FE574D" w:rsidP="007F0874" w:rsidRDefault="00FE574D" w14:paraId="70DF9E56" w14:textId="1829F372">
            <w:pPr>
              <w:widowControl w:val="0"/>
              <w:pBdr>
                <w:top w:val="nil"/>
                <w:left w:val="nil"/>
                <w:bottom w:val="nil"/>
                <w:right w:val="nil"/>
                <w:between w:val="nil"/>
              </w:pBdr>
              <w:spacing w:line="240" w:lineRule="auto"/>
            </w:pPr>
            <w:r w:rsidRPr="007F0874">
              <w:lastRenderedPageBreak/>
              <w:t xml:space="preserve">Number knowledge (ID and counting), One to One correspondence; basic knowledge of more and less; </w:t>
            </w:r>
          </w:p>
        </w:tc>
        <w:tc>
          <w:tcPr>
            <w:tcW w:w="6880" w:type="dxa"/>
            <w:gridSpan w:val="2"/>
            <w:shd w:val="clear" w:color="auto" w:fill="auto"/>
            <w:tcMar>
              <w:top w:w="100" w:type="dxa"/>
              <w:left w:w="100" w:type="dxa"/>
              <w:bottom w:w="100" w:type="dxa"/>
              <w:right w:w="100" w:type="dxa"/>
            </w:tcMar>
          </w:tcPr>
          <w:p w:rsidRPr="007F0874" w:rsidR="00FE574D" w:rsidP="007F0874" w:rsidRDefault="00FE574D" w14:paraId="44E871BC" w14:textId="6400A537">
            <w:pPr>
              <w:widowControl w:val="0"/>
              <w:pBdr>
                <w:top w:val="nil"/>
                <w:left w:val="nil"/>
                <w:bottom w:val="nil"/>
                <w:right w:val="nil"/>
                <w:between w:val="nil"/>
              </w:pBdr>
              <w:spacing w:line="240" w:lineRule="auto"/>
            </w:pPr>
            <w:r w:rsidRPr="007F0874">
              <w:t>Number ID and counting check; teacher observation and class participation</w:t>
            </w:r>
          </w:p>
        </w:tc>
        <w:tc>
          <w:tcPr>
            <w:tcW w:w="4190" w:type="dxa"/>
            <w:gridSpan w:val="2"/>
            <w:shd w:val="clear" w:color="auto" w:fill="auto"/>
            <w:tcMar>
              <w:top w:w="100" w:type="dxa"/>
              <w:left w:w="100" w:type="dxa"/>
              <w:bottom w:w="100" w:type="dxa"/>
              <w:right w:w="100" w:type="dxa"/>
            </w:tcMar>
          </w:tcPr>
          <w:p w:rsidRPr="007F0874" w:rsidR="00FE574D" w:rsidP="70C9F854" w:rsidRDefault="00FE574D" w14:paraId="42E3EDEE" w14:textId="7E0AED73">
            <w:pPr>
              <w:pStyle w:val="Normal"/>
              <w:bidi w:val="0"/>
              <w:spacing w:before="0" w:beforeAutospacing="off" w:after="0" w:afterAutospacing="off" w:line="240" w:lineRule="auto"/>
              <w:ind w:left="0" w:right="0"/>
              <w:jc w:val="left"/>
            </w:pPr>
            <w:r w:rsidR="6DE0B80C">
              <w:rPr/>
              <w:t>IReady</w:t>
            </w:r>
          </w:p>
          <w:p w:rsidRPr="007F0874" w:rsidR="00FE574D" w:rsidP="70C9F854" w:rsidRDefault="00FE574D" w14:paraId="144A5D23" w14:textId="3B4FAC19">
            <w:pPr>
              <w:pStyle w:val="Normal"/>
              <w:bidi w:val="0"/>
              <w:spacing w:before="0" w:beforeAutospacing="off" w:after="0" w:afterAutospacing="off" w:line="240" w:lineRule="auto"/>
              <w:ind w:left="0" w:right="0"/>
              <w:jc w:val="left"/>
            </w:pPr>
            <w:r w:rsidR="6DE0B80C">
              <w:rPr/>
              <w:t xml:space="preserve">Pre-Post Test in Canvas </w:t>
            </w:r>
          </w:p>
        </w:tc>
      </w:tr>
      <w:tr w:rsidRPr="007F0874" w:rsidR="00FE574D" w:rsidTr="6455ADCF" w14:paraId="4A3C69F2" w14:textId="77777777">
        <w:trPr>
          <w:trHeight w:val="20"/>
        </w:trPr>
        <w:tc>
          <w:tcPr>
            <w:tcW w:w="14480" w:type="dxa"/>
            <w:gridSpan w:val="6"/>
            <w:shd w:val="clear" w:color="auto" w:fill="00FFFF"/>
            <w:tcMar>
              <w:top w:w="100" w:type="dxa"/>
              <w:left w:w="100" w:type="dxa"/>
              <w:bottom w:w="100" w:type="dxa"/>
              <w:right w:w="100" w:type="dxa"/>
            </w:tcMar>
          </w:tcPr>
          <w:p w:rsidRPr="007F0874" w:rsidR="00FE574D" w:rsidP="007F0874" w:rsidRDefault="00FE574D" w14:paraId="1A61C5CF" w14:textId="77777777">
            <w:pPr>
              <w:widowControl w:val="0"/>
              <w:pBdr>
                <w:top w:val="nil"/>
                <w:left w:val="nil"/>
                <w:bottom w:val="nil"/>
                <w:right w:val="nil"/>
                <w:between w:val="nil"/>
              </w:pBdr>
              <w:spacing w:line="240" w:lineRule="auto"/>
              <w:rPr>
                <w:b/>
              </w:rPr>
            </w:pPr>
            <w:r w:rsidRPr="007F0874">
              <w:rPr>
                <w:b/>
              </w:rPr>
              <w:t>Section 4:  How will we Facilitate Learning?</w:t>
            </w:r>
          </w:p>
        </w:tc>
      </w:tr>
      <w:tr w:rsidRPr="007F0874" w:rsidR="00FE574D" w:rsidTr="6455ADCF" w14:paraId="1E0A3A8A" w14:textId="77777777">
        <w:trPr>
          <w:trHeight w:val="20"/>
        </w:trPr>
        <w:tc>
          <w:tcPr>
            <w:tcW w:w="2960" w:type="dxa"/>
            <w:shd w:val="clear" w:color="auto" w:fill="FFD966"/>
            <w:tcMar>
              <w:top w:w="100" w:type="dxa"/>
              <w:left w:w="100" w:type="dxa"/>
              <w:bottom w:w="100" w:type="dxa"/>
              <w:right w:w="100" w:type="dxa"/>
            </w:tcMar>
          </w:tcPr>
          <w:p w:rsidRPr="007F0874" w:rsidR="00FE574D" w:rsidP="007F0874" w:rsidRDefault="00FE574D" w14:paraId="4FF5FAD3" w14:textId="77777777">
            <w:pPr>
              <w:widowControl w:val="0"/>
              <w:numPr>
                <w:ilvl w:val="0"/>
                <w:numId w:val="8"/>
              </w:numPr>
              <w:pBdr>
                <w:top w:val="nil"/>
                <w:left w:val="nil"/>
                <w:bottom w:val="nil"/>
                <w:right w:val="nil"/>
                <w:between w:val="nil"/>
              </w:pBdr>
              <w:spacing w:line="240" w:lineRule="auto"/>
              <w:ind w:left="0" w:firstLine="0"/>
            </w:pPr>
            <w:r w:rsidRPr="007F0874">
              <w:t xml:space="preserve"> </w:t>
            </w:r>
            <w:r w:rsidRPr="007F0874">
              <w:rPr>
                <w:u w:val="single"/>
              </w:rPr>
              <w:t>Provocation</w:t>
            </w:r>
            <w:r w:rsidRPr="007F0874">
              <w:t>:</w:t>
            </w:r>
          </w:p>
          <w:p w:rsidRPr="007F0874" w:rsidR="00FE574D" w:rsidP="007F0874" w:rsidRDefault="00FE574D" w14:paraId="00B976B6" w14:textId="792747D4">
            <w:pPr>
              <w:widowControl w:val="0"/>
              <w:pBdr>
                <w:top w:val="nil"/>
                <w:left w:val="nil"/>
                <w:bottom w:val="nil"/>
                <w:right w:val="nil"/>
                <w:between w:val="nil"/>
              </w:pBdr>
              <w:spacing w:line="240" w:lineRule="auto"/>
            </w:pPr>
            <w:r w:rsidRPr="007F0874">
              <w:t>How will interest into this unit be sparked?</w:t>
            </w:r>
          </w:p>
        </w:tc>
        <w:tc>
          <w:tcPr>
            <w:tcW w:w="7830" w:type="dxa"/>
            <w:gridSpan w:val="4"/>
            <w:shd w:val="clear" w:color="auto" w:fill="FFD966"/>
            <w:tcMar>
              <w:top w:w="100" w:type="dxa"/>
              <w:left w:w="100" w:type="dxa"/>
              <w:bottom w:w="100" w:type="dxa"/>
              <w:right w:w="100" w:type="dxa"/>
            </w:tcMar>
          </w:tcPr>
          <w:p w:rsidRPr="007F0874" w:rsidR="00FE574D" w:rsidP="007F0874" w:rsidRDefault="00FE574D" w14:paraId="0C63B278" w14:textId="77777777">
            <w:pPr>
              <w:widowControl w:val="0"/>
              <w:numPr>
                <w:ilvl w:val="0"/>
                <w:numId w:val="8"/>
              </w:numPr>
              <w:pBdr>
                <w:top w:val="nil"/>
                <w:left w:val="nil"/>
                <w:bottom w:val="nil"/>
                <w:right w:val="nil"/>
                <w:between w:val="nil"/>
              </w:pBdr>
              <w:spacing w:line="240" w:lineRule="auto"/>
              <w:ind w:left="0" w:firstLine="0"/>
            </w:pPr>
            <w:r w:rsidRPr="007F0874">
              <w:t xml:space="preserve"> </w:t>
            </w:r>
            <w:r w:rsidRPr="007F0874">
              <w:rPr>
                <w:u w:val="single"/>
              </w:rPr>
              <w:t>Learning Experiences</w:t>
            </w:r>
            <w:r w:rsidRPr="007F0874">
              <w:t>:</w:t>
            </w:r>
          </w:p>
          <w:p w:rsidRPr="007F0874" w:rsidR="00FE574D" w:rsidP="007F0874" w:rsidRDefault="00FE574D" w14:paraId="68663399" w14:textId="77777777">
            <w:pPr>
              <w:widowControl w:val="0"/>
              <w:pBdr>
                <w:top w:val="nil"/>
                <w:left w:val="nil"/>
                <w:bottom w:val="nil"/>
                <w:right w:val="nil"/>
                <w:between w:val="nil"/>
              </w:pBdr>
              <w:spacing w:line="240" w:lineRule="auto"/>
            </w:pPr>
            <w:r w:rsidRPr="007F0874">
              <w:t>What activities/experiences will help facilitate the learning?</w:t>
            </w:r>
          </w:p>
        </w:tc>
        <w:tc>
          <w:tcPr>
            <w:tcW w:w="3690" w:type="dxa"/>
            <w:shd w:val="clear" w:color="auto" w:fill="FFD966"/>
            <w:tcMar>
              <w:top w:w="100" w:type="dxa"/>
              <w:left w:w="100" w:type="dxa"/>
              <w:bottom w:w="100" w:type="dxa"/>
              <w:right w:w="100" w:type="dxa"/>
            </w:tcMar>
          </w:tcPr>
          <w:p w:rsidRPr="007F0874" w:rsidR="00FE574D" w:rsidP="007F0874" w:rsidRDefault="00FE574D" w14:paraId="49A5093A" w14:textId="77777777">
            <w:pPr>
              <w:widowControl w:val="0"/>
              <w:numPr>
                <w:ilvl w:val="0"/>
                <w:numId w:val="8"/>
              </w:numPr>
              <w:pBdr>
                <w:top w:val="nil"/>
                <w:left w:val="nil"/>
                <w:bottom w:val="nil"/>
                <w:right w:val="nil"/>
                <w:between w:val="nil"/>
              </w:pBdr>
              <w:spacing w:line="240" w:lineRule="auto"/>
              <w:ind w:left="0" w:firstLine="0"/>
            </w:pPr>
            <w:r w:rsidRPr="007F0874">
              <w:rPr>
                <w:u w:val="single"/>
              </w:rPr>
              <w:t xml:space="preserve"> Evidence of Differentiation</w:t>
            </w:r>
            <w:r w:rsidRPr="007F0874">
              <w:t>:</w:t>
            </w:r>
          </w:p>
          <w:p w:rsidRPr="007F0874" w:rsidR="00FE574D" w:rsidP="007F0874" w:rsidRDefault="00FE574D" w14:paraId="3C427778" w14:textId="77777777">
            <w:pPr>
              <w:widowControl w:val="0"/>
              <w:pBdr>
                <w:top w:val="nil"/>
                <w:left w:val="nil"/>
                <w:bottom w:val="nil"/>
                <w:right w:val="nil"/>
                <w:between w:val="nil"/>
              </w:pBdr>
              <w:spacing w:line="240" w:lineRule="auto"/>
            </w:pPr>
            <w:r w:rsidRPr="007F0874">
              <w:t>How will the learning experiences be adjusted to different learning styles/abilities?</w:t>
            </w:r>
          </w:p>
        </w:tc>
      </w:tr>
      <w:tr w:rsidRPr="007F0874" w:rsidR="00FE574D" w:rsidTr="6455ADCF" w14:paraId="738610EB" w14:textId="77777777">
        <w:tc>
          <w:tcPr>
            <w:tcW w:w="2960" w:type="dxa"/>
            <w:shd w:val="clear" w:color="auto" w:fill="auto"/>
            <w:tcMar>
              <w:top w:w="100" w:type="dxa"/>
              <w:left w:w="100" w:type="dxa"/>
              <w:bottom w:w="100" w:type="dxa"/>
              <w:right w:w="100" w:type="dxa"/>
            </w:tcMar>
          </w:tcPr>
          <w:p w:rsidRPr="007F0874" w:rsidR="00FE574D" w:rsidP="007F0874" w:rsidRDefault="00FE574D" w14:noSpellErr="1" w14:paraId="7B40A3D0" w14:textId="50B34BDE">
            <w:pPr>
              <w:widowControl w:val="0"/>
              <w:pBdr>
                <w:top w:val="nil"/>
                <w:left w:val="nil"/>
                <w:bottom w:val="nil"/>
                <w:right w:val="nil"/>
                <w:between w:val="nil"/>
              </w:pBdr>
              <w:spacing w:line="240" w:lineRule="auto"/>
            </w:pPr>
            <w:r w:rsidR="00FE574D">
              <w:rPr/>
              <w:t>Manipulate students in real life addition and subtraction.</w:t>
            </w:r>
          </w:p>
          <w:p w:rsidRPr="007F0874" w:rsidR="00FE574D" w:rsidP="70C9F854" w:rsidRDefault="00FE574D" w14:paraId="0DD44EB1" w14:textId="5FC5C084">
            <w:pPr>
              <w:pStyle w:val="Normal"/>
              <w:widowControl w:val="0"/>
              <w:pBdr>
                <w:top w:val="nil"/>
                <w:left w:val="nil"/>
                <w:bottom w:val="nil"/>
                <w:right w:val="nil"/>
                <w:between w:val="nil"/>
              </w:pBdr>
              <w:spacing w:line="240" w:lineRule="auto"/>
            </w:pPr>
          </w:p>
          <w:p w:rsidRPr="007F0874" w:rsidR="00FE574D" w:rsidP="70C9F854" w:rsidRDefault="00FE574D" w14:paraId="60EF334E" w14:textId="50B4030C">
            <w:pPr>
              <w:pStyle w:val="Normal"/>
              <w:widowControl w:val="0"/>
              <w:pBdr>
                <w:top w:val="nil"/>
                <w:left w:val="nil"/>
                <w:bottom w:val="nil"/>
                <w:right w:val="nil"/>
                <w:between w:val="nil"/>
              </w:pBdr>
              <w:spacing w:line="240" w:lineRule="auto"/>
            </w:pPr>
            <w:r w:rsidR="734D2346">
              <w:rPr/>
              <w:t xml:space="preserve">Videos: </w:t>
            </w:r>
          </w:p>
          <w:p w:rsidRPr="007F0874" w:rsidR="00FE574D" w:rsidP="70C9F854" w:rsidRDefault="00FE574D" w14:paraId="3BBFACFC" w14:textId="5EF625C4">
            <w:pPr>
              <w:pStyle w:val="Normal"/>
              <w:widowControl w:val="0"/>
              <w:pBdr>
                <w:top w:val="nil"/>
                <w:left w:val="nil"/>
                <w:bottom w:val="nil"/>
                <w:right w:val="nil"/>
                <w:between w:val="nil"/>
              </w:pBdr>
              <w:spacing w:line="240" w:lineRule="auto"/>
            </w:pPr>
            <w:r w:rsidR="734D2346">
              <w:rPr/>
              <w:t>“When you add with a Pirate”</w:t>
            </w:r>
            <w:r w:rsidR="4982C9DE">
              <w:rPr/>
              <w:t xml:space="preserve"> </w:t>
            </w:r>
          </w:p>
          <w:p w:rsidRPr="007F0874" w:rsidR="00FE574D" w:rsidP="70C9F854" w:rsidRDefault="00FE574D" w14:paraId="77BB340D" w14:textId="34FD4D85">
            <w:pPr>
              <w:pStyle w:val="Normal"/>
              <w:widowControl w:val="0"/>
              <w:pBdr>
                <w:top w:val="nil"/>
                <w:left w:val="nil"/>
                <w:bottom w:val="nil"/>
                <w:right w:val="nil"/>
                <w:between w:val="nil"/>
              </w:pBdr>
              <w:spacing w:line="240" w:lineRule="auto"/>
            </w:pPr>
            <w:r w:rsidR="4982C9DE">
              <w:rPr/>
              <w:t>“Adding Doubles”</w:t>
            </w:r>
          </w:p>
          <w:p w:rsidRPr="007F0874" w:rsidR="00FE574D" w:rsidP="70C9F854" w:rsidRDefault="00FE574D" w14:paraId="1602F510" w14:textId="7E1322AB">
            <w:pPr>
              <w:pStyle w:val="Normal"/>
              <w:widowControl w:val="0"/>
              <w:pBdr>
                <w:top w:val="nil"/>
                <w:left w:val="nil"/>
                <w:bottom w:val="nil"/>
                <w:right w:val="nil"/>
                <w:between w:val="nil"/>
              </w:pBdr>
              <w:spacing w:line="240" w:lineRule="auto"/>
            </w:pPr>
            <w:r w:rsidR="4982C9DE">
              <w:rPr/>
              <w:t xml:space="preserve">“Unicorn, Dinosaur, </w:t>
            </w:r>
            <w:r w:rsidR="0C55119B">
              <w:rPr/>
              <w:t xml:space="preserve">Dog, </w:t>
            </w:r>
            <w:r w:rsidR="4982C9DE">
              <w:rPr/>
              <w:t xml:space="preserve">Shark Fact Family” </w:t>
            </w:r>
          </w:p>
          <w:p w:rsidRPr="007F0874" w:rsidR="00FE574D" w:rsidP="70C9F854" w:rsidRDefault="00FE574D" w14:paraId="29A28706" w14:textId="493BD1DB">
            <w:pPr>
              <w:pStyle w:val="Normal"/>
              <w:widowControl w:val="0"/>
              <w:pBdr>
                <w:top w:val="nil"/>
                <w:left w:val="nil"/>
                <w:bottom w:val="nil"/>
                <w:right w:val="nil"/>
                <w:between w:val="nil"/>
              </w:pBdr>
              <w:spacing w:line="240" w:lineRule="auto"/>
            </w:pPr>
            <w:r w:rsidR="3EB0FC26">
              <w:rPr/>
              <w:t>“Add ‘</w:t>
            </w:r>
            <w:proofErr w:type="spellStart"/>
            <w:r w:rsidR="3EB0FC26">
              <w:rPr/>
              <w:t>Em</w:t>
            </w:r>
            <w:proofErr w:type="spellEnd"/>
            <w:r w:rsidR="3EB0FC26">
              <w:rPr/>
              <w:t xml:space="preserve"> Up”</w:t>
            </w:r>
          </w:p>
          <w:p w:rsidRPr="007F0874" w:rsidR="00FE574D" w:rsidP="70C9F854" w:rsidRDefault="00FE574D" w14:paraId="0DDA305B" w14:textId="0CDFDA8A">
            <w:pPr>
              <w:pStyle w:val="Normal"/>
              <w:widowControl w:val="0"/>
              <w:pBdr>
                <w:top w:val="nil"/>
                <w:left w:val="nil"/>
                <w:bottom w:val="nil"/>
                <w:right w:val="nil"/>
                <w:between w:val="nil"/>
              </w:pBdr>
              <w:spacing w:line="240" w:lineRule="auto"/>
            </w:pPr>
          </w:p>
          <w:p w:rsidRPr="007F0874" w:rsidR="00FE574D" w:rsidP="70C9F854" w:rsidRDefault="00FE574D" w14:paraId="5FA1B619" w14:textId="373E9CD6">
            <w:pPr>
              <w:pStyle w:val="Normal"/>
              <w:widowControl w:val="0"/>
              <w:pBdr>
                <w:top w:val="nil"/>
                <w:left w:val="nil"/>
                <w:bottom w:val="nil"/>
                <w:right w:val="nil"/>
                <w:between w:val="nil"/>
              </w:pBdr>
              <w:spacing w:line="240" w:lineRule="auto"/>
            </w:pPr>
          </w:p>
          <w:p w:rsidRPr="007F0874" w:rsidR="00FE574D" w:rsidP="70C9F854" w:rsidRDefault="00FE574D" w14:paraId="350818B0" w14:textId="39C4E3A3">
            <w:pPr>
              <w:pStyle w:val="Normal"/>
              <w:widowControl w:val="0"/>
              <w:pBdr>
                <w:top w:val="nil"/>
                <w:left w:val="nil"/>
                <w:bottom w:val="nil"/>
                <w:right w:val="nil"/>
                <w:between w:val="nil"/>
              </w:pBdr>
              <w:spacing w:line="240" w:lineRule="auto"/>
            </w:pPr>
            <w:r w:rsidR="67F7236C">
              <w:rPr/>
              <w:t xml:space="preserve">Flocabulary Math </w:t>
            </w:r>
          </w:p>
          <w:p w:rsidRPr="007F0874" w:rsidR="00FE574D" w:rsidP="70C9F854" w:rsidRDefault="00FE574D" w14:paraId="5B1795FA" w14:textId="4353568B">
            <w:pPr>
              <w:pStyle w:val="Normal"/>
              <w:widowControl w:val="0"/>
              <w:pBdr>
                <w:top w:val="nil"/>
                <w:left w:val="nil"/>
                <w:bottom w:val="nil"/>
                <w:right w:val="nil"/>
                <w:between w:val="nil"/>
              </w:pBdr>
              <w:spacing w:line="240" w:lineRule="auto"/>
            </w:pPr>
            <w:r w:rsidR="0EF3AB96">
              <w:rPr/>
              <w:t>XtraMath</w:t>
            </w:r>
          </w:p>
          <w:p w:rsidRPr="007F0874" w:rsidR="00FE574D" w:rsidP="70C9F854" w:rsidRDefault="00FE574D" w14:paraId="307E0D73" w14:textId="1A3709E9">
            <w:pPr>
              <w:pStyle w:val="Normal"/>
              <w:widowControl w:val="0"/>
              <w:pBdr>
                <w:top w:val="nil"/>
                <w:left w:val="nil"/>
                <w:bottom w:val="nil"/>
                <w:right w:val="nil"/>
                <w:between w:val="nil"/>
              </w:pBdr>
              <w:spacing w:line="240" w:lineRule="auto"/>
            </w:pPr>
          </w:p>
          <w:p w:rsidRPr="007F0874" w:rsidR="00FE574D" w:rsidP="70C9F854" w:rsidRDefault="00FE574D" w14:paraId="238601FE" w14:textId="3465E8AE">
            <w:pPr>
              <w:pStyle w:val="Normal"/>
              <w:widowControl w:val="0"/>
              <w:pBdr>
                <w:top w:val="nil"/>
                <w:left w:val="nil"/>
                <w:bottom w:val="nil"/>
                <w:right w:val="nil"/>
                <w:between w:val="nil"/>
              </w:pBdr>
              <w:spacing w:line="240" w:lineRule="auto"/>
            </w:pPr>
            <w:r w:rsidR="734D2346">
              <w:rPr/>
              <w:t>Brain Pop</w:t>
            </w:r>
            <w:r w:rsidR="1C6F2BB3">
              <w:rPr/>
              <w:t xml:space="preserve"> – Adding and Subtracting </w:t>
            </w:r>
          </w:p>
        </w:tc>
        <w:tc>
          <w:tcPr>
            <w:tcW w:w="7830" w:type="dxa"/>
            <w:gridSpan w:val="4"/>
            <w:shd w:val="clear" w:color="auto" w:fill="auto"/>
            <w:tcMar>
              <w:top w:w="100" w:type="dxa"/>
              <w:left w:w="100" w:type="dxa"/>
              <w:bottom w:w="100" w:type="dxa"/>
              <w:right w:w="100" w:type="dxa"/>
            </w:tcMar>
          </w:tcPr>
          <w:p w:rsidRPr="007F0874" w:rsidR="00FE574D" w:rsidP="007F0874" w:rsidRDefault="31F61063" w14:paraId="75073F9C" w14:textId="19196D2F">
            <w:pPr>
              <w:widowControl w:val="0"/>
              <w:pBdr>
                <w:top w:val="nil"/>
                <w:left w:val="nil"/>
                <w:bottom w:val="nil"/>
                <w:right w:val="nil"/>
                <w:between w:val="nil"/>
              </w:pBdr>
              <w:spacing w:line="240" w:lineRule="auto"/>
            </w:pPr>
            <w:r w:rsidRPr="007F0874">
              <w:rPr>
                <w:rFonts w:eastAsia="Calibri"/>
                <w:b/>
                <w:bCs/>
                <w:u w:val="single"/>
              </w:rPr>
              <w:t>Tuning In</w:t>
            </w:r>
            <w:r w:rsidRPr="007F0874">
              <w:rPr>
                <w:rFonts w:eastAsia="Calibri"/>
                <w:b/>
                <w:bCs/>
              </w:rPr>
              <w:t>:</w:t>
            </w:r>
          </w:p>
          <w:p w:rsidRPr="007F0874" w:rsidR="00FE574D" w:rsidP="007F0874" w:rsidRDefault="31F61063" w14:paraId="4A74C7C1" w14:textId="1A4D44FC">
            <w:pPr>
              <w:widowControl w:val="0"/>
              <w:pBdr>
                <w:top w:val="nil"/>
                <w:left w:val="nil"/>
                <w:bottom w:val="nil"/>
                <w:right w:val="nil"/>
                <w:between w:val="nil"/>
              </w:pBdr>
              <w:spacing w:line="240" w:lineRule="auto"/>
              <w:rPr>
                <w:rFonts w:eastAsia="Calibri"/>
              </w:rPr>
            </w:pPr>
            <w:r w:rsidRPr="007F0874">
              <w:rPr>
                <w:rFonts w:eastAsia="Calibri"/>
              </w:rPr>
              <w:t xml:space="preserve">“When you add with a Pirate” video; Using students as “manipulatives” model addition/subtraction problems to make the </w:t>
            </w:r>
            <w:proofErr w:type="gramStart"/>
            <w:r w:rsidRPr="007F0874">
              <w:rPr>
                <w:rFonts w:eastAsia="Calibri"/>
              </w:rPr>
              <w:t>real world</w:t>
            </w:r>
            <w:proofErr w:type="gramEnd"/>
            <w:r w:rsidRPr="007F0874">
              <w:rPr>
                <w:rFonts w:eastAsia="Calibri"/>
              </w:rPr>
              <w:t xml:space="preserve"> connection. </w:t>
            </w:r>
          </w:p>
          <w:p w:rsidRPr="007F0874" w:rsidR="00FE574D" w:rsidP="007F0874" w:rsidRDefault="31F61063" w14:paraId="53530616" w14:textId="3685445E">
            <w:pPr>
              <w:widowControl w:val="0"/>
              <w:pBdr>
                <w:top w:val="nil"/>
                <w:left w:val="nil"/>
                <w:bottom w:val="nil"/>
                <w:right w:val="nil"/>
                <w:between w:val="nil"/>
              </w:pBdr>
              <w:spacing w:line="240" w:lineRule="auto"/>
            </w:pPr>
            <w:r w:rsidRPr="70C9F854" w:rsidR="31F61063">
              <w:rPr>
                <w:rFonts w:eastAsia="Calibri"/>
                <w:b w:val="1"/>
                <w:bCs w:val="1"/>
              </w:rPr>
              <w:t xml:space="preserve"> </w:t>
            </w:r>
          </w:p>
          <w:p w:rsidR="2F3BD2DB" w:rsidP="70C9F854" w:rsidRDefault="2F3BD2DB" w14:paraId="0A172729" w14:textId="50B4030C">
            <w:pPr>
              <w:pStyle w:val="Normal"/>
              <w:widowControl w:val="0"/>
              <w:spacing w:line="240" w:lineRule="auto"/>
            </w:pPr>
            <w:r w:rsidR="2F3BD2DB">
              <w:rPr/>
              <w:t xml:space="preserve">Videos: </w:t>
            </w:r>
          </w:p>
          <w:p w:rsidR="2F3BD2DB" w:rsidP="70C9F854" w:rsidRDefault="2F3BD2DB" w14:paraId="0830C479" w14:textId="5EF625C4">
            <w:pPr>
              <w:pStyle w:val="Normal"/>
              <w:widowControl w:val="0"/>
              <w:spacing w:line="240" w:lineRule="auto"/>
            </w:pPr>
            <w:r w:rsidR="2F3BD2DB">
              <w:rPr/>
              <w:t xml:space="preserve">“When you add with a Pirate” </w:t>
            </w:r>
          </w:p>
          <w:p w:rsidR="2F3BD2DB" w:rsidP="70C9F854" w:rsidRDefault="2F3BD2DB" w14:paraId="20E536CD" w14:textId="34FD4D85">
            <w:pPr>
              <w:pStyle w:val="Normal"/>
              <w:widowControl w:val="0"/>
              <w:spacing w:line="240" w:lineRule="auto"/>
            </w:pPr>
            <w:r w:rsidR="2F3BD2DB">
              <w:rPr/>
              <w:t>“Adding Doubles”</w:t>
            </w:r>
          </w:p>
          <w:p w:rsidR="2F3BD2DB" w:rsidP="70C9F854" w:rsidRDefault="2F3BD2DB" w14:paraId="7FDA7375" w14:textId="3BBCFA9F">
            <w:pPr>
              <w:pStyle w:val="Normal"/>
              <w:widowControl w:val="0"/>
              <w:spacing w:line="240" w:lineRule="auto"/>
            </w:pPr>
            <w:r w:rsidR="2F3BD2DB">
              <w:rPr/>
              <w:t xml:space="preserve">“Unicorn, Dinosaur, </w:t>
            </w:r>
            <w:r w:rsidR="3428FF7F">
              <w:rPr/>
              <w:t xml:space="preserve">Dog, </w:t>
            </w:r>
            <w:r w:rsidR="2F3BD2DB">
              <w:rPr/>
              <w:t>Shark Fact Family”</w:t>
            </w:r>
          </w:p>
          <w:p w:rsidR="70C9F854" w:rsidP="70C9F854" w:rsidRDefault="70C9F854" w14:paraId="447DAC62" w14:textId="0B188E21">
            <w:pPr>
              <w:pStyle w:val="Normal"/>
              <w:widowControl w:val="0"/>
              <w:spacing w:line="240" w:lineRule="auto"/>
              <w:rPr>
                <w:rFonts w:eastAsia="Calibri"/>
                <w:b w:val="1"/>
                <w:bCs w:val="1"/>
              </w:rPr>
            </w:pPr>
          </w:p>
          <w:p w:rsidRPr="007F0874" w:rsidR="00FE574D" w:rsidP="007F0874" w:rsidRDefault="31F61063" w14:paraId="42888168" w14:textId="257FAA79">
            <w:pPr>
              <w:widowControl w:val="0"/>
              <w:pBdr>
                <w:top w:val="nil"/>
                <w:left w:val="nil"/>
                <w:bottom w:val="nil"/>
                <w:right w:val="nil"/>
                <w:between w:val="nil"/>
              </w:pBdr>
              <w:spacing w:line="240" w:lineRule="auto"/>
            </w:pPr>
            <w:r w:rsidRPr="007F0874">
              <w:rPr>
                <w:rFonts w:eastAsia="Calibri"/>
                <w:b/>
                <w:bCs/>
                <w:u w:val="single"/>
              </w:rPr>
              <w:t>Finding Out/Sorting Out</w:t>
            </w:r>
            <w:r w:rsidRPr="007F0874">
              <w:rPr>
                <w:rFonts w:eastAsia="Calibri"/>
                <w:b/>
                <w:bCs/>
              </w:rPr>
              <w:t xml:space="preserve">: </w:t>
            </w:r>
          </w:p>
          <w:p w:rsidRPr="007F0874" w:rsidR="00FE574D" w:rsidP="007F0874" w:rsidRDefault="28D94462" w14:paraId="4695042A" w14:textId="7F47E4D8">
            <w:pPr>
              <w:widowControl w:val="0"/>
              <w:pBdr>
                <w:top w:val="nil"/>
                <w:left w:val="nil"/>
                <w:bottom w:val="nil"/>
                <w:right w:val="nil"/>
                <w:between w:val="nil"/>
              </w:pBdr>
              <w:spacing w:line="240" w:lineRule="auto"/>
              <w:rPr>
                <w:rFonts w:eastAsia="Calibri"/>
              </w:rPr>
            </w:pPr>
            <w:r w:rsidRPr="70C9F854" w:rsidR="28D94462">
              <w:rPr>
                <w:rFonts w:eastAsia="Calibri"/>
              </w:rPr>
              <w:t xml:space="preserve">Several story problems to act out addition (then subtraction) problems to model real world examples to show understanding; vary difficulty based on student need/ability; make the connections for fact families; </w:t>
            </w:r>
            <w:r w:rsidRPr="70C9F854" w:rsidR="701DF3D0">
              <w:rPr>
                <w:rFonts w:eastAsia="Calibri"/>
              </w:rPr>
              <w:t xml:space="preserve">modeling, exploring numbers. </w:t>
            </w:r>
          </w:p>
          <w:p w:rsidR="70C9F854" w:rsidP="70C9F854" w:rsidRDefault="70C9F854" w14:paraId="489C0359" w14:textId="0633C63D">
            <w:pPr>
              <w:pStyle w:val="Normal"/>
              <w:widowControl w:val="0"/>
              <w:spacing w:line="240" w:lineRule="auto"/>
              <w:rPr>
                <w:rFonts w:eastAsia="Calibri"/>
              </w:rPr>
            </w:pPr>
          </w:p>
          <w:p w:rsidR="760358E3" w:rsidP="70C9F854" w:rsidRDefault="760358E3" w14:paraId="4440D908" w14:textId="4BACDAA3">
            <w:pPr>
              <w:pStyle w:val="Normal"/>
              <w:widowControl w:val="0"/>
              <w:spacing w:line="240" w:lineRule="auto"/>
              <w:rPr>
                <w:rFonts w:eastAsia="Calibri"/>
              </w:rPr>
            </w:pPr>
            <w:r w:rsidRPr="70C9F854" w:rsidR="760358E3">
              <w:rPr>
                <w:rFonts w:eastAsia="Calibri"/>
              </w:rPr>
              <w:t>Station Examples: Using manipulatives to model adding and subtracting</w:t>
            </w:r>
            <w:r w:rsidRPr="70C9F854" w:rsidR="37D46CBA">
              <w:rPr>
                <w:rFonts w:eastAsia="Calibri"/>
              </w:rPr>
              <w:t xml:space="preserve">; As mastery is met, </w:t>
            </w:r>
            <w:r w:rsidRPr="70C9F854" w:rsidR="0ADDE4AD">
              <w:rPr>
                <w:rFonts w:eastAsia="Calibri"/>
              </w:rPr>
              <w:t>Seesaw activities,</w:t>
            </w:r>
            <w:r w:rsidRPr="70C9F854" w:rsidR="392EC16E">
              <w:rPr>
                <w:rFonts w:eastAsia="Calibri"/>
              </w:rPr>
              <w:t xml:space="preserve"> </w:t>
            </w:r>
            <w:proofErr w:type="spellStart"/>
            <w:r w:rsidRPr="70C9F854" w:rsidR="392EC16E">
              <w:rPr>
                <w:rFonts w:eastAsia="Calibri"/>
              </w:rPr>
              <w:t>XtraMath</w:t>
            </w:r>
            <w:proofErr w:type="spellEnd"/>
            <w:r w:rsidRPr="70C9F854" w:rsidR="392EC16E">
              <w:rPr>
                <w:rFonts w:eastAsia="Calibri"/>
              </w:rPr>
              <w:t xml:space="preserve"> is student driven and leveled to move up as mastery is me</w:t>
            </w:r>
            <w:r w:rsidRPr="70C9F854" w:rsidR="647103E1">
              <w:rPr>
                <w:rFonts w:eastAsia="Calibri"/>
              </w:rPr>
              <w:t xml:space="preserve">t, flash cards </w:t>
            </w:r>
          </w:p>
          <w:p w:rsidRPr="007F0874" w:rsidR="00FE574D" w:rsidP="007F0874" w:rsidRDefault="28D94462" w14:paraId="0A437E1C" w14:textId="5596E913">
            <w:pPr>
              <w:widowControl w:val="0"/>
              <w:pBdr>
                <w:top w:val="nil"/>
                <w:left w:val="nil"/>
                <w:bottom w:val="nil"/>
                <w:right w:val="nil"/>
                <w:between w:val="nil"/>
              </w:pBdr>
              <w:spacing w:line="240" w:lineRule="auto"/>
              <w:rPr>
                <w:rFonts w:eastAsia="Calibri"/>
              </w:rPr>
            </w:pPr>
            <w:r w:rsidRPr="007F0874">
              <w:rPr>
                <w:rFonts w:eastAsia="Calibri"/>
              </w:rPr>
              <w:t xml:space="preserve"> </w:t>
            </w:r>
          </w:p>
          <w:p w:rsidRPr="007F0874" w:rsidR="00FE574D" w:rsidP="007F0874" w:rsidRDefault="31F61063" w14:paraId="0F0C1A87" w14:textId="084F7C6C">
            <w:pPr>
              <w:widowControl w:val="0"/>
              <w:pBdr>
                <w:top w:val="nil"/>
                <w:left w:val="nil"/>
                <w:bottom w:val="nil"/>
                <w:right w:val="nil"/>
                <w:between w:val="nil"/>
              </w:pBdr>
              <w:spacing w:line="240" w:lineRule="auto"/>
            </w:pPr>
            <w:r w:rsidRPr="007F0874">
              <w:rPr>
                <w:rFonts w:eastAsia="Calibri"/>
                <w:b/>
                <w:bCs/>
                <w:u w:val="single"/>
              </w:rPr>
              <w:t xml:space="preserve"> Going Further:</w:t>
            </w:r>
            <w:r w:rsidRPr="007F0874">
              <w:rPr>
                <w:rFonts w:eastAsia="Calibri"/>
              </w:rPr>
              <w:t xml:space="preserve"> </w:t>
            </w:r>
          </w:p>
          <w:p w:rsidRPr="007F0874" w:rsidR="00FE574D" w:rsidP="007F0874" w:rsidRDefault="2040AA83" w14:paraId="6D833388" w14:textId="1BE77435">
            <w:pPr>
              <w:widowControl w:val="0"/>
              <w:pBdr>
                <w:top w:val="nil"/>
                <w:left w:val="nil"/>
                <w:bottom w:val="nil"/>
                <w:right w:val="nil"/>
                <w:between w:val="nil"/>
              </w:pBdr>
              <w:spacing w:line="240" w:lineRule="auto"/>
              <w:rPr>
                <w:rFonts w:eastAsia="Calibri"/>
              </w:rPr>
            </w:pPr>
            <w:r w:rsidRPr="70C9F854" w:rsidR="2040AA83">
              <w:rPr>
                <w:rFonts w:eastAsia="Calibri"/>
              </w:rPr>
              <w:t>Students will demonstrate mastery of addition/subtraction using manipulatives, number</w:t>
            </w:r>
            <w:r w:rsidRPr="70C9F854" w:rsidR="4F28022D">
              <w:rPr>
                <w:rFonts w:eastAsia="Calibri"/>
              </w:rPr>
              <w:t xml:space="preserve"> </w:t>
            </w:r>
            <w:r w:rsidRPr="70C9F854" w:rsidR="2040AA83">
              <w:rPr>
                <w:rFonts w:eastAsia="Calibri"/>
              </w:rPr>
              <w:t xml:space="preserve">lines, pictures, etc. </w:t>
            </w:r>
            <w:r w:rsidRPr="70C9F854" w:rsidR="184C8643">
              <w:rPr>
                <w:rFonts w:eastAsia="Calibri"/>
              </w:rPr>
              <w:t xml:space="preserve">Moving to two </w:t>
            </w:r>
            <w:r w:rsidRPr="70C9F854" w:rsidR="184C8643">
              <w:rPr>
                <w:rFonts w:eastAsia="Calibri"/>
              </w:rPr>
              <w:t>digit</w:t>
            </w:r>
            <w:r w:rsidRPr="70C9F854" w:rsidR="184C8643">
              <w:rPr>
                <w:rFonts w:eastAsia="Calibri"/>
              </w:rPr>
              <w:t xml:space="preserve"> for those kids who are ready for the challenge</w:t>
            </w:r>
            <w:r w:rsidRPr="70C9F854" w:rsidR="41A47F9C">
              <w:rPr>
                <w:rFonts w:eastAsia="Calibri"/>
              </w:rPr>
              <w:t xml:space="preserve"> and master the standard</w:t>
            </w:r>
            <w:r w:rsidRPr="70C9F854" w:rsidR="3E63D5CE">
              <w:rPr>
                <w:rFonts w:eastAsia="Calibri"/>
              </w:rPr>
              <w:t>; XtraMath</w:t>
            </w:r>
          </w:p>
          <w:p w:rsidRPr="007F0874" w:rsidR="00FE574D" w:rsidP="007F0874" w:rsidRDefault="00FE574D" w14:paraId="1D4D737B" w14:textId="397EA585">
            <w:pPr>
              <w:widowControl w:val="0"/>
              <w:pBdr>
                <w:top w:val="nil"/>
                <w:left w:val="nil"/>
                <w:bottom w:val="nil"/>
                <w:right w:val="nil"/>
                <w:between w:val="nil"/>
              </w:pBdr>
              <w:spacing w:line="240" w:lineRule="auto"/>
              <w:rPr>
                <w:rFonts w:eastAsia="Calibri"/>
              </w:rPr>
            </w:pPr>
          </w:p>
          <w:p w:rsidRPr="007F0874" w:rsidR="00FE574D" w:rsidP="007F0874" w:rsidRDefault="31F61063" w14:paraId="1D88B1C7" w14:textId="3F600A61">
            <w:pPr>
              <w:widowControl w:val="0"/>
              <w:pBdr>
                <w:top w:val="nil"/>
                <w:left w:val="nil"/>
                <w:bottom w:val="nil"/>
                <w:right w:val="nil"/>
                <w:between w:val="nil"/>
              </w:pBdr>
              <w:spacing w:line="240" w:lineRule="auto"/>
            </w:pPr>
            <w:r w:rsidRPr="007F0874">
              <w:rPr>
                <w:rFonts w:eastAsia="Calibri"/>
                <w:b/>
                <w:bCs/>
                <w:u w:val="single"/>
              </w:rPr>
              <w:t>Drawing Conclusions/Reflecting and Acting:</w:t>
            </w:r>
          </w:p>
          <w:p w:rsidRPr="007F0874" w:rsidR="00FE574D" w:rsidP="007F0874" w:rsidRDefault="11E5EFDF" w14:paraId="0F3CABC7" w14:textId="1EA68F63">
            <w:pPr>
              <w:widowControl w:val="0"/>
              <w:pBdr>
                <w:top w:val="nil"/>
                <w:left w:val="nil"/>
                <w:bottom w:val="nil"/>
                <w:right w:val="nil"/>
                <w:between w:val="nil"/>
              </w:pBdr>
              <w:spacing w:line="240" w:lineRule="auto"/>
              <w:rPr>
                <w:rFonts w:eastAsia="Calibri"/>
              </w:rPr>
            </w:pPr>
            <w:r w:rsidRPr="007F0874">
              <w:rPr>
                <w:rFonts w:eastAsia="Calibri"/>
              </w:rPr>
              <w:t xml:space="preserve">Differentiation will truly be seen at this point, because students will be at a variety of levels.  Students will be met where they are to help them continue to progress. </w:t>
            </w:r>
          </w:p>
        </w:tc>
        <w:tc>
          <w:tcPr>
            <w:tcW w:w="3690" w:type="dxa"/>
            <w:shd w:val="clear" w:color="auto" w:fill="auto"/>
            <w:tcMar>
              <w:top w:w="100" w:type="dxa"/>
              <w:left w:w="100" w:type="dxa"/>
              <w:bottom w:w="100" w:type="dxa"/>
              <w:right w:w="100" w:type="dxa"/>
            </w:tcMar>
          </w:tcPr>
          <w:p w:rsidRPr="007F0874" w:rsidR="00FE574D" w:rsidP="007F0874" w:rsidRDefault="00FE574D" w14:noSpellErr="1" w14:paraId="5AB54CCD" w14:textId="469EE55A">
            <w:pPr>
              <w:widowControl w:val="0"/>
              <w:pBdr>
                <w:top w:val="nil"/>
                <w:left w:val="nil"/>
                <w:bottom w:val="nil"/>
                <w:right w:val="nil"/>
                <w:between w:val="nil"/>
              </w:pBdr>
              <w:spacing w:line="240" w:lineRule="auto"/>
            </w:pPr>
            <w:r w:rsidR="00FE574D">
              <w:rPr/>
              <w:t>Students will work at own pace.  Building on mastery level and progressing</w:t>
            </w:r>
            <w:r w:rsidR="61CA698A">
              <w:rPr/>
              <w:t xml:space="preserve"> as they are ready</w:t>
            </w:r>
            <w:r w:rsidR="00FE574D">
              <w:rPr/>
              <w:t xml:space="preserve">. </w:t>
            </w:r>
          </w:p>
          <w:p w:rsidRPr="007F0874" w:rsidR="00FE574D" w:rsidP="70C9F854" w:rsidRDefault="00FE574D" w14:paraId="4298686E" w14:textId="6A25498A">
            <w:pPr>
              <w:pStyle w:val="Normal"/>
              <w:widowControl w:val="0"/>
              <w:pBdr>
                <w:top w:val="nil"/>
                <w:left w:val="nil"/>
                <w:bottom w:val="nil"/>
                <w:right w:val="nil"/>
                <w:between w:val="nil"/>
              </w:pBdr>
              <w:spacing w:line="240" w:lineRule="auto"/>
            </w:pPr>
          </w:p>
          <w:p w:rsidRPr="007F0874" w:rsidR="00FE574D" w:rsidP="70C9F854" w:rsidRDefault="00FE574D" w14:paraId="2EACF3A3" w14:textId="7307CE1E">
            <w:pPr>
              <w:pStyle w:val="Normal"/>
              <w:widowControl w:val="0"/>
              <w:pBdr>
                <w:top w:val="nil"/>
                <w:left w:val="nil"/>
                <w:bottom w:val="nil"/>
                <w:right w:val="nil"/>
                <w:between w:val="nil"/>
              </w:pBdr>
              <w:spacing w:line="240" w:lineRule="auto"/>
            </w:pPr>
            <w:r w:rsidR="470D2529">
              <w:rPr/>
              <w:t xml:space="preserve">Paraprofessional assistance – with small groups (two teacher directed groups) </w:t>
            </w:r>
          </w:p>
          <w:p w:rsidRPr="007F0874" w:rsidR="00FE574D" w:rsidP="70C9F854" w:rsidRDefault="00FE574D" w14:paraId="270D0F9E" w14:textId="4E2D69A5">
            <w:pPr>
              <w:pStyle w:val="Normal"/>
              <w:widowControl w:val="0"/>
              <w:pBdr>
                <w:top w:val="nil"/>
                <w:left w:val="nil"/>
                <w:bottom w:val="nil"/>
                <w:right w:val="nil"/>
                <w:between w:val="nil"/>
              </w:pBdr>
              <w:spacing w:line="240" w:lineRule="auto"/>
            </w:pPr>
          </w:p>
          <w:p w:rsidRPr="007F0874" w:rsidR="00FE574D" w:rsidP="70C9F854" w:rsidRDefault="00FE574D" w14:paraId="1BE6C995" w14:textId="617BE114">
            <w:pPr>
              <w:pStyle w:val="Normal"/>
              <w:widowControl w:val="0"/>
              <w:pBdr>
                <w:top w:val="nil"/>
                <w:left w:val="nil"/>
                <w:bottom w:val="nil"/>
                <w:right w:val="nil"/>
                <w:between w:val="nil"/>
              </w:pBdr>
              <w:spacing w:line="240" w:lineRule="auto"/>
            </w:pPr>
            <w:r w:rsidR="470D2529">
              <w:rPr/>
              <w:t xml:space="preserve">Independent group </w:t>
            </w:r>
          </w:p>
          <w:p w:rsidRPr="007F0874" w:rsidR="00FE574D" w:rsidP="70C9F854" w:rsidRDefault="00FE574D" w14:paraId="530BC671" w14:textId="3320CEEE">
            <w:pPr>
              <w:pStyle w:val="Normal"/>
              <w:widowControl w:val="0"/>
              <w:pBdr>
                <w:top w:val="nil"/>
                <w:left w:val="nil"/>
                <w:bottom w:val="nil"/>
                <w:right w:val="nil"/>
                <w:between w:val="nil"/>
              </w:pBdr>
              <w:spacing w:line="240" w:lineRule="auto"/>
            </w:pPr>
          </w:p>
          <w:p w:rsidRPr="007F0874" w:rsidR="00FE574D" w:rsidP="70C9F854" w:rsidRDefault="00FE574D" w14:paraId="6E195F99" w14:textId="76E4487D">
            <w:pPr>
              <w:pStyle w:val="Normal"/>
              <w:widowControl w:val="0"/>
              <w:pBdr>
                <w:top w:val="nil"/>
                <w:left w:val="nil"/>
                <w:bottom w:val="nil"/>
                <w:right w:val="nil"/>
                <w:between w:val="nil"/>
              </w:pBdr>
              <w:spacing w:line="240" w:lineRule="auto"/>
            </w:pPr>
            <w:r w:rsidR="470D2529">
              <w:rPr/>
              <w:t xml:space="preserve">IReady Group </w:t>
            </w:r>
          </w:p>
          <w:p w:rsidRPr="007F0874" w:rsidR="00FE574D" w:rsidP="70C9F854" w:rsidRDefault="00FE574D" w14:paraId="52B08441" w14:textId="0EAD995B">
            <w:pPr>
              <w:pStyle w:val="Normal"/>
              <w:widowControl w:val="0"/>
              <w:pBdr>
                <w:top w:val="nil"/>
                <w:left w:val="nil"/>
                <w:bottom w:val="nil"/>
                <w:right w:val="nil"/>
                <w:between w:val="nil"/>
              </w:pBdr>
              <w:spacing w:line="240" w:lineRule="auto"/>
            </w:pPr>
            <w:r w:rsidR="40A79B56">
              <w:rPr/>
              <w:t xml:space="preserve">IXL </w:t>
            </w:r>
          </w:p>
          <w:p w:rsidRPr="007F0874" w:rsidR="00FE574D" w:rsidP="70C9F854" w:rsidRDefault="00FE574D" w14:paraId="5B08B5D1" w14:textId="6C433588">
            <w:pPr>
              <w:pStyle w:val="Normal"/>
              <w:widowControl w:val="0"/>
              <w:pBdr>
                <w:top w:val="nil"/>
                <w:left w:val="nil"/>
                <w:bottom w:val="nil"/>
                <w:right w:val="nil"/>
                <w:between w:val="nil"/>
              </w:pBdr>
              <w:spacing w:line="240" w:lineRule="auto"/>
            </w:pPr>
            <w:r w:rsidR="40A79B56">
              <w:rPr/>
              <w:t xml:space="preserve">SeeSaw </w:t>
            </w:r>
          </w:p>
        </w:tc>
      </w:tr>
      <w:tr w:rsidRPr="007F0874" w:rsidR="00FE574D" w:rsidTr="6455ADCF" w14:paraId="39AAC289" w14:textId="77777777">
        <w:trPr>
          <w:trHeight w:val="195"/>
        </w:trPr>
        <w:tc>
          <w:tcPr>
            <w:tcW w:w="3410" w:type="dxa"/>
            <w:gridSpan w:val="2"/>
            <w:shd w:val="clear" w:color="auto" w:fill="FFD966"/>
            <w:tcMar>
              <w:top w:w="100" w:type="dxa"/>
              <w:left w:w="100" w:type="dxa"/>
              <w:bottom w:w="100" w:type="dxa"/>
              <w:right w:w="100" w:type="dxa"/>
            </w:tcMar>
          </w:tcPr>
          <w:p w:rsidRPr="007F0874" w:rsidR="00FE574D" w:rsidP="007F0874" w:rsidRDefault="00FE574D" w14:paraId="43758E3B" w14:textId="2D1C7B74">
            <w:pPr>
              <w:widowControl w:val="0"/>
              <w:numPr>
                <w:ilvl w:val="0"/>
                <w:numId w:val="8"/>
              </w:numPr>
              <w:pBdr>
                <w:top w:val="nil"/>
                <w:left w:val="nil"/>
                <w:bottom w:val="nil"/>
                <w:right w:val="nil"/>
                <w:between w:val="nil"/>
              </w:pBdr>
              <w:spacing w:line="240" w:lineRule="auto"/>
              <w:ind w:left="0" w:firstLine="0"/>
              <w:rPr>
                <w:u w:val="single"/>
              </w:rPr>
            </w:pPr>
            <w:r w:rsidRPr="007F0874">
              <w:t xml:space="preserve"> </w:t>
            </w:r>
            <w:r w:rsidRPr="007F0874">
              <w:rPr>
                <w:u w:val="single"/>
              </w:rPr>
              <w:t>Learning Experiences in Specials:</w:t>
            </w:r>
          </w:p>
          <w:p w:rsidRPr="007F0874" w:rsidR="00FE574D" w:rsidP="007F0874" w:rsidRDefault="00FE574D" w14:paraId="717F54B0" w14:textId="77777777">
            <w:pPr>
              <w:widowControl w:val="0"/>
              <w:pBdr>
                <w:top w:val="nil"/>
                <w:left w:val="nil"/>
                <w:bottom w:val="nil"/>
                <w:right w:val="nil"/>
                <w:between w:val="nil"/>
              </w:pBdr>
              <w:spacing w:line="240" w:lineRule="auto"/>
            </w:pPr>
            <w:r w:rsidRPr="007F0874">
              <w:t>How are Specials Courses able to connect to this unit?</w:t>
            </w:r>
          </w:p>
        </w:tc>
        <w:tc>
          <w:tcPr>
            <w:tcW w:w="6880" w:type="dxa"/>
            <w:gridSpan w:val="2"/>
            <w:shd w:val="clear" w:color="auto" w:fill="FFD966"/>
            <w:tcMar>
              <w:top w:w="100" w:type="dxa"/>
              <w:left w:w="100" w:type="dxa"/>
              <w:bottom w:w="100" w:type="dxa"/>
              <w:right w:w="100" w:type="dxa"/>
            </w:tcMar>
          </w:tcPr>
          <w:p w:rsidRPr="007F0874" w:rsidR="00FE574D" w:rsidP="007F0874" w:rsidRDefault="00FE574D" w14:paraId="1569C6AB" w14:textId="77777777">
            <w:pPr>
              <w:widowControl w:val="0"/>
              <w:numPr>
                <w:ilvl w:val="0"/>
                <w:numId w:val="8"/>
              </w:numPr>
              <w:pBdr>
                <w:top w:val="nil"/>
                <w:left w:val="nil"/>
                <w:bottom w:val="nil"/>
                <w:right w:val="nil"/>
                <w:between w:val="nil"/>
              </w:pBdr>
              <w:spacing w:line="240" w:lineRule="auto"/>
              <w:ind w:left="0" w:firstLine="0"/>
            </w:pPr>
            <w:r w:rsidRPr="007F0874">
              <w:t xml:space="preserve"> </w:t>
            </w:r>
            <w:r w:rsidRPr="007F0874">
              <w:rPr>
                <w:u w:val="single"/>
              </w:rPr>
              <w:t>Local/National/Global Connections</w:t>
            </w:r>
            <w:r w:rsidRPr="007F0874">
              <w:t>:</w:t>
            </w:r>
          </w:p>
          <w:p w:rsidRPr="007F0874" w:rsidR="00FE574D" w:rsidP="007F0874" w:rsidRDefault="00FE574D" w14:paraId="23FDD76F" w14:textId="77777777">
            <w:pPr>
              <w:widowControl w:val="0"/>
              <w:pBdr>
                <w:top w:val="nil"/>
                <w:left w:val="nil"/>
                <w:bottom w:val="nil"/>
                <w:right w:val="nil"/>
                <w:between w:val="nil"/>
              </w:pBdr>
              <w:spacing w:line="240" w:lineRule="auto"/>
            </w:pPr>
            <w:r w:rsidRPr="007F0874">
              <w:t>How can we connect the content to local/national/global issues?</w:t>
            </w:r>
          </w:p>
        </w:tc>
        <w:tc>
          <w:tcPr>
            <w:tcW w:w="4190" w:type="dxa"/>
            <w:gridSpan w:val="2"/>
            <w:shd w:val="clear" w:color="auto" w:fill="FFD966"/>
            <w:tcMar>
              <w:top w:w="100" w:type="dxa"/>
              <w:left w:w="100" w:type="dxa"/>
              <w:bottom w:w="100" w:type="dxa"/>
              <w:right w:w="100" w:type="dxa"/>
            </w:tcMar>
          </w:tcPr>
          <w:p w:rsidRPr="007F0874" w:rsidR="00FE574D" w:rsidP="007F0874" w:rsidRDefault="00FE574D" w14:paraId="4C91FA6B" w14:textId="77777777">
            <w:pPr>
              <w:widowControl w:val="0"/>
              <w:numPr>
                <w:ilvl w:val="0"/>
                <w:numId w:val="8"/>
              </w:numPr>
              <w:pBdr>
                <w:top w:val="nil"/>
                <w:left w:val="nil"/>
                <w:bottom w:val="nil"/>
                <w:right w:val="nil"/>
                <w:between w:val="nil"/>
              </w:pBdr>
              <w:spacing w:line="240" w:lineRule="auto"/>
              <w:ind w:left="0" w:firstLine="0"/>
            </w:pPr>
            <w:r w:rsidRPr="007F0874">
              <w:t xml:space="preserve"> </w:t>
            </w:r>
            <w:r w:rsidRPr="007F0874">
              <w:rPr>
                <w:u w:val="single"/>
              </w:rPr>
              <w:t>Student Action</w:t>
            </w:r>
            <w:r w:rsidRPr="007F0874">
              <w:t>:</w:t>
            </w:r>
          </w:p>
          <w:p w:rsidRPr="007F0874" w:rsidR="00FE574D" w:rsidP="007F0874" w:rsidRDefault="00FE574D" w14:paraId="632DA4C2" w14:textId="3FBF20E7">
            <w:pPr>
              <w:widowControl w:val="0"/>
              <w:pBdr>
                <w:top w:val="nil"/>
                <w:left w:val="nil"/>
                <w:bottom w:val="nil"/>
                <w:right w:val="nil"/>
                <w:between w:val="nil"/>
              </w:pBdr>
              <w:spacing w:line="240" w:lineRule="auto"/>
            </w:pPr>
            <w:r w:rsidRPr="007F0874">
              <w:t>What learning experiences support potential student-initiated action?</w:t>
            </w:r>
          </w:p>
        </w:tc>
      </w:tr>
      <w:tr w:rsidRPr="007F0874" w:rsidR="00FE574D" w:rsidTr="6455ADCF" w14:paraId="16DEB4AB" w14:textId="77777777">
        <w:trPr>
          <w:trHeight w:val="123"/>
        </w:trPr>
        <w:tc>
          <w:tcPr>
            <w:tcW w:w="3410" w:type="dxa"/>
            <w:gridSpan w:val="2"/>
            <w:shd w:val="clear" w:color="auto" w:fill="auto"/>
            <w:tcMar>
              <w:top w:w="100" w:type="dxa"/>
              <w:left w:w="100" w:type="dxa"/>
              <w:bottom w:w="100" w:type="dxa"/>
              <w:right w:w="100" w:type="dxa"/>
            </w:tcMar>
          </w:tcPr>
          <w:p w:rsidRPr="007F0874" w:rsidR="00FE574D" w:rsidP="007F0874" w:rsidRDefault="00FE574D" w14:paraId="664355AD" w14:textId="759DB8DC">
            <w:pPr>
              <w:widowControl w:val="0"/>
              <w:pBdr>
                <w:top w:val="nil"/>
                <w:left w:val="nil"/>
                <w:bottom w:val="nil"/>
                <w:right w:val="nil"/>
                <w:between w:val="nil"/>
              </w:pBdr>
              <w:spacing w:line="240" w:lineRule="auto"/>
            </w:pPr>
            <w:r w:rsidR="3E6A429E">
              <w:rPr/>
              <w:t xml:space="preserve">Counting in Spanish </w:t>
            </w:r>
          </w:p>
          <w:p w:rsidRPr="007F0874" w:rsidR="00FE574D" w:rsidP="007F0874" w:rsidRDefault="00FE574D" w14:paraId="1A965116" w14:textId="77777777">
            <w:pPr>
              <w:widowControl w:val="0"/>
              <w:pBdr>
                <w:top w:val="nil"/>
                <w:left w:val="nil"/>
                <w:bottom w:val="nil"/>
                <w:right w:val="nil"/>
                <w:between w:val="nil"/>
              </w:pBdr>
              <w:spacing w:line="240" w:lineRule="auto"/>
            </w:pPr>
          </w:p>
          <w:p w:rsidRPr="007F0874" w:rsidR="00FE574D" w:rsidP="007F0874" w:rsidRDefault="00FE574D" w14:paraId="7DF4E37C" w14:textId="77777777">
            <w:pPr>
              <w:widowControl w:val="0"/>
              <w:pBdr>
                <w:top w:val="nil"/>
                <w:left w:val="nil"/>
                <w:bottom w:val="nil"/>
                <w:right w:val="nil"/>
                <w:between w:val="nil"/>
              </w:pBdr>
              <w:spacing w:line="240" w:lineRule="auto"/>
            </w:pPr>
          </w:p>
        </w:tc>
        <w:tc>
          <w:tcPr>
            <w:tcW w:w="6880" w:type="dxa"/>
            <w:gridSpan w:val="2"/>
            <w:shd w:val="clear" w:color="auto" w:fill="auto"/>
            <w:tcMar>
              <w:top w:w="100" w:type="dxa"/>
              <w:left w:w="100" w:type="dxa"/>
              <w:bottom w:w="100" w:type="dxa"/>
              <w:right w:w="100" w:type="dxa"/>
            </w:tcMar>
          </w:tcPr>
          <w:p w:rsidRPr="007F0874" w:rsidR="00FE574D" w:rsidP="007F0874" w:rsidRDefault="69416464" w14:paraId="44FB30F8" w14:textId="2A91CE75">
            <w:pPr>
              <w:widowControl w:val="0"/>
              <w:pBdr>
                <w:top w:val="nil"/>
                <w:left w:val="nil"/>
                <w:bottom w:val="nil"/>
                <w:right w:val="nil"/>
                <w:between w:val="nil"/>
              </w:pBdr>
              <w:spacing w:line="240" w:lineRule="auto"/>
            </w:pPr>
            <w:r w:rsidRPr="007F0874">
              <w:t>Addition</w:t>
            </w:r>
            <w:r w:rsidRPr="007F0874" w:rsidR="00FE574D">
              <w:t xml:space="preserve"> and subtraction are </w:t>
            </w:r>
            <w:r w:rsidRPr="007F0874" w:rsidR="7BF0F56E">
              <w:t>mathematical</w:t>
            </w:r>
            <w:r w:rsidRPr="007F0874" w:rsidR="00FE574D">
              <w:t xml:space="preserve"> operations used around the world. </w:t>
            </w:r>
          </w:p>
        </w:tc>
        <w:tc>
          <w:tcPr>
            <w:tcW w:w="4190" w:type="dxa"/>
            <w:gridSpan w:val="2"/>
            <w:shd w:val="clear" w:color="auto" w:fill="auto"/>
            <w:tcMar>
              <w:top w:w="100" w:type="dxa"/>
              <w:left w:w="100" w:type="dxa"/>
              <w:bottom w:w="100" w:type="dxa"/>
              <w:right w:w="100" w:type="dxa"/>
            </w:tcMar>
          </w:tcPr>
          <w:p w:rsidRPr="007F0874" w:rsidR="00FE574D" w:rsidP="007F0874" w:rsidRDefault="00FE574D" w14:paraId="1DA6542E" w14:textId="6B299839">
            <w:pPr>
              <w:widowControl w:val="0"/>
              <w:pBdr>
                <w:top w:val="nil"/>
                <w:left w:val="nil"/>
                <w:bottom w:val="nil"/>
                <w:right w:val="nil"/>
                <w:between w:val="nil"/>
              </w:pBdr>
              <w:spacing w:line="240" w:lineRule="auto"/>
            </w:pPr>
            <w:r w:rsidRPr="007F0874">
              <w:t xml:space="preserve">Role play, manipulatives, </w:t>
            </w:r>
            <w:r w:rsidRPr="007F0874" w:rsidR="4A39A824">
              <w:t xml:space="preserve">practice at home, drill and practice, </w:t>
            </w:r>
            <w:proofErr w:type="spellStart"/>
            <w:r w:rsidRPr="007F0874" w:rsidR="4A39A824">
              <w:t>Xtramath</w:t>
            </w:r>
            <w:proofErr w:type="spellEnd"/>
            <w:r w:rsidRPr="007F0874" w:rsidR="4A39A824">
              <w:t xml:space="preserve">,  </w:t>
            </w:r>
          </w:p>
        </w:tc>
      </w:tr>
      <w:tr w:rsidRPr="007F0874" w:rsidR="00FE574D" w:rsidTr="6455ADCF" w14:paraId="6AC85FE5" w14:textId="77777777">
        <w:trPr>
          <w:trHeight w:val="168"/>
        </w:trPr>
        <w:tc>
          <w:tcPr>
            <w:tcW w:w="10290" w:type="dxa"/>
            <w:gridSpan w:val="4"/>
            <w:shd w:val="clear" w:color="auto" w:fill="FFD966"/>
            <w:tcMar>
              <w:top w:w="100" w:type="dxa"/>
              <w:left w:w="100" w:type="dxa"/>
              <w:bottom w:w="100" w:type="dxa"/>
              <w:right w:w="100" w:type="dxa"/>
            </w:tcMar>
          </w:tcPr>
          <w:p w:rsidRPr="007F0874" w:rsidR="00FE574D" w:rsidP="007F0874" w:rsidRDefault="00FE574D" w14:paraId="76EC88F2" w14:textId="77777777">
            <w:pPr>
              <w:widowControl w:val="0"/>
              <w:numPr>
                <w:ilvl w:val="0"/>
                <w:numId w:val="8"/>
              </w:numPr>
              <w:pBdr>
                <w:top w:val="nil"/>
                <w:left w:val="nil"/>
                <w:bottom w:val="nil"/>
                <w:right w:val="nil"/>
                <w:between w:val="nil"/>
              </w:pBdr>
              <w:spacing w:line="240" w:lineRule="auto"/>
              <w:ind w:left="0" w:firstLine="0"/>
            </w:pPr>
            <w:r w:rsidRPr="007F0874">
              <w:lastRenderedPageBreak/>
              <w:t xml:space="preserve"> </w:t>
            </w:r>
            <w:r w:rsidRPr="007F0874">
              <w:rPr>
                <w:u w:val="single"/>
              </w:rPr>
              <w:t>Student Agency and Play</w:t>
            </w:r>
            <w:r w:rsidRPr="007F0874">
              <w:t>:</w:t>
            </w:r>
          </w:p>
          <w:p w:rsidRPr="007F0874" w:rsidR="00FE574D" w:rsidP="007F0874" w:rsidRDefault="00FE574D" w14:paraId="0D021798" w14:textId="427DF49D">
            <w:pPr>
              <w:widowControl w:val="0"/>
              <w:pBdr>
                <w:top w:val="nil"/>
                <w:left w:val="nil"/>
                <w:bottom w:val="nil"/>
                <w:right w:val="nil"/>
                <w:between w:val="nil"/>
              </w:pBdr>
              <w:spacing w:line="240" w:lineRule="auto"/>
            </w:pPr>
            <w:r w:rsidRPr="007F0874">
              <w:t>What learning experiences provide students with voice, choice and ownership? What play opportunities will be provided by Kindergarten/Pre-K?</w:t>
            </w:r>
            <w:r w:rsidRPr="007F0874">
              <w:rPr>
                <w:strike/>
              </w:rPr>
              <w:t xml:space="preserve">  </w:t>
            </w:r>
            <w:r w:rsidRPr="007F0874">
              <w:t>hands on/STEAM for K-5?</w:t>
            </w:r>
          </w:p>
        </w:tc>
        <w:tc>
          <w:tcPr>
            <w:tcW w:w="4190" w:type="dxa"/>
            <w:gridSpan w:val="2"/>
            <w:shd w:val="clear" w:color="auto" w:fill="FFD966"/>
            <w:tcMar>
              <w:top w:w="100" w:type="dxa"/>
              <w:left w:w="100" w:type="dxa"/>
              <w:bottom w:w="100" w:type="dxa"/>
              <w:right w:w="100" w:type="dxa"/>
            </w:tcMar>
          </w:tcPr>
          <w:p w:rsidRPr="007F0874" w:rsidR="00FE574D" w:rsidP="007F0874" w:rsidRDefault="00FE574D" w14:paraId="55B8D5DA" w14:textId="77777777">
            <w:pPr>
              <w:widowControl w:val="0"/>
              <w:numPr>
                <w:ilvl w:val="0"/>
                <w:numId w:val="8"/>
              </w:numPr>
              <w:pBdr>
                <w:top w:val="nil"/>
                <w:left w:val="nil"/>
                <w:bottom w:val="nil"/>
                <w:right w:val="nil"/>
                <w:between w:val="nil"/>
              </w:pBdr>
              <w:spacing w:line="240" w:lineRule="auto"/>
              <w:ind w:left="0" w:firstLine="0"/>
            </w:pPr>
            <w:r w:rsidRPr="007F0874">
              <w:t xml:space="preserve"> </w:t>
            </w:r>
            <w:r w:rsidRPr="007F0874">
              <w:rPr>
                <w:u w:val="single"/>
              </w:rPr>
              <w:t>Resources</w:t>
            </w:r>
            <w:r w:rsidRPr="007F0874">
              <w:t>:</w:t>
            </w:r>
          </w:p>
          <w:p w:rsidRPr="007F0874" w:rsidR="00FE574D" w:rsidP="007F0874" w:rsidRDefault="00FE574D" w14:paraId="21944629" w14:textId="77777777">
            <w:pPr>
              <w:widowControl w:val="0"/>
              <w:pBdr>
                <w:top w:val="nil"/>
                <w:left w:val="nil"/>
                <w:bottom w:val="nil"/>
                <w:right w:val="nil"/>
                <w:between w:val="nil"/>
              </w:pBdr>
              <w:spacing w:line="240" w:lineRule="auto"/>
            </w:pPr>
            <w:r w:rsidRPr="007F0874">
              <w:t xml:space="preserve">Which resources will you and the students use?  This may include people, places, technologies, learning spaces and physical materials.  </w:t>
            </w:r>
          </w:p>
        </w:tc>
      </w:tr>
      <w:tr w:rsidRPr="007F0874" w:rsidR="00FE574D" w:rsidTr="6455ADCF" w14:paraId="3041E394" w14:textId="77777777">
        <w:trPr>
          <w:trHeight w:val="20"/>
        </w:trPr>
        <w:tc>
          <w:tcPr>
            <w:tcW w:w="10290" w:type="dxa"/>
            <w:gridSpan w:val="4"/>
            <w:shd w:val="clear" w:color="auto" w:fill="auto"/>
            <w:tcMar>
              <w:top w:w="100" w:type="dxa"/>
              <w:left w:w="100" w:type="dxa"/>
              <w:bottom w:w="100" w:type="dxa"/>
              <w:right w:w="100" w:type="dxa"/>
            </w:tcMar>
          </w:tcPr>
          <w:p w:rsidRPr="007F0874" w:rsidR="00FE574D" w:rsidP="007F0874" w:rsidRDefault="00FE574D" w14:paraId="384BA73E" w14:textId="5C7BCE18">
            <w:pPr>
              <w:widowControl w:val="0"/>
              <w:pBdr>
                <w:top w:val="nil"/>
                <w:left w:val="nil"/>
                <w:bottom w:val="nil"/>
                <w:right w:val="nil"/>
                <w:between w:val="nil"/>
              </w:pBdr>
              <w:spacing w:line="240" w:lineRule="auto"/>
            </w:pPr>
            <w:r w:rsidR="00FE574D">
              <w:rPr/>
              <w:t>Scales</w:t>
            </w:r>
            <w:r w:rsidR="46AA418B">
              <w:rPr/>
              <w:t>,</w:t>
            </w:r>
            <w:r w:rsidR="00FE574D">
              <w:rPr/>
              <w:t xml:space="preserve"> </w:t>
            </w:r>
            <w:r w:rsidR="00FE574D">
              <w:rPr/>
              <w:t xml:space="preserve">more and less, manipulatives, </w:t>
            </w:r>
            <w:proofErr w:type="spellStart"/>
            <w:r w:rsidR="00FE574D">
              <w:rPr/>
              <w:t>unifix</w:t>
            </w:r>
            <w:proofErr w:type="spellEnd"/>
            <w:r w:rsidR="00FE574D">
              <w:rPr/>
              <w:t xml:space="preserve"> cubes, linking cubes (manipulative)</w:t>
            </w:r>
          </w:p>
          <w:p w:rsidRPr="007F0874" w:rsidR="00FE574D" w:rsidP="007F0874" w:rsidRDefault="00FE574D" w14:paraId="34B3F2EB" w14:textId="07120E75">
            <w:pPr>
              <w:widowControl w:val="0"/>
              <w:pBdr>
                <w:top w:val="nil"/>
                <w:left w:val="nil"/>
                <w:bottom w:val="nil"/>
                <w:right w:val="nil"/>
                <w:between w:val="nil"/>
              </w:pBdr>
              <w:spacing w:line="240" w:lineRule="auto"/>
            </w:pPr>
          </w:p>
        </w:tc>
        <w:tc>
          <w:tcPr>
            <w:tcW w:w="4190" w:type="dxa"/>
            <w:gridSpan w:val="2"/>
            <w:shd w:val="clear" w:color="auto" w:fill="auto"/>
            <w:tcMar>
              <w:top w:w="100" w:type="dxa"/>
              <w:left w:w="100" w:type="dxa"/>
              <w:bottom w:w="100" w:type="dxa"/>
              <w:right w:w="100" w:type="dxa"/>
            </w:tcMar>
          </w:tcPr>
          <w:p w:rsidRPr="007F0874" w:rsidR="00FE574D" w:rsidP="007F0874" w:rsidRDefault="00FE574D" w14:paraId="421F85A1" w14:textId="47C61EDE">
            <w:pPr>
              <w:widowControl w:val="0"/>
              <w:pBdr>
                <w:top w:val="nil"/>
                <w:left w:val="nil"/>
                <w:bottom w:val="nil"/>
                <w:right w:val="nil"/>
                <w:between w:val="nil"/>
              </w:pBdr>
              <w:spacing w:line="240" w:lineRule="auto"/>
            </w:pPr>
            <w:r w:rsidR="1A530DF8">
              <w:rPr/>
              <w:t xml:space="preserve">Math </w:t>
            </w:r>
            <w:r w:rsidR="1A530DF8">
              <w:rPr/>
              <w:t>manipulatives</w:t>
            </w:r>
            <w:r w:rsidR="1A530DF8">
              <w:rPr/>
              <w:t xml:space="preserve">: </w:t>
            </w:r>
            <w:r w:rsidR="00FE574D">
              <w:rPr/>
              <w:t>Unifix</w:t>
            </w:r>
            <w:r w:rsidR="00FE574D">
              <w:rPr/>
              <w:t xml:space="preserve"> cubes, fingers, linking cubes, bears, etc. </w:t>
            </w:r>
          </w:p>
          <w:p w:rsidRPr="007F0874" w:rsidR="00FE574D" w:rsidP="70C9F854" w:rsidRDefault="00FE574D" w14:paraId="42837F86" w14:textId="6FF33ADB">
            <w:pPr>
              <w:pStyle w:val="Normal"/>
              <w:widowControl w:val="0"/>
              <w:pBdr>
                <w:top w:val="nil"/>
                <w:left w:val="nil"/>
                <w:bottom w:val="nil"/>
                <w:right w:val="nil"/>
                <w:between w:val="nil"/>
              </w:pBdr>
              <w:spacing w:line="240" w:lineRule="auto"/>
            </w:pPr>
            <w:r w:rsidR="78438F89">
              <w:rPr/>
              <w:t>IXL</w:t>
            </w:r>
          </w:p>
          <w:p w:rsidRPr="007F0874" w:rsidR="00FE574D" w:rsidP="70C9F854" w:rsidRDefault="00FE574D" w14:paraId="6F1DF218" w14:textId="5132B1A8">
            <w:pPr>
              <w:pStyle w:val="Normal"/>
              <w:widowControl w:val="0"/>
              <w:pBdr>
                <w:top w:val="nil"/>
                <w:left w:val="nil"/>
                <w:bottom w:val="nil"/>
                <w:right w:val="nil"/>
                <w:between w:val="nil"/>
              </w:pBdr>
              <w:spacing w:line="240" w:lineRule="auto"/>
            </w:pPr>
            <w:r w:rsidR="78438F89">
              <w:rPr/>
              <w:t>IReady</w:t>
            </w:r>
          </w:p>
          <w:p w:rsidRPr="007F0874" w:rsidR="00FE574D" w:rsidP="70C9F854" w:rsidRDefault="00FE574D" w14:paraId="6F2CB81F" w14:textId="7CC980A2">
            <w:pPr>
              <w:pStyle w:val="Normal"/>
              <w:widowControl w:val="0"/>
              <w:pBdr>
                <w:top w:val="nil"/>
                <w:left w:val="nil"/>
                <w:bottom w:val="nil"/>
                <w:right w:val="nil"/>
                <w:between w:val="nil"/>
              </w:pBdr>
              <w:spacing w:line="240" w:lineRule="auto"/>
            </w:pPr>
            <w:r w:rsidR="78438F89">
              <w:rPr/>
              <w:t>SeeSaw</w:t>
            </w:r>
          </w:p>
          <w:p w:rsidRPr="007F0874" w:rsidR="00FE574D" w:rsidP="70C9F854" w:rsidRDefault="00FE574D" w14:paraId="7ED9C9DE" w14:textId="4A3A2BEF">
            <w:pPr>
              <w:pStyle w:val="Normal"/>
              <w:widowControl w:val="0"/>
              <w:pBdr>
                <w:top w:val="nil"/>
                <w:left w:val="nil"/>
                <w:bottom w:val="nil"/>
                <w:right w:val="nil"/>
                <w:between w:val="nil"/>
              </w:pBdr>
              <w:spacing w:line="240" w:lineRule="auto"/>
            </w:pPr>
            <w:r w:rsidR="78438F89">
              <w:rPr/>
              <w:t>YouTube Videos</w:t>
            </w:r>
          </w:p>
          <w:p w:rsidRPr="007F0874" w:rsidR="00FE574D" w:rsidP="70C9F854" w:rsidRDefault="00FE574D" w14:paraId="7D34F5C7" w14:textId="097D0729">
            <w:pPr>
              <w:pStyle w:val="Normal"/>
              <w:widowControl w:val="0"/>
              <w:pBdr>
                <w:top w:val="nil"/>
                <w:left w:val="nil"/>
                <w:bottom w:val="nil"/>
                <w:right w:val="nil"/>
                <w:between w:val="nil"/>
              </w:pBdr>
              <w:spacing w:line="240" w:lineRule="auto"/>
            </w:pPr>
            <w:r w:rsidR="78438F89">
              <w:rPr/>
              <w:t>Brain Pop</w:t>
            </w:r>
          </w:p>
        </w:tc>
      </w:tr>
      <w:tr w:rsidRPr="007F0874" w:rsidR="00FE574D" w:rsidTr="6455ADCF" w14:paraId="5E173DA2" w14:textId="77777777">
        <w:trPr>
          <w:trHeight w:val="20"/>
        </w:trPr>
        <w:tc>
          <w:tcPr>
            <w:tcW w:w="14480" w:type="dxa"/>
            <w:gridSpan w:val="6"/>
            <w:shd w:val="clear" w:color="auto" w:fill="00FFFF"/>
            <w:tcMar>
              <w:top w:w="100" w:type="dxa"/>
              <w:left w:w="100" w:type="dxa"/>
              <w:bottom w:w="100" w:type="dxa"/>
              <w:right w:w="100" w:type="dxa"/>
            </w:tcMar>
          </w:tcPr>
          <w:p w:rsidRPr="007F0874" w:rsidR="00FE574D" w:rsidP="007F0874" w:rsidRDefault="00FE574D" w14:paraId="50D600F2" w14:textId="6C80AB11">
            <w:pPr>
              <w:widowControl w:val="0"/>
              <w:pBdr>
                <w:top w:val="nil"/>
                <w:left w:val="nil"/>
                <w:bottom w:val="nil"/>
                <w:right w:val="nil"/>
                <w:between w:val="nil"/>
              </w:pBdr>
              <w:spacing w:line="240" w:lineRule="auto"/>
              <w:rPr>
                <w:b/>
              </w:rPr>
            </w:pPr>
            <w:r w:rsidRPr="007F0874">
              <w:rPr>
                <w:b/>
              </w:rPr>
              <w:t xml:space="preserve">Section 5:  Reflection </w:t>
            </w:r>
            <w:r w:rsidRPr="007F0874">
              <w:t>(Write the year, change font color for each year)</w:t>
            </w:r>
          </w:p>
        </w:tc>
      </w:tr>
      <w:tr w:rsidRPr="007F0874" w:rsidR="00FE574D" w:rsidTr="6455ADCF" w14:paraId="1862F643" w14:textId="77777777">
        <w:trPr>
          <w:trHeight w:val="20"/>
        </w:trPr>
        <w:tc>
          <w:tcPr>
            <w:tcW w:w="14480" w:type="dxa"/>
            <w:gridSpan w:val="6"/>
            <w:shd w:val="clear" w:color="auto" w:fill="FFD966"/>
            <w:tcMar>
              <w:top w:w="100" w:type="dxa"/>
              <w:left w:w="100" w:type="dxa"/>
              <w:bottom w:w="100" w:type="dxa"/>
              <w:right w:w="100" w:type="dxa"/>
            </w:tcMar>
          </w:tcPr>
          <w:p w:rsidRPr="007F0874" w:rsidR="00FE574D" w:rsidP="007F0874" w:rsidRDefault="00FE574D" w14:paraId="41C79E57" w14:textId="139B12F7">
            <w:pPr>
              <w:widowControl w:val="0"/>
              <w:numPr>
                <w:ilvl w:val="0"/>
                <w:numId w:val="9"/>
              </w:numPr>
              <w:pBdr>
                <w:top w:val="nil"/>
                <w:left w:val="nil"/>
                <w:bottom w:val="nil"/>
                <w:right w:val="nil"/>
                <w:between w:val="nil"/>
              </w:pBdr>
              <w:spacing w:line="240" w:lineRule="auto"/>
              <w:ind w:left="0" w:firstLine="0"/>
              <w:rPr/>
            </w:pPr>
            <w:r w:rsidR="00FE574D">
              <w:rPr/>
              <w:t xml:space="preserve"> Reflect on learning experiences:</w:t>
            </w:r>
            <w:r w:rsidR="00FE574D">
              <w:rPr/>
              <w:t xml:space="preserve"> </w:t>
            </w:r>
          </w:p>
        </w:tc>
      </w:tr>
      <w:tr w:rsidRPr="007F0874" w:rsidR="00FE574D" w:rsidTr="6455ADCF" w14:paraId="69FBF11C" w14:textId="77777777">
        <w:trPr>
          <w:trHeight w:val="20"/>
        </w:trPr>
        <w:tc>
          <w:tcPr>
            <w:tcW w:w="14480" w:type="dxa"/>
            <w:gridSpan w:val="6"/>
            <w:shd w:val="clear" w:color="auto" w:fill="FFFFFF" w:themeFill="background1"/>
            <w:tcMar>
              <w:top w:w="100" w:type="dxa"/>
              <w:left w:w="100" w:type="dxa"/>
              <w:bottom w:w="100" w:type="dxa"/>
              <w:right w:w="100" w:type="dxa"/>
            </w:tcMar>
          </w:tcPr>
          <w:p w:rsidRPr="007F0874" w:rsidR="00FE574D" w:rsidP="654B851D" w:rsidRDefault="00FE574D" w14:paraId="07B14937" w14:textId="6588F8D7">
            <w:pPr>
              <w:widowControl w:val="0"/>
              <w:pBdr>
                <w:top w:val="nil"/>
                <w:left w:val="nil"/>
                <w:bottom w:val="nil"/>
                <w:right w:val="nil"/>
                <w:between w:val="nil"/>
              </w:pBdr>
              <w:spacing w:line="240" w:lineRule="auto"/>
              <w:ind w:left="0"/>
              <w:rPr>
                <w:color w:val="00B050"/>
              </w:rPr>
            </w:pPr>
            <w:r w:rsidRPr="654B851D" w:rsidR="654B851D">
              <w:rPr>
                <w:color w:val="00B050"/>
              </w:rPr>
              <w:t>Bussey- Students were able to add and subtract using various strategies: number lines, ten frames, fingers and number bonds</w:t>
            </w:r>
          </w:p>
          <w:p w:rsidRPr="007F0874" w:rsidR="00FE574D" w:rsidP="654B851D" w:rsidRDefault="00FE574D" w14:paraId="29CE8282" w14:textId="5CA0357E">
            <w:pPr>
              <w:pStyle w:val="Normal"/>
              <w:widowControl w:val="0"/>
              <w:pBdr>
                <w:top w:val="nil"/>
                <w:left w:val="nil"/>
                <w:bottom w:val="nil"/>
                <w:right w:val="nil"/>
                <w:between w:val="nil"/>
              </w:pBdr>
              <w:spacing w:line="240" w:lineRule="auto"/>
              <w:ind w:left="0"/>
              <w:rPr>
                <w:color w:val="7030A0"/>
              </w:rPr>
            </w:pPr>
            <w:r w:rsidRPr="654B851D" w:rsidR="654B851D">
              <w:rPr>
                <w:color w:val="7030A0"/>
              </w:rPr>
              <w:t>Ellison-Students learned different methods and representations of addition and subtraction problems.</w:t>
            </w:r>
          </w:p>
          <w:p w:rsidRPr="007F0874" w:rsidR="00FE574D" w:rsidP="6455ADCF" w:rsidRDefault="00FE574D" w14:paraId="61FC6ABE" w14:textId="0450B614">
            <w:pPr>
              <w:pStyle w:val="Normal"/>
              <w:widowControl w:val="0"/>
              <w:pBdr>
                <w:top w:val="nil"/>
                <w:left w:val="nil"/>
                <w:bottom w:val="nil"/>
                <w:right w:val="nil"/>
                <w:between w:val="nil"/>
              </w:pBdr>
              <w:spacing w:line="240" w:lineRule="auto"/>
              <w:rPr>
                <w:color w:val="00B050"/>
              </w:rPr>
            </w:pPr>
            <w:r w:rsidRPr="6455ADCF" w:rsidR="654B851D">
              <w:rPr>
                <w:color w:val="FF0000"/>
              </w:rPr>
              <w:t xml:space="preserve">Heise-The best part about this unit is how </w:t>
            </w:r>
            <w:r w:rsidRPr="6455ADCF" w:rsidR="654B851D">
              <w:rPr>
                <w:color w:val="FF0000"/>
              </w:rPr>
              <w:t>self-paced</w:t>
            </w:r>
            <w:r w:rsidRPr="6455ADCF" w:rsidR="654B851D">
              <w:rPr>
                <w:color w:val="FF0000"/>
              </w:rPr>
              <w:t xml:space="preserve"> it is for each child.  Students can gain knowledge as they are ready. </w:t>
            </w:r>
          </w:p>
          <w:p w:rsidRPr="007F0874" w:rsidR="00FE574D" w:rsidP="6455ADCF" w:rsidRDefault="00FE574D" w14:paraId="26A02D70" w14:textId="595A63BA">
            <w:pPr>
              <w:pStyle w:val="Normal"/>
              <w:widowControl w:val="0"/>
              <w:pBdr>
                <w:top w:val="nil"/>
                <w:left w:val="nil"/>
                <w:bottom w:val="nil"/>
                <w:right w:val="nil"/>
                <w:between w:val="nil"/>
              </w:pBdr>
              <w:spacing w:line="240" w:lineRule="auto"/>
              <w:rPr>
                <w:color w:val="FF0000"/>
              </w:rPr>
            </w:pPr>
            <w:r w:rsidRPr="6455ADCF" w:rsidR="6455ADCF">
              <w:rPr>
                <w:color w:val="00B0F0"/>
              </w:rPr>
              <w:t>Spikes- Students were able to add using their fingers, number lines, and ten frames.</w:t>
            </w:r>
          </w:p>
        </w:tc>
      </w:tr>
      <w:tr w:rsidRPr="007F0874" w:rsidR="00FE574D" w:rsidTr="6455ADCF" w14:paraId="423B5AEF" w14:textId="77777777">
        <w:trPr>
          <w:trHeight w:val="420"/>
        </w:trPr>
        <w:tc>
          <w:tcPr>
            <w:tcW w:w="10290" w:type="dxa"/>
            <w:gridSpan w:val="4"/>
            <w:shd w:val="clear" w:color="auto" w:fill="FFD966"/>
            <w:tcMar>
              <w:top w:w="100" w:type="dxa"/>
              <w:left w:w="100" w:type="dxa"/>
              <w:bottom w:w="100" w:type="dxa"/>
              <w:right w:w="100" w:type="dxa"/>
            </w:tcMar>
          </w:tcPr>
          <w:p w:rsidRPr="007F0874" w:rsidR="00FE574D" w:rsidP="007F0874" w:rsidRDefault="00FE574D" w14:paraId="70AD0B40" w14:textId="43C117AE">
            <w:pPr>
              <w:widowControl w:val="0"/>
              <w:numPr>
                <w:ilvl w:val="0"/>
                <w:numId w:val="9"/>
              </w:numPr>
              <w:pBdr>
                <w:top w:val="nil"/>
                <w:left w:val="nil"/>
                <w:bottom w:val="nil"/>
                <w:right w:val="nil"/>
                <w:between w:val="nil"/>
              </w:pBdr>
              <w:spacing w:line="240" w:lineRule="auto"/>
              <w:ind w:left="0" w:firstLine="0"/>
              <w:rPr/>
            </w:pPr>
            <w:r w:rsidR="00FE574D">
              <w:rPr/>
              <w:t xml:space="preserve"> How were the tasks differentiated to meet different learning styles?</w:t>
            </w:r>
          </w:p>
        </w:tc>
        <w:tc>
          <w:tcPr>
            <w:tcW w:w="4190" w:type="dxa"/>
            <w:gridSpan w:val="2"/>
            <w:shd w:val="clear" w:color="auto" w:fill="FFD966"/>
            <w:tcMar>
              <w:top w:w="100" w:type="dxa"/>
              <w:left w:w="100" w:type="dxa"/>
              <w:bottom w:w="100" w:type="dxa"/>
              <w:right w:w="100" w:type="dxa"/>
            </w:tcMar>
          </w:tcPr>
          <w:p w:rsidRPr="007F0874" w:rsidR="00FE574D" w:rsidP="007F0874" w:rsidRDefault="00FE574D" w14:paraId="231A42B2" w14:textId="71EDCA52">
            <w:pPr>
              <w:widowControl w:val="0"/>
              <w:numPr>
                <w:ilvl w:val="0"/>
                <w:numId w:val="9"/>
              </w:numPr>
              <w:pBdr>
                <w:top w:val="nil"/>
                <w:left w:val="nil"/>
                <w:bottom w:val="nil"/>
                <w:right w:val="nil"/>
                <w:between w:val="nil"/>
              </w:pBdr>
              <w:spacing w:line="240" w:lineRule="auto"/>
              <w:ind w:left="0" w:firstLine="0"/>
              <w:rPr/>
            </w:pPr>
            <w:r w:rsidR="00FE574D">
              <w:rPr/>
              <w:t xml:space="preserve"> How did the learning experiences and strategies we used throughout the unit help to develop and show students understanding of the central idea?</w:t>
            </w:r>
          </w:p>
        </w:tc>
      </w:tr>
      <w:tr w:rsidRPr="007F0874" w:rsidR="00FE574D" w:rsidTr="6455ADCF" w14:paraId="0B4020A7" w14:textId="77777777">
        <w:trPr>
          <w:trHeight w:val="20"/>
        </w:trPr>
        <w:tc>
          <w:tcPr>
            <w:tcW w:w="10290" w:type="dxa"/>
            <w:gridSpan w:val="4"/>
            <w:shd w:val="clear" w:color="auto" w:fill="auto"/>
            <w:tcMar>
              <w:top w:w="100" w:type="dxa"/>
              <w:left w:w="100" w:type="dxa"/>
              <w:bottom w:w="100" w:type="dxa"/>
              <w:right w:w="100" w:type="dxa"/>
            </w:tcMar>
          </w:tcPr>
          <w:p w:rsidRPr="007F0874" w:rsidR="00FE574D" w:rsidP="654B851D" w:rsidRDefault="00FE574D" w14:paraId="493FC93D" w14:textId="65310872">
            <w:pPr>
              <w:pStyle w:val="Normal"/>
              <w:widowControl w:val="0"/>
              <w:pBdr>
                <w:top w:val="nil"/>
                <w:left w:val="nil"/>
                <w:bottom w:val="nil"/>
                <w:right w:val="nil"/>
                <w:between w:val="nil"/>
              </w:pBdr>
              <w:spacing w:line="240" w:lineRule="auto"/>
              <w:ind w:left="0"/>
              <w:rPr>
                <w:color w:val="00B050"/>
              </w:rPr>
            </w:pPr>
            <w:r w:rsidRPr="654B851D" w:rsidR="654B851D">
              <w:rPr>
                <w:color w:val="00B050"/>
              </w:rPr>
              <w:t>Bussey- Task were differentiated based on learning levels. Students added and subtracted within 5, 10 etc..  Students worked at their own pace when solving problems.</w:t>
            </w:r>
          </w:p>
          <w:p w:rsidRPr="007F0874" w:rsidR="00FE574D" w:rsidP="654B851D" w:rsidRDefault="00FE574D" w14:paraId="26917EC1" w14:textId="23DBFBF7">
            <w:pPr>
              <w:pStyle w:val="Normal"/>
              <w:widowControl w:val="0"/>
              <w:pBdr>
                <w:top w:val="nil"/>
                <w:left w:val="nil"/>
                <w:bottom w:val="nil"/>
                <w:right w:val="nil"/>
                <w:between w:val="nil"/>
              </w:pBdr>
              <w:spacing w:line="240" w:lineRule="auto"/>
              <w:ind w:left="0"/>
              <w:rPr>
                <w:color w:val="00B050"/>
              </w:rPr>
            </w:pPr>
            <w:r w:rsidRPr="654B851D" w:rsidR="654B851D">
              <w:rPr>
                <w:color w:val="7030A0"/>
              </w:rPr>
              <w:t>Ellison-Math tasks were differentiated based on ability groupings and students added and subtracted within 5, 10, etc. Students saw pictorial representations, videos, and manipulatives to meet different learning styles.</w:t>
            </w:r>
          </w:p>
          <w:p w:rsidRPr="007F0874" w:rsidR="00FE574D" w:rsidP="6455ADCF" w:rsidRDefault="00FE574D" w14:paraId="13D98A12" w14:textId="5A0F3D84">
            <w:pPr>
              <w:pStyle w:val="Normal"/>
              <w:widowControl w:val="0"/>
              <w:pBdr>
                <w:top w:val="nil"/>
                <w:left w:val="nil"/>
                <w:bottom w:val="nil"/>
                <w:right w:val="nil"/>
                <w:between w:val="nil"/>
              </w:pBdr>
              <w:spacing w:line="240" w:lineRule="auto"/>
              <w:rPr>
                <w:color w:val="FF0000"/>
              </w:rPr>
            </w:pPr>
            <w:r w:rsidRPr="6455ADCF" w:rsidR="654B851D">
              <w:rPr>
                <w:color w:val="FF0000"/>
              </w:rPr>
              <w:t xml:space="preserve">Heise-learning addition and subtraction is </w:t>
            </w:r>
            <w:proofErr w:type="spellStart"/>
            <w:r w:rsidRPr="6455ADCF" w:rsidR="654B851D">
              <w:rPr>
                <w:color w:val="FF0000"/>
              </w:rPr>
              <w:t>soooo</w:t>
            </w:r>
            <w:proofErr w:type="spellEnd"/>
            <w:r w:rsidRPr="6455ADCF" w:rsidR="654B851D">
              <w:rPr>
                <w:color w:val="FF0000"/>
              </w:rPr>
              <w:t xml:space="preserve"> </w:t>
            </w:r>
            <w:r w:rsidRPr="6455ADCF" w:rsidR="654B851D">
              <w:rPr>
                <w:color w:val="FF0000"/>
              </w:rPr>
              <w:t>self-paced</w:t>
            </w:r>
            <w:r w:rsidRPr="6455ADCF" w:rsidR="654B851D">
              <w:rPr>
                <w:color w:val="FF0000"/>
              </w:rPr>
              <w:t xml:space="preserve">, I love it!  The kids can grow as they are ready. </w:t>
            </w:r>
          </w:p>
          <w:p w:rsidRPr="007F0874" w:rsidR="00FE574D" w:rsidP="6455ADCF" w:rsidRDefault="00FE574D" w14:paraId="3DAC8D60" w14:textId="4D9E2192">
            <w:pPr>
              <w:pStyle w:val="Normal"/>
              <w:widowControl w:val="0"/>
              <w:pBdr>
                <w:top w:val="nil"/>
                <w:left w:val="nil"/>
                <w:bottom w:val="nil"/>
                <w:right w:val="nil"/>
                <w:between w:val="nil"/>
              </w:pBdr>
              <w:spacing w:line="240" w:lineRule="auto"/>
              <w:rPr>
                <w:color w:val="FF0000"/>
              </w:rPr>
            </w:pPr>
            <w:r w:rsidRPr="6455ADCF" w:rsidR="6455ADCF">
              <w:rPr>
                <w:color w:val="00B0F0"/>
              </w:rPr>
              <w:t>Spikes-They were differentiated upon their learning needs and groupings. They also did within 5 and 10.</w:t>
            </w:r>
          </w:p>
          <w:p w:rsidRPr="007F0874" w:rsidR="00FE574D" w:rsidP="654B851D" w:rsidRDefault="00FE574D" w14:paraId="2908EB2C" w14:textId="44313F26">
            <w:pPr>
              <w:pStyle w:val="Normal"/>
              <w:widowControl w:val="0"/>
              <w:pBdr>
                <w:top w:val="nil"/>
                <w:left w:val="nil"/>
                <w:bottom w:val="nil"/>
                <w:right w:val="nil"/>
                <w:between w:val="nil"/>
              </w:pBdr>
              <w:spacing w:line="240" w:lineRule="auto"/>
              <w:rPr>
                <w:color w:val="FF0000"/>
              </w:rPr>
            </w:pPr>
          </w:p>
        </w:tc>
        <w:tc>
          <w:tcPr>
            <w:tcW w:w="4190" w:type="dxa"/>
            <w:gridSpan w:val="2"/>
            <w:shd w:val="clear" w:color="auto" w:fill="auto"/>
            <w:tcMar>
              <w:top w:w="100" w:type="dxa"/>
              <w:left w:w="100" w:type="dxa"/>
              <w:bottom w:w="100" w:type="dxa"/>
              <w:right w:w="100" w:type="dxa"/>
            </w:tcMar>
          </w:tcPr>
          <w:p w:rsidRPr="007F0874" w:rsidR="00FE574D" w:rsidP="654B851D" w:rsidRDefault="00FE574D" w14:paraId="32B2D845" w14:textId="63D715AB">
            <w:pPr>
              <w:pStyle w:val="Normal"/>
              <w:widowControl w:val="0"/>
              <w:pBdr>
                <w:top w:val="nil"/>
                <w:left w:val="nil"/>
                <w:bottom w:val="nil"/>
                <w:right w:val="nil"/>
                <w:between w:val="nil"/>
              </w:pBdr>
              <w:spacing w:line="240" w:lineRule="auto"/>
              <w:ind w:left="0"/>
              <w:rPr>
                <w:color w:val="00B050"/>
              </w:rPr>
            </w:pPr>
            <w:r w:rsidRPr="654B851D" w:rsidR="654B851D">
              <w:rPr>
                <w:color w:val="00B050"/>
              </w:rPr>
              <w:t>Bussey- Students were able to understand that being knowledgeable about numbers and their value helps to solve both addition and subtraction problems.</w:t>
            </w:r>
          </w:p>
          <w:p w:rsidRPr="007F0874" w:rsidR="00FE574D" w:rsidP="654B851D" w:rsidRDefault="00FE574D" w14:paraId="767D3853" w14:textId="6D5413AD">
            <w:pPr>
              <w:pStyle w:val="Normal"/>
              <w:widowControl w:val="0"/>
              <w:pBdr>
                <w:top w:val="nil"/>
                <w:left w:val="nil"/>
                <w:bottom w:val="nil"/>
                <w:right w:val="nil"/>
                <w:between w:val="nil"/>
              </w:pBdr>
              <w:spacing w:line="240" w:lineRule="auto"/>
              <w:ind w:left="0"/>
              <w:rPr>
                <w:color w:val="00B050"/>
              </w:rPr>
            </w:pPr>
            <w:r w:rsidRPr="654B851D" w:rsidR="654B851D">
              <w:rPr>
                <w:color w:val="7030A0"/>
              </w:rPr>
              <w:t>Ellison-The learning experiences helped students explore numeracy, one-to-one correspondence as it related to adding and subtracting numbers.</w:t>
            </w:r>
          </w:p>
          <w:p w:rsidRPr="007F0874" w:rsidR="00FE574D" w:rsidP="654B851D" w:rsidRDefault="00FE574D" w14:paraId="50683684" w14:textId="38D1C712">
            <w:pPr>
              <w:pStyle w:val="Normal"/>
              <w:widowControl w:val="0"/>
              <w:pBdr>
                <w:top w:val="nil"/>
                <w:left w:val="nil"/>
                <w:bottom w:val="nil"/>
                <w:right w:val="nil"/>
                <w:between w:val="nil"/>
              </w:pBdr>
              <w:spacing w:line="240" w:lineRule="auto"/>
            </w:pPr>
            <w:r w:rsidRPr="6455ADCF" w:rsidR="654B851D">
              <w:rPr>
                <w:color w:val="FF0000"/>
              </w:rPr>
              <w:t xml:space="preserve">Heise-hands on learning is so effective and number sense is so important at this age. </w:t>
            </w:r>
          </w:p>
          <w:p w:rsidRPr="007F0874" w:rsidR="00FE574D" w:rsidP="6455ADCF" w:rsidRDefault="00FE574D" w14:paraId="121FD38A" w14:textId="7F7662A6">
            <w:pPr>
              <w:pStyle w:val="Normal"/>
              <w:widowControl w:val="0"/>
              <w:pBdr>
                <w:top w:val="nil"/>
                <w:left w:val="nil"/>
                <w:bottom w:val="nil"/>
                <w:right w:val="nil"/>
                <w:between w:val="nil"/>
              </w:pBdr>
              <w:spacing w:line="240" w:lineRule="auto"/>
              <w:rPr>
                <w:color w:val="FF0000"/>
              </w:rPr>
            </w:pPr>
            <w:r w:rsidRPr="6455ADCF" w:rsidR="6455ADCF">
              <w:rPr>
                <w:color w:val="00B0F0"/>
              </w:rPr>
              <w:t>Spikes-They were able to count on and show being thinkers when it came to figuring out the math problem.</w:t>
            </w:r>
          </w:p>
        </w:tc>
      </w:tr>
      <w:tr w:rsidRPr="007F0874" w:rsidR="00FE574D" w:rsidTr="6455ADCF" w14:paraId="59DEE016" w14:textId="77777777">
        <w:trPr>
          <w:trHeight w:val="20"/>
        </w:trPr>
        <w:tc>
          <w:tcPr>
            <w:tcW w:w="10290" w:type="dxa"/>
            <w:gridSpan w:val="4"/>
            <w:shd w:val="clear" w:color="auto" w:fill="FFD966"/>
            <w:tcMar>
              <w:top w:w="100" w:type="dxa"/>
              <w:left w:w="100" w:type="dxa"/>
              <w:bottom w:w="100" w:type="dxa"/>
              <w:right w:w="100" w:type="dxa"/>
            </w:tcMar>
          </w:tcPr>
          <w:p w:rsidRPr="007F0874" w:rsidR="00FE574D" w:rsidP="007F0874" w:rsidRDefault="00FE574D" w14:paraId="2A282776" w14:textId="43CD3A9C">
            <w:pPr>
              <w:widowControl w:val="0"/>
              <w:numPr>
                <w:ilvl w:val="0"/>
                <w:numId w:val="9"/>
              </w:numPr>
              <w:pBdr>
                <w:top w:val="nil"/>
                <w:left w:val="nil"/>
                <w:bottom w:val="nil"/>
                <w:right w:val="nil"/>
                <w:between w:val="nil"/>
              </w:pBdr>
              <w:spacing w:line="240" w:lineRule="auto"/>
              <w:ind w:left="0" w:firstLine="0"/>
              <w:rPr/>
            </w:pPr>
            <w:r w:rsidR="00FE574D">
              <w:rPr/>
              <w:t xml:space="preserve"> What learning experiences best supported students’ development and demonstration of the attributes of the learner profile and approaches to learning?</w:t>
            </w:r>
          </w:p>
        </w:tc>
        <w:tc>
          <w:tcPr>
            <w:tcW w:w="4190" w:type="dxa"/>
            <w:gridSpan w:val="2"/>
            <w:shd w:val="clear" w:color="auto" w:fill="FFD966"/>
            <w:tcMar>
              <w:top w:w="100" w:type="dxa"/>
              <w:left w:w="100" w:type="dxa"/>
              <w:bottom w:w="100" w:type="dxa"/>
              <w:right w:w="100" w:type="dxa"/>
            </w:tcMar>
          </w:tcPr>
          <w:p w:rsidRPr="007F0874" w:rsidR="00FE574D" w:rsidP="007F0874" w:rsidRDefault="00FE574D" w14:paraId="40F59C8C" w14:textId="7ED3E70D">
            <w:pPr>
              <w:widowControl w:val="0"/>
              <w:numPr>
                <w:ilvl w:val="0"/>
                <w:numId w:val="9"/>
              </w:numPr>
              <w:pBdr>
                <w:top w:val="nil"/>
                <w:left w:val="nil"/>
                <w:bottom w:val="nil"/>
                <w:right w:val="nil"/>
                <w:between w:val="nil"/>
              </w:pBdr>
              <w:spacing w:line="240" w:lineRule="auto"/>
              <w:ind w:left="0" w:firstLine="0"/>
              <w:rPr/>
            </w:pPr>
            <w:r w:rsidR="00FE574D">
              <w:rPr/>
              <w:t xml:space="preserve"> How effective were the summative assessments in measuring student learning?  What, if any, changes need to be made to the assessments?</w:t>
            </w:r>
          </w:p>
        </w:tc>
      </w:tr>
      <w:tr w:rsidRPr="007F0874" w:rsidR="00FE574D" w:rsidTr="6455ADCF" w14:paraId="1FE2DD96" w14:textId="77777777">
        <w:trPr>
          <w:trHeight w:val="20"/>
        </w:trPr>
        <w:tc>
          <w:tcPr>
            <w:tcW w:w="10290" w:type="dxa"/>
            <w:gridSpan w:val="4"/>
            <w:shd w:val="clear" w:color="auto" w:fill="auto"/>
            <w:tcMar>
              <w:top w:w="100" w:type="dxa"/>
              <w:left w:w="100" w:type="dxa"/>
              <w:bottom w:w="100" w:type="dxa"/>
              <w:right w:w="100" w:type="dxa"/>
            </w:tcMar>
          </w:tcPr>
          <w:p w:rsidRPr="007F0874" w:rsidR="00FE574D" w:rsidP="654B851D" w:rsidRDefault="00FE574D" w14:paraId="4F6BC032" w14:textId="000A4655">
            <w:pPr>
              <w:widowControl w:val="0"/>
              <w:pBdr>
                <w:top w:val="nil"/>
                <w:left w:val="nil"/>
                <w:bottom w:val="nil"/>
                <w:right w:val="nil"/>
                <w:between w:val="nil"/>
              </w:pBdr>
              <w:spacing w:line="240" w:lineRule="auto"/>
              <w:ind w:left="0"/>
              <w:rPr>
                <w:color w:val="00B050"/>
              </w:rPr>
            </w:pPr>
            <w:r w:rsidRPr="654B851D" w:rsidR="654B851D">
              <w:rPr>
                <w:color w:val="00B050"/>
              </w:rPr>
              <w:t>Bussey- Students were able to use a life size number line to solve addition problems displaying that they were risk takers and thinkers.  Also, they independently solved problems  in class without being told to.</w:t>
            </w:r>
          </w:p>
          <w:p w:rsidRPr="007F0874" w:rsidR="00FE574D" w:rsidP="654B851D" w:rsidRDefault="00FE574D" w14:paraId="4FC99391" w14:textId="27838A9B">
            <w:pPr>
              <w:pStyle w:val="Normal"/>
              <w:widowControl w:val="0"/>
              <w:pBdr>
                <w:top w:val="nil"/>
                <w:left w:val="nil"/>
                <w:bottom w:val="nil"/>
                <w:right w:val="nil"/>
                <w:between w:val="nil"/>
              </w:pBdr>
              <w:spacing w:line="240" w:lineRule="auto"/>
              <w:ind w:left="0"/>
              <w:rPr>
                <w:color w:val="00B050"/>
              </w:rPr>
            </w:pPr>
            <w:r w:rsidRPr="654B851D" w:rsidR="654B851D">
              <w:rPr>
                <w:color w:val="7030A0"/>
              </w:rPr>
              <w:t>Ellison-Students were able to use music videos and sing mathematical songs that demonstrated they were well versed and knowledgeable about the basic concept of addition.</w:t>
            </w:r>
          </w:p>
          <w:p w:rsidRPr="007F0874" w:rsidR="00FE574D" w:rsidP="654B851D" w:rsidRDefault="00FE574D" w14:paraId="486D6FAD" w14:textId="65F68735">
            <w:pPr>
              <w:pStyle w:val="Normal"/>
              <w:widowControl w:val="0"/>
              <w:pBdr>
                <w:top w:val="nil"/>
                <w:left w:val="nil"/>
                <w:bottom w:val="nil"/>
                <w:right w:val="nil"/>
                <w:between w:val="nil"/>
              </w:pBdr>
              <w:spacing w:line="240" w:lineRule="auto"/>
            </w:pPr>
            <w:r w:rsidRPr="6455ADCF" w:rsidR="654B851D">
              <w:rPr>
                <w:color w:val="FF0000"/>
              </w:rPr>
              <w:t xml:space="preserve">Heise-The fact that the kids are invested in getting “better” and learning more is so encouraging to themselves.  They know that they are having fun, then are surprised that they are learning while having fun. </w:t>
            </w:r>
          </w:p>
          <w:p w:rsidRPr="007F0874" w:rsidR="00FE574D" w:rsidP="6455ADCF" w:rsidRDefault="00FE574D" w14:paraId="3382A365" w14:textId="08A6A928">
            <w:pPr>
              <w:pStyle w:val="Normal"/>
              <w:widowControl w:val="0"/>
              <w:pBdr>
                <w:top w:val="nil"/>
                <w:left w:val="nil"/>
                <w:bottom w:val="nil"/>
                <w:right w:val="nil"/>
                <w:between w:val="nil"/>
              </w:pBdr>
              <w:spacing w:line="240" w:lineRule="auto"/>
              <w:rPr>
                <w:color w:val="00B0F0"/>
              </w:rPr>
            </w:pPr>
            <w:r w:rsidRPr="6455ADCF" w:rsidR="6455ADCF">
              <w:rPr>
                <w:color w:val="00B0F0"/>
              </w:rPr>
              <w:t>Spikes- They were able to play learning games on the promethean and also do peer learning together and help peers who were struggling.</w:t>
            </w:r>
          </w:p>
        </w:tc>
        <w:tc>
          <w:tcPr>
            <w:tcW w:w="4190" w:type="dxa"/>
            <w:gridSpan w:val="2"/>
            <w:shd w:val="clear" w:color="auto" w:fill="auto"/>
            <w:tcMar>
              <w:top w:w="100" w:type="dxa"/>
              <w:left w:w="100" w:type="dxa"/>
              <w:bottom w:w="100" w:type="dxa"/>
              <w:right w:w="100" w:type="dxa"/>
            </w:tcMar>
          </w:tcPr>
          <w:p w:rsidRPr="007F0874" w:rsidR="00FE574D" w:rsidP="654B851D" w:rsidRDefault="00FE574D" w14:paraId="1B1B2048" w14:textId="52C6E8C4">
            <w:pPr>
              <w:pStyle w:val="Normal"/>
              <w:widowControl w:val="0"/>
              <w:pBdr>
                <w:top w:val="nil"/>
                <w:left w:val="nil"/>
                <w:bottom w:val="nil"/>
                <w:right w:val="nil"/>
                <w:between w:val="nil"/>
              </w:pBdr>
              <w:spacing w:line="240" w:lineRule="auto"/>
              <w:ind w:left="0"/>
              <w:rPr>
                <w:color w:val="00B050"/>
              </w:rPr>
            </w:pPr>
            <w:r w:rsidRPr="654B851D" w:rsidR="654B851D">
              <w:rPr>
                <w:color w:val="00B050"/>
              </w:rPr>
              <w:t>Bussey-  The summative assessments displayed how knowledgeable in subtraction and addition the students are.  We can implement a home project shows how well they have mastered the standards; Making an addition or subtraction word problem using items from home.</w:t>
            </w:r>
          </w:p>
          <w:p w:rsidRPr="007F0874" w:rsidR="00FE574D" w:rsidP="654B851D" w:rsidRDefault="00FE574D" w14:paraId="351D1855" w14:textId="738EB976">
            <w:pPr>
              <w:pStyle w:val="Normal"/>
              <w:widowControl w:val="0"/>
              <w:pBdr>
                <w:top w:val="nil"/>
                <w:left w:val="nil"/>
                <w:bottom w:val="nil"/>
                <w:right w:val="nil"/>
                <w:between w:val="nil"/>
              </w:pBdr>
              <w:spacing w:line="240" w:lineRule="auto"/>
              <w:ind w:left="0"/>
              <w:rPr>
                <w:color w:val="00B050"/>
              </w:rPr>
            </w:pPr>
            <w:r w:rsidRPr="654B851D" w:rsidR="654B851D">
              <w:rPr>
                <w:color w:val="7030A0"/>
              </w:rPr>
              <w:t>Ellison-The summative assessments were very effective in measuring students learning. The Canvas assessment gave an a good indication of who had mastered the concepts.</w:t>
            </w:r>
          </w:p>
          <w:p w:rsidRPr="007F0874" w:rsidR="00FE574D" w:rsidP="6455ADCF" w:rsidRDefault="00FE574D" w14:paraId="6162AB27" w14:textId="78809A81">
            <w:pPr>
              <w:pStyle w:val="Normal"/>
              <w:widowControl w:val="0"/>
              <w:pBdr>
                <w:top w:val="nil"/>
                <w:left w:val="nil"/>
                <w:bottom w:val="nil"/>
                <w:right w:val="nil"/>
                <w:between w:val="nil"/>
              </w:pBdr>
              <w:spacing w:line="240" w:lineRule="auto"/>
              <w:ind w:left="0"/>
              <w:rPr>
                <w:color w:val="7030A0"/>
              </w:rPr>
            </w:pPr>
            <w:r w:rsidRPr="6455ADCF" w:rsidR="654B851D">
              <w:rPr>
                <w:color w:val="FF0000"/>
              </w:rPr>
              <w:t>Heise-Seeing where the kids started verses where they are now, is amazing!  Keeping the kids learning at their own rate is so important and more impactful for the students. \</w:t>
            </w:r>
          </w:p>
          <w:p w:rsidRPr="007F0874" w:rsidR="00FE574D" w:rsidP="6455ADCF" w:rsidRDefault="00FE574D" w14:paraId="3F14B164" w14:textId="357FB0EB">
            <w:pPr>
              <w:pStyle w:val="Normal"/>
              <w:widowControl w:val="0"/>
              <w:pBdr>
                <w:top w:val="nil"/>
                <w:left w:val="nil"/>
                <w:bottom w:val="nil"/>
                <w:right w:val="nil"/>
                <w:between w:val="nil"/>
              </w:pBdr>
              <w:spacing w:line="240" w:lineRule="auto"/>
              <w:ind w:left="0"/>
              <w:rPr>
                <w:color w:val="FF0000"/>
              </w:rPr>
            </w:pPr>
            <w:r w:rsidRPr="6455ADCF" w:rsidR="6455ADCF">
              <w:rPr>
                <w:color w:val="00B0F0"/>
              </w:rPr>
              <w:t xml:space="preserve">Spikes- It showed their understanding of being able to carry out math problems on their own. We can do more outside and real world problems to help with understanding as well to change it up a bit where they are not so tied down to the classroom. </w:t>
            </w:r>
          </w:p>
          <w:p w:rsidRPr="007F0874" w:rsidR="00FE574D" w:rsidP="6455ADCF" w:rsidRDefault="00FE574D" w14:paraId="5C71F136" w14:textId="44F0BFFD">
            <w:pPr>
              <w:pStyle w:val="Normal"/>
              <w:widowControl w:val="0"/>
              <w:pBdr>
                <w:top w:val="nil"/>
                <w:left w:val="nil"/>
                <w:bottom w:val="nil"/>
                <w:right w:val="nil"/>
                <w:between w:val="nil"/>
              </w:pBdr>
              <w:spacing w:line="240" w:lineRule="auto"/>
              <w:ind w:left="0"/>
              <w:rPr>
                <w:color w:val="FF0000"/>
              </w:rPr>
            </w:pPr>
          </w:p>
        </w:tc>
      </w:tr>
      <w:tr w:rsidRPr="007F0874" w:rsidR="00FE574D" w:rsidTr="6455ADCF" w14:paraId="2AFAFBEA" w14:textId="77777777">
        <w:trPr>
          <w:trHeight w:val="20"/>
        </w:trPr>
        <w:tc>
          <w:tcPr>
            <w:tcW w:w="10290" w:type="dxa"/>
            <w:gridSpan w:val="4"/>
            <w:shd w:val="clear" w:color="auto" w:fill="FFD966"/>
            <w:tcMar>
              <w:top w:w="100" w:type="dxa"/>
              <w:left w:w="100" w:type="dxa"/>
              <w:bottom w:w="100" w:type="dxa"/>
              <w:right w:w="100" w:type="dxa"/>
            </w:tcMar>
          </w:tcPr>
          <w:p w:rsidRPr="007F0874" w:rsidR="00FE574D" w:rsidP="007F0874" w:rsidRDefault="00FE574D" w14:paraId="5865C60C" w14:textId="1D08BF2B">
            <w:pPr>
              <w:widowControl w:val="0"/>
              <w:numPr>
                <w:ilvl w:val="0"/>
                <w:numId w:val="9"/>
              </w:numPr>
              <w:pBdr>
                <w:top w:val="nil"/>
                <w:left w:val="nil"/>
                <w:bottom w:val="nil"/>
                <w:right w:val="nil"/>
                <w:between w:val="nil"/>
              </w:pBdr>
              <w:spacing w:line="240" w:lineRule="auto"/>
              <w:ind w:left="0" w:firstLine="0"/>
              <w:rPr/>
            </w:pPr>
            <w:r w:rsidR="00FE574D">
              <w:rPr/>
              <w:t xml:space="preserve"> What student-initiated inquiries (questions) arose from this unit of inquiry?</w:t>
            </w:r>
          </w:p>
        </w:tc>
        <w:tc>
          <w:tcPr>
            <w:tcW w:w="4190" w:type="dxa"/>
            <w:gridSpan w:val="2"/>
            <w:shd w:val="clear" w:color="auto" w:fill="FFD966"/>
            <w:tcMar>
              <w:top w:w="100" w:type="dxa"/>
              <w:left w:w="100" w:type="dxa"/>
              <w:bottom w:w="100" w:type="dxa"/>
              <w:right w:w="100" w:type="dxa"/>
            </w:tcMar>
          </w:tcPr>
          <w:p w:rsidRPr="007F0874" w:rsidR="00FE574D" w:rsidP="007F0874" w:rsidRDefault="00FE574D" w14:paraId="79895970" w14:textId="59F37C17">
            <w:pPr>
              <w:widowControl w:val="0"/>
              <w:numPr>
                <w:ilvl w:val="0"/>
                <w:numId w:val="9"/>
              </w:numPr>
              <w:pBdr>
                <w:top w:val="nil"/>
                <w:left w:val="nil"/>
                <w:bottom w:val="nil"/>
                <w:right w:val="nil"/>
                <w:between w:val="nil"/>
              </w:pBdr>
              <w:spacing w:line="240" w:lineRule="auto"/>
              <w:ind w:left="0" w:firstLine="0"/>
              <w:rPr/>
            </w:pPr>
            <w:r w:rsidR="00FE574D">
              <w:rPr/>
              <w:t xml:space="preserve"> What student action arose from this unit of inquiry?</w:t>
            </w:r>
          </w:p>
        </w:tc>
      </w:tr>
      <w:tr w:rsidRPr="007F0874" w:rsidR="00FE574D" w:rsidTr="6455ADCF" w14:paraId="62199465" w14:textId="77777777">
        <w:trPr>
          <w:trHeight w:val="20"/>
        </w:trPr>
        <w:tc>
          <w:tcPr>
            <w:tcW w:w="10290" w:type="dxa"/>
            <w:gridSpan w:val="4"/>
            <w:shd w:val="clear" w:color="auto" w:fill="auto"/>
            <w:tcMar>
              <w:top w:w="100" w:type="dxa"/>
              <w:left w:w="100" w:type="dxa"/>
              <w:bottom w:w="100" w:type="dxa"/>
              <w:right w:w="100" w:type="dxa"/>
            </w:tcMar>
          </w:tcPr>
          <w:p w:rsidRPr="007F0874" w:rsidR="00FE574D" w:rsidP="654B851D" w:rsidRDefault="00FE574D" w14:paraId="74BB27C1" w14:textId="3C582527">
            <w:pPr>
              <w:pStyle w:val="Normal"/>
              <w:widowControl w:val="0"/>
              <w:pBdr>
                <w:top w:val="nil"/>
                <w:left w:val="nil"/>
                <w:bottom w:val="nil"/>
                <w:right w:val="nil"/>
                <w:between w:val="nil"/>
              </w:pBdr>
              <w:spacing w:line="240" w:lineRule="auto"/>
              <w:ind w:left="0"/>
              <w:rPr>
                <w:color w:val="00B050"/>
              </w:rPr>
            </w:pPr>
            <w:r w:rsidRPr="654B851D" w:rsidR="654B851D">
              <w:rPr>
                <w:color w:val="00B050"/>
              </w:rPr>
              <w:t>Bussey- Students wanted to know if it were possible to add two digit numbers using their fingers.</w:t>
            </w:r>
          </w:p>
          <w:p w:rsidRPr="007F0874" w:rsidR="00FE574D" w:rsidP="654B851D" w:rsidRDefault="00FE574D" w14:paraId="6B909B1C" w14:textId="3C051614">
            <w:pPr>
              <w:pStyle w:val="Normal"/>
              <w:widowControl w:val="0"/>
              <w:pBdr>
                <w:top w:val="nil"/>
                <w:left w:val="nil"/>
                <w:bottom w:val="nil"/>
                <w:right w:val="nil"/>
                <w:between w:val="nil"/>
              </w:pBdr>
              <w:spacing w:line="240" w:lineRule="auto"/>
              <w:ind w:left="0"/>
              <w:rPr>
                <w:color w:val="00B050"/>
              </w:rPr>
            </w:pPr>
            <w:r w:rsidRPr="654B851D" w:rsidR="654B851D">
              <w:rPr>
                <w:color w:val="7030A0"/>
              </w:rPr>
              <w:t>Ellison- Students asked what was the best way to add and subtract numbers when you run out of fingers.</w:t>
            </w:r>
          </w:p>
          <w:p w:rsidRPr="007F0874" w:rsidR="00FE574D" w:rsidP="654B851D" w:rsidRDefault="00FE574D" w14:paraId="67948334" w14:textId="4C064686">
            <w:pPr>
              <w:pStyle w:val="Normal"/>
              <w:widowControl w:val="0"/>
              <w:pBdr>
                <w:top w:val="nil"/>
                <w:left w:val="nil"/>
                <w:bottom w:val="nil"/>
                <w:right w:val="nil"/>
                <w:between w:val="nil"/>
              </w:pBdr>
              <w:spacing w:line="240" w:lineRule="auto"/>
            </w:pPr>
            <w:r w:rsidRPr="6455ADCF" w:rsidR="654B851D">
              <w:rPr>
                <w:color w:val="FF0000"/>
              </w:rPr>
              <w:t xml:space="preserve">Heise-They started the talks about how many students are in class, how many girls, boys, “big kids” /adults.  There are more statements than questions, which is awesome. </w:t>
            </w:r>
          </w:p>
          <w:p w:rsidRPr="007F0874" w:rsidR="00FE574D" w:rsidP="6455ADCF" w:rsidRDefault="00FE574D" w14:paraId="1A939487" w14:textId="534C16AF">
            <w:pPr>
              <w:pStyle w:val="Normal"/>
              <w:widowControl w:val="0"/>
              <w:pBdr>
                <w:top w:val="nil"/>
                <w:left w:val="nil"/>
                <w:bottom w:val="nil"/>
                <w:right w:val="nil"/>
                <w:between w:val="nil"/>
              </w:pBdr>
              <w:spacing w:line="240" w:lineRule="auto"/>
              <w:rPr>
                <w:color w:val="FF0000"/>
              </w:rPr>
            </w:pPr>
            <w:r w:rsidRPr="6455ADCF" w:rsidR="6455ADCF">
              <w:rPr>
                <w:color w:val="00B0F0"/>
              </w:rPr>
              <w:t>Spikes- What happens if we go backwards on the number line.</w:t>
            </w:r>
          </w:p>
        </w:tc>
        <w:tc>
          <w:tcPr>
            <w:tcW w:w="4190" w:type="dxa"/>
            <w:gridSpan w:val="2"/>
            <w:shd w:val="clear" w:color="auto" w:fill="auto"/>
            <w:tcMar>
              <w:top w:w="100" w:type="dxa"/>
              <w:left w:w="100" w:type="dxa"/>
              <w:bottom w:w="100" w:type="dxa"/>
              <w:right w:w="100" w:type="dxa"/>
            </w:tcMar>
          </w:tcPr>
          <w:p w:rsidRPr="007F0874" w:rsidR="00FE574D" w:rsidP="654B851D" w:rsidRDefault="00FE574D" w14:paraId="3380537A" w14:textId="56111D0E">
            <w:pPr>
              <w:pStyle w:val="Normal"/>
              <w:widowControl w:val="0"/>
              <w:pBdr>
                <w:top w:val="nil"/>
                <w:left w:val="nil"/>
                <w:bottom w:val="nil"/>
                <w:right w:val="nil"/>
                <w:between w:val="nil"/>
              </w:pBdr>
              <w:spacing w:line="240" w:lineRule="auto"/>
              <w:ind w:left="0"/>
              <w:rPr>
                <w:color w:val="00B050"/>
              </w:rPr>
            </w:pPr>
            <w:r w:rsidRPr="654B851D" w:rsidR="654B851D">
              <w:rPr>
                <w:color w:val="00B050"/>
              </w:rPr>
              <w:t>Bussey-Students who were grasping the addition and subtraction standard assisted their group members who were struggling.</w:t>
            </w:r>
          </w:p>
          <w:p w:rsidRPr="007F0874" w:rsidR="00FE574D" w:rsidP="654B851D" w:rsidRDefault="00FE574D" w14:paraId="0310DBA8" w14:textId="371D14FB">
            <w:pPr>
              <w:pStyle w:val="Normal"/>
              <w:widowControl w:val="0"/>
              <w:pBdr>
                <w:top w:val="nil"/>
                <w:left w:val="nil"/>
                <w:bottom w:val="nil"/>
                <w:right w:val="nil"/>
                <w:between w:val="nil"/>
              </w:pBdr>
              <w:spacing w:line="240" w:lineRule="auto"/>
              <w:ind w:left="0"/>
              <w:rPr>
                <w:color w:val="00B050"/>
              </w:rPr>
            </w:pPr>
            <w:r w:rsidRPr="654B851D" w:rsidR="654B851D">
              <w:rPr>
                <w:color w:val="7030A0"/>
              </w:rPr>
              <w:t xml:space="preserve">Ellison-Student action that arose were when students </w:t>
            </w:r>
            <w:r w:rsidRPr="654B851D" w:rsidR="654B851D">
              <w:rPr>
                <w:color w:val="7030A0"/>
              </w:rPr>
              <w:t>worked</w:t>
            </w:r>
            <w:r w:rsidRPr="654B851D" w:rsidR="654B851D">
              <w:rPr>
                <w:color w:val="7030A0"/>
              </w:rPr>
              <w:t xml:space="preserve"> in pairs and cross-checked </w:t>
            </w:r>
            <w:proofErr w:type="gramStart"/>
            <w:r w:rsidRPr="654B851D" w:rsidR="654B851D">
              <w:rPr>
                <w:color w:val="7030A0"/>
              </w:rPr>
              <w:t>each others</w:t>
            </w:r>
            <w:proofErr w:type="gramEnd"/>
            <w:r w:rsidRPr="654B851D" w:rsidR="654B851D">
              <w:rPr>
                <w:color w:val="7030A0"/>
              </w:rPr>
              <w:t xml:space="preserve"> work.</w:t>
            </w:r>
          </w:p>
          <w:p w:rsidRPr="007F0874" w:rsidR="00FE574D" w:rsidP="6455ADCF" w:rsidRDefault="00FE574D" w14:paraId="5CCC2FC4" w14:textId="0AD3691C">
            <w:pPr>
              <w:pStyle w:val="Normal"/>
              <w:widowControl w:val="0"/>
              <w:pBdr>
                <w:top w:val="nil"/>
                <w:left w:val="nil"/>
                <w:bottom w:val="nil"/>
                <w:right w:val="nil"/>
                <w:between w:val="nil"/>
              </w:pBdr>
              <w:spacing w:line="240" w:lineRule="auto"/>
              <w:ind w:left="0"/>
              <w:rPr>
                <w:color w:val="7030A0"/>
              </w:rPr>
            </w:pPr>
            <w:r w:rsidRPr="6455ADCF" w:rsidR="654B851D">
              <w:rPr>
                <w:color w:val="FF0000"/>
              </w:rPr>
              <w:t xml:space="preserve">Heise-excitement of success and the fact they are having fun while learning! </w:t>
            </w:r>
          </w:p>
          <w:p w:rsidRPr="007F0874" w:rsidR="00FE574D" w:rsidP="6455ADCF" w:rsidRDefault="00FE574D" w14:paraId="6AA258D8" w14:textId="6755E9E3">
            <w:pPr>
              <w:pStyle w:val="Normal"/>
              <w:widowControl w:val="0"/>
              <w:pBdr>
                <w:top w:val="nil"/>
                <w:left w:val="nil"/>
                <w:bottom w:val="nil"/>
                <w:right w:val="nil"/>
                <w:between w:val="nil"/>
              </w:pBdr>
              <w:spacing w:line="240" w:lineRule="auto"/>
              <w:ind w:left="0"/>
              <w:rPr>
                <w:color w:val="FF0000"/>
              </w:rPr>
            </w:pPr>
            <w:r w:rsidRPr="6455ADCF" w:rsidR="6455ADCF">
              <w:rPr>
                <w:color w:val="00B0F0"/>
              </w:rPr>
              <w:t>Spikes-They enjoyed the many ways to do math problems with pictures, fingers, ten frame, and number lines. They grasp the different strategies helped them to complete the problem.</w:t>
            </w:r>
          </w:p>
        </w:tc>
      </w:tr>
      <w:tr w:rsidRPr="007F0874" w:rsidR="00FE574D" w:rsidTr="6455ADCF" w14:paraId="4A27077D" w14:textId="77777777">
        <w:trPr>
          <w:trHeight w:val="20"/>
        </w:trPr>
        <w:tc>
          <w:tcPr>
            <w:tcW w:w="14480" w:type="dxa"/>
            <w:gridSpan w:val="6"/>
            <w:shd w:val="clear" w:color="auto" w:fill="FFD966"/>
            <w:tcMar>
              <w:top w:w="100" w:type="dxa"/>
              <w:left w:w="100" w:type="dxa"/>
              <w:bottom w:w="100" w:type="dxa"/>
              <w:right w:w="100" w:type="dxa"/>
            </w:tcMar>
          </w:tcPr>
          <w:p w:rsidRPr="007F0874" w:rsidR="00FE574D" w:rsidP="007F0874" w:rsidRDefault="00FE574D" w14:paraId="00E29A9B" w14:textId="5262BF83">
            <w:pPr>
              <w:widowControl w:val="0"/>
              <w:numPr>
                <w:ilvl w:val="0"/>
                <w:numId w:val="9"/>
              </w:numPr>
              <w:pBdr>
                <w:top w:val="nil"/>
                <w:left w:val="nil"/>
                <w:bottom w:val="nil"/>
                <w:right w:val="nil"/>
                <w:between w:val="nil"/>
              </w:pBdr>
              <w:spacing w:line="240" w:lineRule="auto"/>
              <w:ind w:left="0" w:firstLine="0"/>
              <w:rPr/>
            </w:pPr>
            <w:r w:rsidR="00FE574D">
              <w:rPr/>
              <w:t xml:space="preserve"> Any additional notes or changes that need to be considered next year? </w:t>
            </w:r>
          </w:p>
        </w:tc>
      </w:tr>
      <w:tr w:rsidRPr="007F0874" w:rsidR="00FE574D" w:rsidTr="6455ADCF" w14:paraId="6FFBD3EC" w14:textId="77777777">
        <w:trPr>
          <w:trHeight w:val="213"/>
        </w:trPr>
        <w:tc>
          <w:tcPr>
            <w:tcW w:w="14480" w:type="dxa"/>
            <w:gridSpan w:val="6"/>
            <w:shd w:val="clear" w:color="auto" w:fill="auto"/>
            <w:tcMar>
              <w:top w:w="100" w:type="dxa"/>
              <w:left w:w="100" w:type="dxa"/>
              <w:bottom w:w="100" w:type="dxa"/>
              <w:right w:w="100" w:type="dxa"/>
            </w:tcMar>
          </w:tcPr>
          <w:p w:rsidRPr="007F0874" w:rsidR="00FE574D" w:rsidP="654B851D" w:rsidRDefault="00FE574D" w14:paraId="6DC7A721" w14:textId="3FB03302">
            <w:pPr>
              <w:pStyle w:val="Normal"/>
              <w:widowControl w:val="0"/>
              <w:pBdr>
                <w:top w:val="nil"/>
                <w:left w:val="nil"/>
                <w:bottom w:val="nil"/>
                <w:right w:val="nil"/>
                <w:between w:val="nil"/>
              </w:pBdr>
              <w:spacing w:line="240" w:lineRule="auto"/>
              <w:rPr>
                <w:color w:val="00B050"/>
              </w:rPr>
            </w:pPr>
            <w:r w:rsidRPr="654B851D" w:rsidR="654B851D">
              <w:rPr>
                <w:color w:val="00B050"/>
              </w:rPr>
              <w:t>Bussey- Next year we can use items from home such as cereal to add and subtract.</w:t>
            </w:r>
          </w:p>
          <w:p w:rsidRPr="007F0874" w:rsidR="00FE574D" w:rsidP="654B851D" w:rsidRDefault="00FE574D" w14:paraId="38159DA3" w14:textId="6E95DC3D">
            <w:pPr>
              <w:pStyle w:val="Normal"/>
              <w:widowControl w:val="0"/>
              <w:pBdr>
                <w:top w:val="nil"/>
                <w:left w:val="nil"/>
                <w:bottom w:val="nil"/>
                <w:right w:val="nil"/>
                <w:between w:val="nil"/>
              </w:pBdr>
              <w:spacing w:line="240" w:lineRule="auto"/>
              <w:ind w:left="0"/>
            </w:pPr>
            <w:r w:rsidRPr="654B851D" w:rsidR="654B851D">
              <w:rPr>
                <w:color w:val="7030A0"/>
              </w:rPr>
              <w:t>Ellison- Next year students can create posters of addition and subtraction problems and create a gallery walk.</w:t>
            </w:r>
          </w:p>
          <w:p w:rsidRPr="007F0874" w:rsidR="00FE574D" w:rsidP="6455ADCF" w:rsidRDefault="00FE574D" w14:paraId="2E886D39" w14:textId="3ED4BA83">
            <w:pPr>
              <w:pStyle w:val="Normal"/>
              <w:widowControl w:val="0"/>
              <w:pBdr>
                <w:top w:val="nil"/>
                <w:left w:val="nil"/>
                <w:bottom w:val="nil"/>
                <w:right w:val="nil"/>
                <w:between w:val="nil"/>
              </w:pBdr>
              <w:spacing w:line="240" w:lineRule="auto"/>
              <w:rPr>
                <w:color w:val="FF0000"/>
              </w:rPr>
            </w:pPr>
            <w:r w:rsidRPr="6455ADCF" w:rsidR="654B851D">
              <w:rPr>
                <w:color w:val="FF0000"/>
              </w:rPr>
              <w:t xml:space="preserve">Heise- more production of actual </w:t>
            </w:r>
            <w:r w:rsidRPr="6455ADCF" w:rsidR="654B851D">
              <w:rPr>
                <w:color w:val="FF0000"/>
              </w:rPr>
              <w:t>products</w:t>
            </w:r>
            <w:r w:rsidRPr="6455ADCF" w:rsidR="654B851D">
              <w:rPr>
                <w:color w:val="FF0000"/>
              </w:rPr>
              <w:t xml:space="preserve"> to show what they know.  They have done a lot of verbal and demonstrating, but not as much physical results. </w:t>
            </w:r>
          </w:p>
          <w:p w:rsidRPr="007F0874" w:rsidR="00FE574D" w:rsidP="654B851D" w:rsidRDefault="00FE574D" w14:paraId="30DCCCAD" w14:textId="3E74DCD2">
            <w:pPr>
              <w:pStyle w:val="Normal"/>
              <w:widowControl w:val="0"/>
              <w:pBdr>
                <w:top w:val="nil"/>
                <w:left w:val="nil"/>
                <w:bottom w:val="nil"/>
                <w:right w:val="nil"/>
                <w:between w:val="nil"/>
              </w:pBdr>
              <w:spacing w:line="240" w:lineRule="auto"/>
              <w:rPr>
                <w:color w:val="FF0000"/>
              </w:rPr>
            </w:pPr>
            <w:r w:rsidRPr="6455ADCF" w:rsidR="6455ADCF">
              <w:rPr>
                <w:color w:val="00B0F0"/>
              </w:rPr>
              <w:t xml:space="preserve">Spikes- Next year we can use games to make it more fun. I actually have all kinds of math games for the students to use. You don’t think about all of this stuff when so much is going on. </w:t>
            </w:r>
          </w:p>
        </w:tc>
      </w:tr>
      <w:tr w:rsidRPr="007F0874" w:rsidR="00FE574D" w:rsidTr="6455ADCF" w14:paraId="2B41438F" w14:textId="77777777">
        <w:trPr>
          <w:trHeight w:val="20"/>
        </w:trPr>
        <w:tc>
          <w:tcPr>
            <w:tcW w:w="14480" w:type="dxa"/>
            <w:gridSpan w:val="6"/>
            <w:shd w:val="clear" w:color="auto" w:fill="00FFFF"/>
            <w:tcMar>
              <w:top w:w="100" w:type="dxa"/>
              <w:left w:w="100" w:type="dxa"/>
              <w:bottom w:w="100" w:type="dxa"/>
              <w:right w:w="100" w:type="dxa"/>
            </w:tcMar>
          </w:tcPr>
          <w:p w:rsidRPr="007F0874" w:rsidR="00FE574D" w:rsidP="007F0874" w:rsidRDefault="00FE574D" w14:paraId="28D15CA6" w14:textId="77777777">
            <w:pPr>
              <w:widowControl w:val="0"/>
              <w:pBdr>
                <w:top w:val="nil"/>
                <w:left w:val="nil"/>
                <w:bottom w:val="nil"/>
                <w:right w:val="nil"/>
                <w:between w:val="nil"/>
              </w:pBdr>
              <w:spacing w:line="240" w:lineRule="auto"/>
              <w:rPr>
                <w:b/>
              </w:rPr>
            </w:pPr>
            <w:r w:rsidRPr="007F0874">
              <w:rPr>
                <w:b/>
              </w:rPr>
              <w:t>Section 6:  Picture Evidence</w:t>
            </w:r>
          </w:p>
        </w:tc>
      </w:tr>
      <w:tr w:rsidRPr="007F0874" w:rsidR="00FE574D" w:rsidTr="6455ADCF" w14:paraId="36AF6883" w14:textId="77777777">
        <w:trPr>
          <w:trHeight w:val="420"/>
        </w:trPr>
        <w:tc>
          <w:tcPr>
            <w:tcW w:w="14480" w:type="dxa"/>
            <w:gridSpan w:val="6"/>
            <w:shd w:val="clear" w:color="auto" w:fill="auto"/>
            <w:tcMar>
              <w:top w:w="100" w:type="dxa"/>
              <w:left w:w="100" w:type="dxa"/>
              <w:bottom w:w="100" w:type="dxa"/>
              <w:right w:w="100" w:type="dxa"/>
            </w:tcMar>
          </w:tcPr>
          <w:p w:rsidRPr="007F0874" w:rsidR="00FE574D" w:rsidP="007F0874" w:rsidRDefault="00FE574D" w14:paraId="69E2BB2B" w14:textId="77777777">
            <w:pPr>
              <w:widowControl w:val="0"/>
              <w:pBdr>
                <w:top w:val="nil"/>
                <w:left w:val="nil"/>
                <w:bottom w:val="nil"/>
                <w:right w:val="nil"/>
                <w:between w:val="nil"/>
              </w:pBdr>
              <w:spacing w:line="240" w:lineRule="auto"/>
            </w:pPr>
          </w:p>
        </w:tc>
      </w:tr>
    </w:tbl>
    <w:p w:rsidRPr="007F0874" w:rsidR="009D5E03" w:rsidP="007F0874" w:rsidRDefault="00C11E56" w14:paraId="57C0D796" w14:textId="4005FFC8">
      <w:pPr>
        <w:spacing w:line="240" w:lineRule="auto"/>
        <w:rPr>
          <w:highlight w:val="yellow"/>
        </w:rPr>
      </w:pPr>
      <w:r w:rsidRPr="007F0874">
        <w:rPr>
          <w:highlight w:val="yellow"/>
        </w:rPr>
        <w:t>**Scroll Down for Unit Standards**</w:t>
      </w:r>
    </w:p>
    <w:p w:rsidRPr="007F0874" w:rsidR="00C11E56" w:rsidP="007F0874" w:rsidRDefault="00C11E56" w14:paraId="4132805C" w14:textId="4973280E">
      <w:pPr>
        <w:spacing w:line="240" w:lineRule="auto"/>
      </w:pPr>
      <w:r>
        <w:br w:type="page"/>
      </w:r>
    </w:p>
    <w:p w:rsidRPr="007F0874" w:rsidR="00C11E56" w:rsidP="007F0874" w:rsidRDefault="00C11E56" w14:paraId="61D48ABC" w14:textId="5EA37C56">
      <w:pPr>
        <w:spacing w:line="240" w:lineRule="auto"/>
      </w:pPr>
      <w:r w:rsidRPr="007F0874">
        <w:rPr>
          <w:b/>
          <w:u w:val="single"/>
        </w:rPr>
        <w:lastRenderedPageBreak/>
        <w:t>Unit Standards</w:t>
      </w:r>
      <w:r w:rsidRPr="007F0874">
        <w:t>:</w:t>
      </w:r>
    </w:p>
    <w:p w:rsidRPr="007F0874" w:rsidR="00C11E56" w:rsidP="007F0874" w:rsidRDefault="00C11E56" w14:paraId="40E5D84B" w14:textId="4CA7820C">
      <w:pPr>
        <w:spacing w:line="240" w:lineRule="auto"/>
      </w:pPr>
    </w:p>
    <w:p w:rsidRPr="007F0874" w:rsidR="00C11E56" w:rsidP="007F0874" w:rsidRDefault="00C11E56" w14:paraId="5134E72A" w14:textId="5F54FA2B">
      <w:pPr>
        <w:spacing w:line="240" w:lineRule="auto"/>
      </w:pPr>
      <w:r w:rsidRPr="007F0874">
        <w:rPr>
          <w:b/>
          <w:u w:val="single"/>
        </w:rPr>
        <w:t>ELA</w:t>
      </w:r>
      <w:r w:rsidRPr="007F0874">
        <w:t>:</w:t>
      </w:r>
    </w:p>
    <w:p w:rsidRPr="007F0874" w:rsidR="00C11E56" w:rsidP="007F0874" w:rsidRDefault="00C11E56" w14:paraId="5A0E35E3" w14:textId="6E363661">
      <w:pPr>
        <w:spacing w:line="240" w:lineRule="auto"/>
      </w:pPr>
    </w:p>
    <w:p w:rsidRPr="007F0874" w:rsidR="00C11E56" w:rsidP="007F0874" w:rsidRDefault="00C11E56" w14:paraId="30D11D2D" w14:textId="1CB262EF">
      <w:pPr>
        <w:spacing w:line="240" w:lineRule="auto"/>
      </w:pPr>
      <w:r w:rsidRPr="007F0874">
        <w:rPr>
          <w:b/>
          <w:u w:val="single"/>
        </w:rPr>
        <w:t>Math</w:t>
      </w:r>
      <w:r w:rsidRPr="007F0874">
        <w:t>:</w:t>
      </w:r>
    </w:p>
    <w:p w:rsidRPr="007F0874" w:rsidR="00C11E56" w:rsidP="007F0874" w:rsidRDefault="00C11E56" w14:paraId="028A3EAC" w14:textId="0C9309C7">
      <w:pPr>
        <w:spacing w:line="240" w:lineRule="auto"/>
      </w:pPr>
    </w:p>
    <w:p w:rsidRPr="007F0874" w:rsidR="00C11E56" w:rsidP="007F0874" w:rsidRDefault="00C11E56" w14:paraId="7FEAE119" w14:textId="0E2330BA">
      <w:pPr>
        <w:spacing w:line="240" w:lineRule="auto"/>
      </w:pPr>
      <w:r w:rsidRPr="007F0874">
        <w:rPr>
          <w:b/>
          <w:u w:val="single"/>
        </w:rPr>
        <w:t>Science</w:t>
      </w:r>
      <w:r w:rsidRPr="007F0874">
        <w:t>:</w:t>
      </w:r>
    </w:p>
    <w:p w:rsidRPr="007F0874" w:rsidR="00C11E56" w:rsidP="007F0874" w:rsidRDefault="00C11E56" w14:paraId="77111028" w14:textId="64A5BE66">
      <w:pPr>
        <w:spacing w:line="240" w:lineRule="auto"/>
      </w:pPr>
    </w:p>
    <w:p w:rsidRPr="007F0874" w:rsidR="00C11E56" w:rsidP="007F0874" w:rsidRDefault="00C11E56" w14:paraId="4586303D" w14:textId="68392CE7">
      <w:pPr>
        <w:spacing w:line="240" w:lineRule="auto"/>
      </w:pPr>
      <w:r w:rsidRPr="007F0874">
        <w:rPr>
          <w:b/>
          <w:u w:val="single"/>
        </w:rPr>
        <w:t>Social Studies</w:t>
      </w:r>
      <w:r w:rsidRPr="007F0874">
        <w:t>:</w:t>
      </w:r>
    </w:p>
    <w:p w:rsidRPr="007F0874" w:rsidR="00C11E56" w:rsidP="007F0874" w:rsidRDefault="00C11E56" w14:paraId="747C7567" w14:textId="65B0E84D">
      <w:pPr>
        <w:spacing w:line="240" w:lineRule="auto"/>
      </w:pPr>
    </w:p>
    <w:p w:rsidRPr="007F0874" w:rsidR="00C11E56" w:rsidP="007F0874" w:rsidRDefault="00C11E56" w14:paraId="4ECCC3CA" w14:textId="77777777">
      <w:pPr>
        <w:spacing w:line="240" w:lineRule="auto"/>
      </w:pPr>
    </w:p>
    <w:sectPr w:rsidRPr="007F0874" w:rsidR="00C11E56" w:rsidSect="00E37F37">
      <w:pgSz w:w="15840" w:h="12240" w:orient="landscape"/>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56374"/>
    <w:multiLevelType w:val="multilevel"/>
    <w:tmpl w:val="34C618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EA2536F"/>
    <w:multiLevelType w:val="multilevel"/>
    <w:tmpl w:val="FD7400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A9A7346"/>
    <w:multiLevelType w:val="multilevel"/>
    <w:tmpl w:val="09D21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59C2814"/>
    <w:multiLevelType w:val="hybridMultilevel"/>
    <w:tmpl w:val="7E145588"/>
    <w:lvl w:ilvl="0" w:tplc="C29C5C40">
      <w:start w:val="1"/>
      <w:numFmt w:val="bullet"/>
      <w:lvlText w:val="·"/>
      <w:lvlJc w:val="left"/>
      <w:pPr>
        <w:ind w:left="720" w:hanging="360"/>
      </w:pPr>
      <w:rPr>
        <w:rFonts w:hint="default" w:ascii="Symbol" w:hAnsi="Symbol"/>
      </w:rPr>
    </w:lvl>
    <w:lvl w:ilvl="1" w:tplc="9746E774">
      <w:start w:val="1"/>
      <w:numFmt w:val="bullet"/>
      <w:lvlText w:val="o"/>
      <w:lvlJc w:val="left"/>
      <w:pPr>
        <w:ind w:left="1440" w:hanging="360"/>
      </w:pPr>
      <w:rPr>
        <w:rFonts w:hint="default" w:ascii="Courier New" w:hAnsi="Courier New"/>
      </w:rPr>
    </w:lvl>
    <w:lvl w:ilvl="2" w:tplc="0F00CADE">
      <w:start w:val="1"/>
      <w:numFmt w:val="bullet"/>
      <w:lvlText w:val=""/>
      <w:lvlJc w:val="left"/>
      <w:pPr>
        <w:ind w:left="2160" w:hanging="360"/>
      </w:pPr>
      <w:rPr>
        <w:rFonts w:hint="default" w:ascii="Wingdings" w:hAnsi="Wingdings"/>
      </w:rPr>
    </w:lvl>
    <w:lvl w:ilvl="3" w:tplc="48008080">
      <w:start w:val="1"/>
      <w:numFmt w:val="bullet"/>
      <w:lvlText w:val=""/>
      <w:lvlJc w:val="left"/>
      <w:pPr>
        <w:ind w:left="2880" w:hanging="360"/>
      </w:pPr>
      <w:rPr>
        <w:rFonts w:hint="default" w:ascii="Symbol" w:hAnsi="Symbol"/>
      </w:rPr>
    </w:lvl>
    <w:lvl w:ilvl="4" w:tplc="31563924">
      <w:start w:val="1"/>
      <w:numFmt w:val="bullet"/>
      <w:lvlText w:val="o"/>
      <w:lvlJc w:val="left"/>
      <w:pPr>
        <w:ind w:left="3600" w:hanging="360"/>
      </w:pPr>
      <w:rPr>
        <w:rFonts w:hint="default" w:ascii="Courier New" w:hAnsi="Courier New"/>
      </w:rPr>
    </w:lvl>
    <w:lvl w:ilvl="5" w:tplc="6ECE70A0">
      <w:start w:val="1"/>
      <w:numFmt w:val="bullet"/>
      <w:lvlText w:val=""/>
      <w:lvlJc w:val="left"/>
      <w:pPr>
        <w:ind w:left="4320" w:hanging="360"/>
      </w:pPr>
      <w:rPr>
        <w:rFonts w:hint="default" w:ascii="Wingdings" w:hAnsi="Wingdings"/>
      </w:rPr>
    </w:lvl>
    <w:lvl w:ilvl="6" w:tplc="0A523D92">
      <w:start w:val="1"/>
      <w:numFmt w:val="bullet"/>
      <w:lvlText w:val=""/>
      <w:lvlJc w:val="left"/>
      <w:pPr>
        <w:ind w:left="5040" w:hanging="360"/>
      </w:pPr>
      <w:rPr>
        <w:rFonts w:hint="default" w:ascii="Symbol" w:hAnsi="Symbol"/>
      </w:rPr>
    </w:lvl>
    <w:lvl w:ilvl="7" w:tplc="9C60AB82">
      <w:start w:val="1"/>
      <w:numFmt w:val="bullet"/>
      <w:lvlText w:val="o"/>
      <w:lvlJc w:val="left"/>
      <w:pPr>
        <w:ind w:left="5760" w:hanging="360"/>
      </w:pPr>
      <w:rPr>
        <w:rFonts w:hint="default" w:ascii="Courier New" w:hAnsi="Courier New"/>
      </w:rPr>
    </w:lvl>
    <w:lvl w:ilvl="8" w:tplc="100C1CA2">
      <w:start w:val="1"/>
      <w:numFmt w:val="bullet"/>
      <w:lvlText w:val=""/>
      <w:lvlJc w:val="left"/>
      <w:pPr>
        <w:ind w:left="6480" w:hanging="360"/>
      </w:pPr>
      <w:rPr>
        <w:rFonts w:hint="default" w:ascii="Wingdings" w:hAnsi="Wingdings"/>
      </w:rPr>
    </w:lvl>
  </w:abstractNum>
  <w:abstractNum w:abstractNumId="4" w15:restartNumberingAfterBreak="0">
    <w:nsid w:val="4E851339"/>
    <w:multiLevelType w:val="multilevel"/>
    <w:tmpl w:val="50A429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0CC6AEB"/>
    <w:multiLevelType w:val="multilevel"/>
    <w:tmpl w:val="20CA2D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58E1726D"/>
    <w:multiLevelType w:val="hybridMultilevel"/>
    <w:tmpl w:val="05D895A0"/>
    <w:lvl w:ilvl="0" w:tplc="82C2C7BA">
      <w:start w:val="1"/>
      <w:numFmt w:val="bullet"/>
      <w:lvlText w:val="·"/>
      <w:lvlJc w:val="left"/>
      <w:pPr>
        <w:ind w:left="720" w:hanging="360"/>
      </w:pPr>
      <w:rPr>
        <w:rFonts w:hint="default" w:ascii="Symbol" w:hAnsi="Symbol"/>
      </w:rPr>
    </w:lvl>
    <w:lvl w:ilvl="1" w:tplc="AA74D0A6">
      <w:start w:val="1"/>
      <w:numFmt w:val="bullet"/>
      <w:lvlText w:val="o"/>
      <w:lvlJc w:val="left"/>
      <w:pPr>
        <w:ind w:left="1440" w:hanging="360"/>
      </w:pPr>
      <w:rPr>
        <w:rFonts w:hint="default" w:ascii="Courier New" w:hAnsi="Courier New"/>
      </w:rPr>
    </w:lvl>
    <w:lvl w:ilvl="2" w:tplc="FE942242">
      <w:start w:val="1"/>
      <w:numFmt w:val="bullet"/>
      <w:lvlText w:val=""/>
      <w:lvlJc w:val="left"/>
      <w:pPr>
        <w:ind w:left="2160" w:hanging="360"/>
      </w:pPr>
      <w:rPr>
        <w:rFonts w:hint="default" w:ascii="Wingdings" w:hAnsi="Wingdings"/>
      </w:rPr>
    </w:lvl>
    <w:lvl w:ilvl="3" w:tplc="9FEA5038">
      <w:start w:val="1"/>
      <w:numFmt w:val="bullet"/>
      <w:lvlText w:val=""/>
      <w:lvlJc w:val="left"/>
      <w:pPr>
        <w:ind w:left="2880" w:hanging="360"/>
      </w:pPr>
      <w:rPr>
        <w:rFonts w:hint="default" w:ascii="Symbol" w:hAnsi="Symbol"/>
      </w:rPr>
    </w:lvl>
    <w:lvl w:ilvl="4" w:tplc="CEF40320">
      <w:start w:val="1"/>
      <w:numFmt w:val="bullet"/>
      <w:lvlText w:val="o"/>
      <w:lvlJc w:val="left"/>
      <w:pPr>
        <w:ind w:left="3600" w:hanging="360"/>
      </w:pPr>
      <w:rPr>
        <w:rFonts w:hint="default" w:ascii="Courier New" w:hAnsi="Courier New"/>
      </w:rPr>
    </w:lvl>
    <w:lvl w:ilvl="5" w:tplc="3DD222F0">
      <w:start w:val="1"/>
      <w:numFmt w:val="bullet"/>
      <w:lvlText w:val=""/>
      <w:lvlJc w:val="left"/>
      <w:pPr>
        <w:ind w:left="4320" w:hanging="360"/>
      </w:pPr>
      <w:rPr>
        <w:rFonts w:hint="default" w:ascii="Wingdings" w:hAnsi="Wingdings"/>
      </w:rPr>
    </w:lvl>
    <w:lvl w:ilvl="6" w:tplc="A50645FC">
      <w:start w:val="1"/>
      <w:numFmt w:val="bullet"/>
      <w:lvlText w:val=""/>
      <w:lvlJc w:val="left"/>
      <w:pPr>
        <w:ind w:left="5040" w:hanging="360"/>
      </w:pPr>
      <w:rPr>
        <w:rFonts w:hint="default" w:ascii="Symbol" w:hAnsi="Symbol"/>
      </w:rPr>
    </w:lvl>
    <w:lvl w:ilvl="7" w:tplc="45124370">
      <w:start w:val="1"/>
      <w:numFmt w:val="bullet"/>
      <w:lvlText w:val="o"/>
      <w:lvlJc w:val="left"/>
      <w:pPr>
        <w:ind w:left="5760" w:hanging="360"/>
      </w:pPr>
      <w:rPr>
        <w:rFonts w:hint="default" w:ascii="Courier New" w:hAnsi="Courier New"/>
      </w:rPr>
    </w:lvl>
    <w:lvl w:ilvl="8" w:tplc="6F78C0CA">
      <w:start w:val="1"/>
      <w:numFmt w:val="bullet"/>
      <w:lvlText w:val=""/>
      <w:lvlJc w:val="left"/>
      <w:pPr>
        <w:ind w:left="6480" w:hanging="360"/>
      </w:pPr>
      <w:rPr>
        <w:rFonts w:hint="default" w:ascii="Wingdings" w:hAnsi="Wingdings"/>
      </w:rPr>
    </w:lvl>
  </w:abstractNum>
  <w:abstractNum w:abstractNumId="7" w15:restartNumberingAfterBreak="0">
    <w:nsid w:val="70C80907"/>
    <w:multiLevelType w:val="multilevel"/>
    <w:tmpl w:val="2474FE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4A93967"/>
    <w:multiLevelType w:val="hybridMultilevel"/>
    <w:tmpl w:val="AD0046C4"/>
    <w:lvl w:ilvl="0" w:tplc="47C01226">
      <w:start w:val="1"/>
      <w:numFmt w:val="bullet"/>
      <w:lvlText w:val="·"/>
      <w:lvlJc w:val="left"/>
      <w:pPr>
        <w:ind w:left="720" w:hanging="360"/>
      </w:pPr>
      <w:rPr>
        <w:rFonts w:hint="default" w:ascii="Symbol" w:hAnsi="Symbol"/>
      </w:rPr>
    </w:lvl>
    <w:lvl w:ilvl="1" w:tplc="831688FA">
      <w:start w:val="1"/>
      <w:numFmt w:val="bullet"/>
      <w:lvlText w:val="o"/>
      <w:lvlJc w:val="left"/>
      <w:pPr>
        <w:ind w:left="1440" w:hanging="360"/>
      </w:pPr>
      <w:rPr>
        <w:rFonts w:hint="default" w:ascii="Courier New" w:hAnsi="Courier New"/>
      </w:rPr>
    </w:lvl>
    <w:lvl w:ilvl="2" w:tplc="6BC84B82">
      <w:start w:val="1"/>
      <w:numFmt w:val="bullet"/>
      <w:lvlText w:val=""/>
      <w:lvlJc w:val="left"/>
      <w:pPr>
        <w:ind w:left="2160" w:hanging="360"/>
      </w:pPr>
      <w:rPr>
        <w:rFonts w:hint="default" w:ascii="Wingdings" w:hAnsi="Wingdings"/>
      </w:rPr>
    </w:lvl>
    <w:lvl w:ilvl="3" w:tplc="3222B142">
      <w:start w:val="1"/>
      <w:numFmt w:val="bullet"/>
      <w:lvlText w:val=""/>
      <w:lvlJc w:val="left"/>
      <w:pPr>
        <w:ind w:left="2880" w:hanging="360"/>
      </w:pPr>
      <w:rPr>
        <w:rFonts w:hint="default" w:ascii="Symbol" w:hAnsi="Symbol"/>
      </w:rPr>
    </w:lvl>
    <w:lvl w:ilvl="4" w:tplc="C8FE53E2">
      <w:start w:val="1"/>
      <w:numFmt w:val="bullet"/>
      <w:lvlText w:val="o"/>
      <w:lvlJc w:val="left"/>
      <w:pPr>
        <w:ind w:left="3600" w:hanging="360"/>
      </w:pPr>
      <w:rPr>
        <w:rFonts w:hint="default" w:ascii="Courier New" w:hAnsi="Courier New"/>
      </w:rPr>
    </w:lvl>
    <w:lvl w:ilvl="5" w:tplc="95BA8A9E">
      <w:start w:val="1"/>
      <w:numFmt w:val="bullet"/>
      <w:lvlText w:val=""/>
      <w:lvlJc w:val="left"/>
      <w:pPr>
        <w:ind w:left="4320" w:hanging="360"/>
      </w:pPr>
      <w:rPr>
        <w:rFonts w:hint="default" w:ascii="Wingdings" w:hAnsi="Wingdings"/>
      </w:rPr>
    </w:lvl>
    <w:lvl w:ilvl="6" w:tplc="5B2ADC62">
      <w:start w:val="1"/>
      <w:numFmt w:val="bullet"/>
      <w:lvlText w:val=""/>
      <w:lvlJc w:val="left"/>
      <w:pPr>
        <w:ind w:left="5040" w:hanging="360"/>
      </w:pPr>
      <w:rPr>
        <w:rFonts w:hint="default" w:ascii="Symbol" w:hAnsi="Symbol"/>
      </w:rPr>
    </w:lvl>
    <w:lvl w:ilvl="7" w:tplc="4D844700">
      <w:start w:val="1"/>
      <w:numFmt w:val="bullet"/>
      <w:lvlText w:val="o"/>
      <w:lvlJc w:val="left"/>
      <w:pPr>
        <w:ind w:left="5760" w:hanging="360"/>
      </w:pPr>
      <w:rPr>
        <w:rFonts w:hint="default" w:ascii="Courier New" w:hAnsi="Courier New"/>
      </w:rPr>
    </w:lvl>
    <w:lvl w:ilvl="8" w:tplc="604CBBC8">
      <w:start w:val="1"/>
      <w:numFmt w:val="bullet"/>
      <w:lvlText w:val=""/>
      <w:lvlJc w:val="left"/>
      <w:pPr>
        <w:ind w:left="6480" w:hanging="360"/>
      </w:pPr>
      <w:rPr>
        <w:rFonts w:hint="default" w:ascii="Wingdings" w:hAnsi="Wingdings"/>
      </w:rPr>
    </w:lvl>
  </w:abstractNum>
  <w:abstractNum w:abstractNumId="9" w15:restartNumberingAfterBreak="0">
    <w:nsid w:val="7EB9581C"/>
    <w:multiLevelType w:val="hybridMultilevel"/>
    <w:tmpl w:val="EF60C6B6"/>
    <w:lvl w:ilvl="0" w:tplc="C55E3B70">
      <w:start w:val="1"/>
      <w:numFmt w:val="bullet"/>
      <w:lvlText w:val="·"/>
      <w:lvlJc w:val="left"/>
      <w:pPr>
        <w:ind w:left="720" w:hanging="360"/>
      </w:pPr>
      <w:rPr>
        <w:rFonts w:hint="default" w:ascii="Symbol" w:hAnsi="Symbol"/>
      </w:rPr>
    </w:lvl>
    <w:lvl w:ilvl="1" w:tplc="ABAC54D4">
      <w:start w:val="1"/>
      <w:numFmt w:val="bullet"/>
      <w:lvlText w:val="o"/>
      <w:lvlJc w:val="left"/>
      <w:pPr>
        <w:ind w:left="1440" w:hanging="360"/>
      </w:pPr>
      <w:rPr>
        <w:rFonts w:hint="default" w:ascii="Courier New" w:hAnsi="Courier New"/>
      </w:rPr>
    </w:lvl>
    <w:lvl w:ilvl="2" w:tplc="C93CA858">
      <w:start w:val="1"/>
      <w:numFmt w:val="bullet"/>
      <w:lvlText w:val=""/>
      <w:lvlJc w:val="left"/>
      <w:pPr>
        <w:ind w:left="2160" w:hanging="360"/>
      </w:pPr>
      <w:rPr>
        <w:rFonts w:hint="default" w:ascii="Wingdings" w:hAnsi="Wingdings"/>
      </w:rPr>
    </w:lvl>
    <w:lvl w:ilvl="3" w:tplc="E7E83F70">
      <w:start w:val="1"/>
      <w:numFmt w:val="bullet"/>
      <w:lvlText w:val=""/>
      <w:lvlJc w:val="left"/>
      <w:pPr>
        <w:ind w:left="2880" w:hanging="360"/>
      </w:pPr>
      <w:rPr>
        <w:rFonts w:hint="default" w:ascii="Symbol" w:hAnsi="Symbol"/>
      </w:rPr>
    </w:lvl>
    <w:lvl w:ilvl="4" w:tplc="038C7C28">
      <w:start w:val="1"/>
      <w:numFmt w:val="bullet"/>
      <w:lvlText w:val="o"/>
      <w:lvlJc w:val="left"/>
      <w:pPr>
        <w:ind w:left="3600" w:hanging="360"/>
      </w:pPr>
      <w:rPr>
        <w:rFonts w:hint="default" w:ascii="Courier New" w:hAnsi="Courier New"/>
      </w:rPr>
    </w:lvl>
    <w:lvl w:ilvl="5" w:tplc="86AA9A4A">
      <w:start w:val="1"/>
      <w:numFmt w:val="bullet"/>
      <w:lvlText w:val=""/>
      <w:lvlJc w:val="left"/>
      <w:pPr>
        <w:ind w:left="4320" w:hanging="360"/>
      </w:pPr>
      <w:rPr>
        <w:rFonts w:hint="default" w:ascii="Wingdings" w:hAnsi="Wingdings"/>
      </w:rPr>
    </w:lvl>
    <w:lvl w:ilvl="6" w:tplc="7A269696">
      <w:start w:val="1"/>
      <w:numFmt w:val="bullet"/>
      <w:lvlText w:val=""/>
      <w:lvlJc w:val="left"/>
      <w:pPr>
        <w:ind w:left="5040" w:hanging="360"/>
      </w:pPr>
      <w:rPr>
        <w:rFonts w:hint="default" w:ascii="Symbol" w:hAnsi="Symbol"/>
      </w:rPr>
    </w:lvl>
    <w:lvl w:ilvl="7" w:tplc="638ECFE6">
      <w:start w:val="1"/>
      <w:numFmt w:val="bullet"/>
      <w:lvlText w:val="o"/>
      <w:lvlJc w:val="left"/>
      <w:pPr>
        <w:ind w:left="5760" w:hanging="360"/>
      </w:pPr>
      <w:rPr>
        <w:rFonts w:hint="default" w:ascii="Courier New" w:hAnsi="Courier New"/>
      </w:rPr>
    </w:lvl>
    <w:lvl w:ilvl="8" w:tplc="26C019B0">
      <w:start w:val="1"/>
      <w:numFmt w:val="bullet"/>
      <w:lvlText w:val=""/>
      <w:lvlJc w:val="left"/>
      <w:pPr>
        <w:ind w:left="6480" w:hanging="360"/>
      </w:pPr>
      <w:rPr>
        <w:rFonts w:hint="default" w:ascii="Wingdings" w:hAnsi="Wingdings"/>
      </w:rPr>
    </w:lvl>
  </w:abstractNum>
  <w:num w:numId="1">
    <w:abstractNumId w:val="6"/>
  </w:num>
  <w:num w:numId="2">
    <w:abstractNumId w:val="3"/>
  </w:num>
  <w:num w:numId="3">
    <w:abstractNumId w:val="9"/>
  </w:num>
  <w:num w:numId="4">
    <w:abstractNumId w:val="8"/>
  </w:num>
  <w:num w:numId="5">
    <w:abstractNumId w:val="1"/>
  </w:num>
  <w:num w:numId="6">
    <w:abstractNumId w:val="7"/>
  </w:num>
  <w:num w:numId="7">
    <w:abstractNumId w:val="2"/>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14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E03"/>
    <w:rsid w:val="00077099"/>
    <w:rsid w:val="000D77D4"/>
    <w:rsid w:val="000F66BD"/>
    <w:rsid w:val="00124355"/>
    <w:rsid w:val="00187E71"/>
    <w:rsid w:val="002C00D3"/>
    <w:rsid w:val="00303665"/>
    <w:rsid w:val="00314738"/>
    <w:rsid w:val="0033337E"/>
    <w:rsid w:val="00395300"/>
    <w:rsid w:val="003D588C"/>
    <w:rsid w:val="004350EE"/>
    <w:rsid w:val="00470048"/>
    <w:rsid w:val="004E4A70"/>
    <w:rsid w:val="005451FC"/>
    <w:rsid w:val="0063064D"/>
    <w:rsid w:val="00704AF5"/>
    <w:rsid w:val="00719BAC"/>
    <w:rsid w:val="0079422A"/>
    <w:rsid w:val="007D2C44"/>
    <w:rsid w:val="007F0874"/>
    <w:rsid w:val="0082C71C"/>
    <w:rsid w:val="00852230"/>
    <w:rsid w:val="008FB507"/>
    <w:rsid w:val="009C0E46"/>
    <w:rsid w:val="009D4B60"/>
    <w:rsid w:val="009D5E03"/>
    <w:rsid w:val="00A362AD"/>
    <w:rsid w:val="00A83B35"/>
    <w:rsid w:val="00B45824"/>
    <w:rsid w:val="00B51A99"/>
    <w:rsid w:val="00C11E56"/>
    <w:rsid w:val="00C14DF1"/>
    <w:rsid w:val="00C511A2"/>
    <w:rsid w:val="00D84A99"/>
    <w:rsid w:val="00E37F37"/>
    <w:rsid w:val="00EF6458"/>
    <w:rsid w:val="00FA58E6"/>
    <w:rsid w:val="00FE574D"/>
    <w:rsid w:val="022B8568"/>
    <w:rsid w:val="03EF4928"/>
    <w:rsid w:val="04709FBC"/>
    <w:rsid w:val="048F7C00"/>
    <w:rsid w:val="04B4828C"/>
    <w:rsid w:val="0595AF5F"/>
    <w:rsid w:val="060F3D6E"/>
    <w:rsid w:val="067E56F9"/>
    <w:rsid w:val="07B6DA5A"/>
    <w:rsid w:val="081FBD35"/>
    <w:rsid w:val="083B3786"/>
    <w:rsid w:val="08EB327A"/>
    <w:rsid w:val="0996B6D0"/>
    <w:rsid w:val="0ADDE4AD"/>
    <w:rsid w:val="0B16DFEE"/>
    <w:rsid w:val="0B7BFA3E"/>
    <w:rsid w:val="0BB43EEC"/>
    <w:rsid w:val="0C1CEE43"/>
    <w:rsid w:val="0C1CEE43"/>
    <w:rsid w:val="0C284D34"/>
    <w:rsid w:val="0C55119B"/>
    <w:rsid w:val="0CF32E58"/>
    <w:rsid w:val="0D7583B2"/>
    <w:rsid w:val="0EB22996"/>
    <w:rsid w:val="0EF3AB96"/>
    <w:rsid w:val="0F3CD503"/>
    <w:rsid w:val="1041C9CA"/>
    <w:rsid w:val="1113EEA5"/>
    <w:rsid w:val="11E5EFDF"/>
    <w:rsid w:val="12238070"/>
    <w:rsid w:val="1261CF90"/>
    <w:rsid w:val="1353DE13"/>
    <w:rsid w:val="13816115"/>
    <w:rsid w:val="13A5B80C"/>
    <w:rsid w:val="13C52914"/>
    <w:rsid w:val="1646F69F"/>
    <w:rsid w:val="16C90029"/>
    <w:rsid w:val="17033D9B"/>
    <w:rsid w:val="176F1559"/>
    <w:rsid w:val="17D19B90"/>
    <w:rsid w:val="184C8643"/>
    <w:rsid w:val="18C0C117"/>
    <w:rsid w:val="190AE5BA"/>
    <w:rsid w:val="1A11F934"/>
    <w:rsid w:val="1A2CACF0"/>
    <w:rsid w:val="1A530DF8"/>
    <w:rsid w:val="1A7C9BFC"/>
    <w:rsid w:val="1AA6B61B"/>
    <w:rsid w:val="1B4F490C"/>
    <w:rsid w:val="1B56438F"/>
    <w:rsid w:val="1BB79214"/>
    <w:rsid w:val="1BCA62B6"/>
    <w:rsid w:val="1C6F2BB3"/>
    <w:rsid w:val="1DB43CBE"/>
    <w:rsid w:val="1F020378"/>
    <w:rsid w:val="1F4C2332"/>
    <w:rsid w:val="1FFC0355"/>
    <w:rsid w:val="2040AA83"/>
    <w:rsid w:val="2043AB54"/>
    <w:rsid w:val="20AADB6F"/>
    <w:rsid w:val="22F66BCD"/>
    <w:rsid w:val="2333BEE8"/>
    <w:rsid w:val="23BA2DF8"/>
    <w:rsid w:val="26BA73E2"/>
    <w:rsid w:val="276489DD"/>
    <w:rsid w:val="2800D850"/>
    <w:rsid w:val="283A18D4"/>
    <w:rsid w:val="28D94462"/>
    <w:rsid w:val="29838054"/>
    <w:rsid w:val="2B00A1E4"/>
    <w:rsid w:val="2C9C7245"/>
    <w:rsid w:val="2EC8FCAF"/>
    <w:rsid w:val="2EE570A8"/>
    <w:rsid w:val="2F3BD2DB"/>
    <w:rsid w:val="3020C0FB"/>
    <w:rsid w:val="31F61063"/>
    <w:rsid w:val="323906B9"/>
    <w:rsid w:val="323C6EE7"/>
    <w:rsid w:val="33309F84"/>
    <w:rsid w:val="3428FF7F"/>
    <w:rsid w:val="34C414B5"/>
    <w:rsid w:val="361B12F6"/>
    <w:rsid w:val="37A8E04E"/>
    <w:rsid w:val="37D46CBA"/>
    <w:rsid w:val="380410A7"/>
    <w:rsid w:val="382A7071"/>
    <w:rsid w:val="389A694E"/>
    <w:rsid w:val="389A694E"/>
    <w:rsid w:val="392EC16E"/>
    <w:rsid w:val="3944B0AF"/>
    <w:rsid w:val="39CE8568"/>
    <w:rsid w:val="3BEBAC5D"/>
    <w:rsid w:val="3DC507D3"/>
    <w:rsid w:val="3E1A73C6"/>
    <w:rsid w:val="3E63D5CE"/>
    <w:rsid w:val="3E6A429E"/>
    <w:rsid w:val="3EB0FC26"/>
    <w:rsid w:val="3FB977B1"/>
    <w:rsid w:val="40A79B56"/>
    <w:rsid w:val="41176E7F"/>
    <w:rsid w:val="414C2F8F"/>
    <w:rsid w:val="41A47F9C"/>
    <w:rsid w:val="4329C519"/>
    <w:rsid w:val="434873EA"/>
    <w:rsid w:val="45BD4916"/>
    <w:rsid w:val="4650E25D"/>
    <w:rsid w:val="468014AC"/>
    <w:rsid w:val="46AA418B"/>
    <w:rsid w:val="470D2529"/>
    <w:rsid w:val="4765FFFE"/>
    <w:rsid w:val="47FD363C"/>
    <w:rsid w:val="482535E2"/>
    <w:rsid w:val="48B0995E"/>
    <w:rsid w:val="4982C9DE"/>
    <w:rsid w:val="4984C2FD"/>
    <w:rsid w:val="49986F25"/>
    <w:rsid w:val="49A4C9FB"/>
    <w:rsid w:val="4A39A824"/>
    <w:rsid w:val="4B00E454"/>
    <w:rsid w:val="4BCBA995"/>
    <w:rsid w:val="4C9CB4B5"/>
    <w:rsid w:val="4D12B026"/>
    <w:rsid w:val="4E100CE7"/>
    <w:rsid w:val="4E7E4A3C"/>
    <w:rsid w:val="4F28022D"/>
    <w:rsid w:val="4F84AFFA"/>
    <w:rsid w:val="50669C27"/>
    <w:rsid w:val="5066CC41"/>
    <w:rsid w:val="514F15AC"/>
    <w:rsid w:val="54201954"/>
    <w:rsid w:val="54DA8598"/>
    <w:rsid w:val="557821B6"/>
    <w:rsid w:val="5711C46A"/>
    <w:rsid w:val="5752243B"/>
    <w:rsid w:val="5AA873CE"/>
    <w:rsid w:val="5BBC61E0"/>
    <w:rsid w:val="5BE5358D"/>
    <w:rsid w:val="5BFD90CD"/>
    <w:rsid w:val="5DCFAC39"/>
    <w:rsid w:val="5F62BC94"/>
    <w:rsid w:val="5FCB6BEB"/>
    <w:rsid w:val="5FD4E29D"/>
    <w:rsid w:val="604E2C21"/>
    <w:rsid w:val="60FE8CF5"/>
    <w:rsid w:val="61CA698A"/>
    <w:rsid w:val="638899D5"/>
    <w:rsid w:val="6455ADCF"/>
    <w:rsid w:val="64685DA4"/>
    <w:rsid w:val="647103E1"/>
    <w:rsid w:val="65058DF2"/>
    <w:rsid w:val="654B851D"/>
    <w:rsid w:val="66607D49"/>
    <w:rsid w:val="66F59619"/>
    <w:rsid w:val="67F7236C"/>
    <w:rsid w:val="690F17BB"/>
    <w:rsid w:val="69416464"/>
    <w:rsid w:val="6A315014"/>
    <w:rsid w:val="6A67767C"/>
    <w:rsid w:val="6C479757"/>
    <w:rsid w:val="6C7BCC23"/>
    <w:rsid w:val="6C9A0D2E"/>
    <w:rsid w:val="6DE0B80C"/>
    <w:rsid w:val="6DE367B8"/>
    <w:rsid w:val="6EAF69EB"/>
    <w:rsid w:val="6ED70FDA"/>
    <w:rsid w:val="70042900"/>
    <w:rsid w:val="701DF3D0"/>
    <w:rsid w:val="70C9F854"/>
    <w:rsid w:val="71854D9C"/>
    <w:rsid w:val="72596004"/>
    <w:rsid w:val="725DDFA5"/>
    <w:rsid w:val="73453571"/>
    <w:rsid w:val="734D2346"/>
    <w:rsid w:val="735E5DCE"/>
    <w:rsid w:val="73B6E009"/>
    <w:rsid w:val="73F3CB0D"/>
    <w:rsid w:val="73FD11A5"/>
    <w:rsid w:val="74046013"/>
    <w:rsid w:val="75958067"/>
    <w:rsid w:val="7598E206"/>
    <w:rsid w:val="760358E3"/>
    <w:rsid w:val="7818A694"/>
    <w:rsid w:val="78438F89"/>
    <w:rsid w:val="784FD7A6"/>
    <w:rsid w:val="78C1D4F0"/>
    <w:rsid w:val="79941294"/>
    <w:rsid w:val="79B476F5"/>
    <w:rsid w:val="7AC9BD75"/>
    <w:rsid w:val="7B6CC34C"/>
    <w:rsid w:val="7BF0F56E"/>
    <w:rsid w:val="7C658DD6"/>
    <w:rsid w:val="7C8AD0A3"/>
    <w:rsid w:val="7E1791C5"/>
    <w:rsid w:val="7EC847E9"/>
    <w:rsid w:val="7F7BA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9F44"/>
  <w15:docId w15:val="{857108C8-6536-4E73-A9D3-B5195651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D588C"/>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D588C"/>
    <w:rPr>
      <w:rFonts w:ascii="Segoe UI" w:hAnsi="Segoe UI" w:cs="Segoe UI"/>
      <w:sz w:val="18"/>
      <w:szCs w:val="18"/>
    </w:rPr>
  </w:style>
  <w:style w:type="paragraph" w:styleId="ListParagraph">
    <w:name w:val="List Paragraph"/>
    <w:basedOn w:val="Normal"/>
    <w:uiPriority w:val="34"/>
    <w:qFormat/>
    <w:rsid w:val="0079422A"/>
    <w:pPr>
      <w:ind w:left="720"/>
      <w:contextualSpacing/>
    </w:pPr>
  </w:style>
  <w:style w:type="paragraph" w:styleId="paragraph" w:customStyle="1">
    <w:name w:val="paragraph"/>
    <w:basedOn w:val="Normal"/>
    <w:rsid w:val="002C00D3"/>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normaltextrun" w:customStyle="1">
    <w:name w:val="normaltextrun"/>
    <w:basedOn w:val="DefaultParagraphFont"/>
    <w:rsid w:val="002C00D3"/>
  </w:style>
  <w:style w:type="character" w:styleId="eop" w:customStyle="1">
    <w:name w:val="eop"/>
    <w:basedOn w:val="DefaultParagraphFont"/>
    <w:rsid w:val="002C0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85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3" ma:contentTypeDescription="Create a new document." ma:contentTypeScope="" ma:versionID="9bb74c581d4b6073bd21ad9a356439a0">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295e9ea0cedd72f86a765fedf6c1e663"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130DB7-9570-4488-9EC4-110BFDB06F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F75761-8FB1-4456-BE52-B1303C91A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A4AFCE-E226-4B85-9DAD-C590A2332F3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Yvonne Mailhot</dc:creator>
  <lastModifiedBy>Spikes, Angela</lastModifiedBy>
  <revision>6</revision>
  <lastPrinted>2021-05-04T15:05:00.0000000Z</lastPrinted>
  <dcterms:created xsi:type="dcterms:W3CDTF">2022-01-24T17:54:00.0000000Z</dcterms:created>
  <dcterms:modified xsi:type="dcterms:W3CDTF">2022-03-28T15:30:50.9212462Z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