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576"/>
        <w:gridCol w:w="1202"/>
        <w:gridCol w:w="2345"/>
        <w:gridCol w:w="4837"/>
        <w:gridCol w:w="1380"/>
        <w:gridCol w:w="1493"/>
        <w:gridCol w:w="1466"/>
        <w:gridCol w:w="1214"/>
      </w:tblGrid>
      <w:tr w:rsidR="00CE6AA5" w:rsidRPr="000E5F9E" w14:paraId="171028A4" w14:textId="77777777" w:rsidTr="0D84B6B6">
        <w:trPr>
          <w:trHeight w:val="709"/>
        </w:trPr>
        <w:tc>
          <w:tcPr>
            <w:tcW w:w="14513" w:type="dxa"/>
            <w:gridSpan w:val="8"/>
          </w:tcPr>
          <w:p w14:paraId="435B14A3" w14:textId="6A80F26D" w:rsidR="00256E63" w:rsidRPr="00143EB4" w:rsidRDefault="00143EB4" w:rsidP="00256E63">
            <w:pPr>
              <w:pStyle w:val="NormalWeb"/>
              <w:shd w:val="clear" w:color="auto" w:fill="FFFF00"/>
              <w:rPr>
                <w:b/>
              </w:rPr>
            </w:pPr>
            <w:r w:rsidRPr="00143EB4">
              <w:rPr>
                <w:rFonts w:cstheme="minorHAnsi"/>
                <w:b/>
              </w:rPr>
              <w:t xml:space="preserve">Standard: </w:t>
            </w:r>
            <w:r w:rsidR="00256E63" w:rsidRPr="00143EB4">
              <w:rPr>
                <w:b/>
                <w:bCs/>
              </w:rPr>
              <w:t>ELAGSE9-10RL9: </w:t>
            </w:r>
            <w:proofErr w:type="gramStart"/>
            <w:r w:rsidR="00256E63" w:rsidRPr="00143EB4">
              <w:rPr>
                <w:b/>
                <w:bCs/>
              </w:rPr>
              <w:t>ANALYZE </w:t>
            </w:r>
            <w:r w:rsidR="00256E63" w:rsidRPr="00143EB4">
              <w:rPr>
                <w:b/>
              </w:rPr>
              <w:t> how</w:t>
            </w:r>
            <w:proofErr w:type="gramEnd"/>
            <w:r w:rsidR="00256E63" w:rsidRPr="00143EB4">
              <w:rPr>
                <w:b/>
              </w:rPr>
              <w:t xml:space="preserve"> an </w:t>
            </w:r>
            <w:r w:rsidR="00256E63" w:rsidRPr="00143EB4">
              <w:rPr>
                <w:b/>
                <w:bCs/>
                <w:u w:val="single"/>
              </w:rPr>
              <w:t>author draws on and transforms source material in a specific work</w:t>
            </w:r>
            <w:r w:rsidR="00256E63" w:rsidRPr="00143EB4">
              <w:rPr>
                <w:b/>
              </w:rPr>
              <w:t> (e.g., how Shakespeare treats a theme or topic from Ovid or the Bible or how a later author draws on a play by Shakespeare).</w:t>
            </w:r>
          </w:p>
          <w:p w14:paraId="1833897C" w14:textId="77777777" w:rsidR="00256E63" w:rsidRPr="00143EB4" w:rsidRDefault="00256E63" w:rsidP="00256E63">
            <w:pPr>
              <w:pStyle w:val="NormalWeb"/>
              <w:shd w:val="clear" w:color="auto" w:fill="FFFF00"/>
              <w:rPr>
                <w:b/>
              </w:rPr>
            </w:pPr>
            <w:r w:rsidRPr="00143EB4">
              <w:rPr>
                <w:b/>
                <w:bCs/>
              </w:rPr>
              <w:t>ELAGSE9-10RL4:</w:t>
            </w:r>
            <w:r w:rsidRPr="00143EB4">
              <w:rPr>
                <w:b/>
              </w:rPr>
              <w:t> </w:t>
            </w:r>
            <w:r w:rsidRPr="00143EB4">
              <w:rPr>
                <w:b/>
                <w:bCs/>
              </w:rPr>
              <w:t>DETERMINE</w:t>
            </w:r>
            <w:r w:rsidRPr="00143EB4">
              <w:rPr>
                <w:b/>
              </w:rPr>
              <w:t> the</w:t>
            </w:r>
            <w:r w:rsidRPr="00143EB4">
              <w:rPr>
                <w:b/>
                <w:bCs/>
              </w:rPr>
              <w:t> </w:t>
            </w:r>
            <w:r w:rsidRPr="00143EB4">
              <w:rPr>
                <w:b/>
                <w:bCs/>
                <w:u w:val="single"/>
              </w:rPr>
              <w:t>meaning of words and phrases</w:t>
            </w:r>
            <w:r w:rsidRPr="00143EB4">
              <w:rPr>
                <w:b/>
              </w:rPr>
              <w:t> as they are used in the text, including </w:t>
            </w:r>
            <w:r w:rsidRPr="00143EB4">
              <w:rPr>
                <w:b/>
                <w:bCs/>
                <w:u w:val="single"/>
              </w:rPr>
              <w:t>figurative </w:t>
            </w:r>
            <w:r w:rsidRPr="00143EB4">
              <w:rPr>
                <w:b/>
              </w:rPr>
              <w:t>and </w:t>
            </w:r>
            <w:r w:rsidRPr="00143EB4">
              <w:rPr>
                <w:b/>
                <w:bCs/>
                <w:u w:val="single"/>
              </w:rPr>
              <w:t>connotative meanings</w:t>
            </w:r>
            <w:r w:rsidRPr="00143EB4">
              <w:rPr>
                <w:b/>
              </w:rPr>
              <w:t>; </w:t>
            </w:r>
            <w:r w:rsidRPr="00143EB4">
              <w:rPr>
                <w:b/>
                <w:bCs/>
              </w:rPr>
              <w:t>ANALYZE</w:t>
            </w:r>
            <w:r w:rsidRPr="00143EB4">
              <w:rPr>
                <w:b/>
              </w:rPr>
              <w:t> the </w:t>
            </w:r>
            <w:r w:rsidRPr="00143EB4">
              <w:rPr>
                <w:b/>
                <w:bCs/>
                <w:u w:val="single"/>
              </w:rPr>
              <w:t>cumulative impact of specific word choices on meaning and tone</w:t>
            </w:r>
            <w:r w:rsidRPr="00143EB4">
              <w:rPr>
                <w:b/>
              </w:rPr>
              <w:t> (e.g., how the language evokes a sense of time and place; how it sets a formal or informal tone.) </w:t>
            </w:r>
          </w:p>
          <w:p w14:paraId="0C2E0C7A" w14:textId="77777777" w:rsidR="00256E63" w:rsidRPr="00143EB4" w:rsidRDefault="00256E63" w:rsidP="00256E63">
            <w:pPr>
              <w:pStyle w:val="NormalWeb"/>
              <w:shd w:val="clear" w:color="auto" w:fill="FFFF00"/>
              <w:rPr>
                <w:b/>
              </w:rPr>
            </w:pPr>
            <w:r w:rsidRPr="00143EB4">
              <w:rPr>
                <w:b/>
                <w:bCs/>
              </w:rPr>
              <w:t>ELAGSE9-10RI9: ANALYZE</w:t>
            </w:r>
            <w:r w:rsidRPr="00143EB4">
              <w:rPr>
                <w:b/>
              </w:rPr>
              <w:t> </w:t>
            </w:r>
            <w:r w:rsidRPr="00143EB4">
              <w:rPr>
                <w:b/>
                <w:bCs/>
                <w:u w:val="single"/>
              </w:rPr>
              <w:t>seminal U.S. documents of historical and literary significance</w:t>
            </w:r>
            <w:r w:rsidRPr="00143EB4">
              <w:rPr>
                <w:b/>
              </w:rPr>
              <w:t> (e.g., Washington’s Farewell Address, the Gettysburg Address, Roosevelt’s Four Freedoms speech, King’s “Letter from Birmingham Jail”, Nelson Mandela’s Nobel Peace Prize Speech, The Universal Declaration of Human Rights), including how they address related </w:t>
            </w:r>
            <w:r w:rsidRPr="00143EB4">
              <w:rPr>
                <w:b/>
                <w:bCs/>
                <w:u w:val="single"/>
              </w:rPr>
              <w:t>themes</w:t>
            </w:r>
            <w:r w:rsidRPr="00143EB4">
              <w:rPr>
                <w:b/>
              </w:rPr>
              <w:t> and </w:t>
            </w:r>
            <w:r w:rsidRPr="00143EB4">
              <w:rPr>
                <w:b/>
                <w:bCs/>
                <w:u w:val="single"/>
              </w:rPr>
              <w:t>concepts</w:t>
            </w:r>
            <w:r w:rsidRPr="00143EB4">
              <w:rPr>
                <w:b/>
              </w:rPr>
              <w:t>.</w:t>
            </w:r>
          </w:p>
          <w:p w14:paraId="5DA16129" w14:textId="77777777" w:rsidR="00256E63" w:rsidRPr="00143EB4" w:rsidRDefault="00256E63" w:rsidP="00256E63">
            <w:pPr>
              <w:pStyle w:val="NormalWeb"/>
              <w:shd w:val="clear" w:color="auto" w:fill="FFFF00"/>
              <w:rPr>
                <w:b/>
              </w:rPr>
            </w:pPr>
            <w:r w:rsidRPr="00143EB4">
              <w:rPr>
                <w:b/>
                <w:bCs/>
              </w:rPr>
              <w:t>ELAGSE9-10RI4: DETERMINE</w:t>
            </w:r>
            <w:r w:rsidRPr="00143EB4">
              <w:rPr>
                <w:b/>
              </w:rPr>
              <w:t> the </w:t>
            </w:r>
            <w:r w:rsidRPr="00143EB4">
              <w:rPr>
                <w:b/>
                <w:bCs/>
                <w:u w:val="single"/>
              </w:rPr>
              <w:t>meaning of words and phrases</w:t>
            </w:r>
            <w:r w:rsidRPr="00143EB4">
              <w:rPr>
                <w:b/>
              </w:rPr>
              <w:t> as they are used in a text, including </w:t>
            </w:r>
            <w:r w:rsidRPr="00143EB4">
              <w:rPr>
                <w:b/>
                <w:bCs/>
                <w:u w:val="single"/>
              </w:rPr>
              <w:t>figurative, connotative, and technical meanings</w:t>
            </w:r>
            <w:r w:rsidRPr="00143EB4">
              <w:rPr>
                <w:b/>
              </w:rPr>
              <w:t>; </w:t>
            </w:r>
            <w:r w:rsidRPr="00143EB4">
              <w:rPr>
                <w:b/>
                <w:bCs/>
              </w:rPr>
              <w:t>ANALYZE</w:t>
            </w:r>
            <w:r w:rsidRPr="00143EB4">
              <w:rPr>
                <w:b/>
              </w:rPr>
              <w:t> the </w:t>
            </w:r>
            <w:r w:rsidRPr="00143EB4">
              <w:rPr>
                <w:b/>
                <w:bCs/>
                <w:u w:val="single"/>
              </w:rPr>
              <w:t>cumulative impact of specific word choices on meaning and tone</w:t>
            </w:r>
            <w:r w:rsidRPr="00143EB4">
              <w:rPr>
                <w:b/>
              </w:rPr>
              <w:t> (e.g., how the language of a court opinion differs from that of a newspaper).</w:t>
            </w:r>
            <w:r w:rsidRPr="00143EB4">
              <w:rPr>
                <w:b/>
              </w:rPr>
              <w:br/>
              <w:t> </w:t>
            </w:r>
            <w:r w:rsidRPr="00143EB4">
              <w:rPr>
                <w:b/>
              </w:rPr>
              <w:br/>
            </w:r>
            <w:r w:rsidRPr="00143EB4">
              <w:rPr>
                <w:b/>
                <w:bCs/>
              </w:rPr>
              <w:t>Priority Writing:</w:t>
            </w:r>
          </w:p>
          <w:p w14:paraId="13194E9E" w14:textId="77777777" w:rsidR="00256E63" w:rsidRPr="00143EB4" w:rsidRDefault="00256E63" w:rsidP="00256E63">
            <w:pPr>
              <w:pStyle w:val="NormalWeb"/>
              <w:shd w:val="clear" w:color="auto" w:fill="FFFF00"/>
              <w:rPr>
                <w:b/>
              </w:rPr>
            </w:pPr>
            <w:r w:rsidRPr="00143EB4">
              <w:rPr>
                <w:b/>
                <w:bCs/>
              </w:rPr>
              <w:t>ELAGSE9-10W2: WRITE </w:t>
            </w:r>
            <w:r w:rsidRPr="00143EB4">
              <w:rPr>
                <w:b/>
                <w:bCs/>
                <w:u w:val="single"/>
              </w:rPr>
              <w:t>informative/explanatory texts</w:t>
            </w:r>
            <w:r w:rsidRPr="00143EB4">
              <w:rPr>
                <w:b/>
              </w:rPr>
              <w:t> to </w:t>
            </w:r>
            <w:r w:rsidRPr="00143EB4">
              <w:rPr>
                <w:b/>
                <w:bCs/>
                <w:u w:val="single"/>
              </w:rPr>
              <w:t>examine</w:t>
            </w:r>
            <w:r w:rsidRPr="00143EB4">
              <w:rPr>
                <w:b/>
                <w:bCs/>
              </w:rPr>
              <w:t> </w:t>
            </w:r>
            <w:r w:rsidRPr="00143EB4">
              <w:rPr>
                <w:b/>
              </w:rPr>
              <w:t>and </w:t>
            </w:r>
            <w:r w:rsidRPr="00143EB4">
              <w:rPr>
                <w:b/>
                <w:bCs/>
                <w:u w:val="single"/>
              </w:rPr>
              <w:t>convey complex ideas</w:t>
            </w:r>
            <w:r w:rsidRPr="00143EB4">
              <w:rPr>
                <w:b/>
              </w:rPr>
              <w:t>, </w:t>
            </w:r>
            <w:r w:rsidRPr="00143EB4">
              <w:rPr>
                <w:b/>
                <w:bCs/>
                <w:u w:val="single"/>
              </w:rPr>
              <w:t>concepts</w:t>
            </w:r>
            <w:r w:rsidRPr="00143EB4">
              <w:rPr>
                <w:b/>
              </w:rPr>
              <w:t>, and information clearly and accurately through the </w:t>
            </w:r>
            <w:r w:rsidRPr="00143EB4">
              <w:rPr>
                <w:b/>
                <w:bCs/>
                <w:u w:val="single"/>
              </w:rPr>
              <w:t>effective selection, organization, and analysis of content.</w:t>
            </w:r>
          </w:p>
          <w:p w14:paraId="4CE9CC61" w14:textId="77777777" w:rsidR="00256E63" w:rsidRPr="00256E63" w:rsidRDefault="00256E63" w:rsidP="00256E63">
            <w:pPr>
              <w:pStyle w:val="NormalWeb"/>
              <w:shd w:val="clear" w:color="auto" w:fill="FFFF00"/>
              <w:rPr>
                <w:b/>
              </w:rPr>
            </w:pPr>
            <w:r w:rsidRPr="00143EB4">
              <w:rPr>
                <w:b/>
                <w:bCs/>
              </w:rPr>
              <w:t>ELAGSE9-10W5:</w:t>
            </w:r>
            <w:r w:rsidRPr="00143EB4">
              <w:rPr>
                <w:b/>
              </w:rPr>
              <w:t> </w:t>
            </w:r>
            <w:r w:rsidRPr="00143EB4">
              <w:rPr>
                <w:b/>
                <w:bCs/>
              </w:rPr>
              <w:t>DEVELOP</w:t>
            </w:r>
            <w:r w:rsidRPr="00143EB4">
              <w:rPr>
                <w:b/>
              </w:rPr>
              <w:t> and </w:t>
            </w:r>
            <w:r w:rsidRPr="00143EB4">
              <w:rPr>
                <w:b/>
                <w:bCs/>
              </w:rPr>
              <w:t>STRENGTHEN</w:t>
            </w:r>
            <w:r w:rsidRPr="00143EB4">
              <w:rPr>
                <w:b/>
              </w:rPr>
              <w:t> </w:t>
            </w:r>
            <w:r w:rsidRPr="00143EB4">
              <w:rPr>
                <w:b/>
                <w:bCs/>
                <w:u w:val="single"/>
              </w:rPr>
              <w:t>writing</w:t>
            </w:r>
            <w:r w:rsidRPr="00143EB4">
              <w:rPr>
                <w:b/>
              </w:rPr>
              <w:t> as needed by </w:t>
            </w:r>
            <w:r w:rsidRPr="00143EB4">
              <w:rPr>
                <w:b/>
                <w:bCs/>
              </w:rPr>
              <w:t>PLANNING</w:t>
            </w:r>
            <w:r w:rsidRPr="00143EB4">
              <w:rPr>
                <w:b/>
              </w:rPr>
              <w:t>, </w:t>
            </w:r>
            <w:r w:rsidRPr="00143EB4">
              <w:rPr>
                <w:b/>
                <w:bCs/>
              </w:rPr>
              <w:t>REVISING</w:t>
            </w:r>
            <w:r w:rsidRPr="00143EB4">
              <w:rPr>
                <w:b/>
              </w:rPr>
              <w:t>, </w:t>
            </w:r>
            <w:r w:rsidRPr="00143EB4">
              <w:rPr>
                <w:b/>
                <w:bCs/>
              </w:rPr>
              <w:t>EDITING</w:t>
            </w:r>
            <w:r w:rsidRPr="00143EB4">
              <w:rPr>
                <w:b/>
              </w:rPr>
              <w:t>, </w:t>
            </w:r>
            <w:r w:rsidRPr="00143EB4">
              <w:rPr>
                <w:b/>
                <w:bCs/>
              </w:rPr>
              <w:t>REWRITING</w:t>
            </w:r>
            <w:r w:rsidRPr="00143EB4">
              <w:rPr>
                <w:b/>
              </w:rPr>
              <w:t>, or </w:t>
            </w:r>
            <w:r w:rsidRPr="00143EB4">
              <w:rPr>
                <w:b/>
                <w:bCs/>
              </w:rPr>
              <w:t>TRYING</w:t>
            </w:r>
            <w:r w:rsidRPr="00143EB4">
              <w:rPr>
                <w:b/>
              </w:rPr>
              <w:t> a </w:t>
            </w:r>
            <w:r w:rsidRPr="00143EB4">
              <w:rPr>
                <w:b/>
                <w:bCs/>
                <w:u w:val="single"/>
              </w:rPr>
              <w:t>new approach</w:t>
            </w:r>
            <w:r w:rsidRPr="00143EB4">
              <w:rPr>
                <w:b/>
              </w:rPr>
              <w:t>, </w:t>
            </w:r>
            <w:r w:rsidRPr="00143EB4">
              <w:rPr>
                <w:b/>
                <w:bCs/>
              </w:rPr>
              <w:t>FOCUSING</w:t>
            </w:r>
            <w:r w:rsidRPr="00143EB4">
              <w:rPr>
                <w:b/>
              </w:rPr>
              <w:t> on </w:t>
            </w:r>
            <w:r w:rsidRPr="00143EB4">
              <w:rPr>
                <w:b/>
                <w:bCs/>
                <w:u w:val="single"/>
              </w:rPr>
              <w:t>addressing what is most significant for a specific purpose and audience</w:t>
            </w:r>
            <w:r w:rsidRPr="00143EB4">
              <w:rPr>
                <w:b/>
              </w:rPr>
              <w:t>. (Editing for conventions should demonstrate command of Language standards 1–3 up to and including grades 9–10.)</w:t>
            </w:r>
          </w:p>
          <w:p w14:paraId="3C8085F2" w14:textId="77777777" w:rsidR="00256E63" w:rsidRPr="000E5F9E" w:rsidRDefault="00256E63" w:rsidP="00E97F42">
            <w:pPr>
              <w:pStyle w:val="NormalWeb"/>
              <w:shd w:val="clear" w:color="auto" w:fill="FFFF00"/>
              <w:rPr>
                <w:b/>
              </w:rPr>
            </w:pPr>
          </w:p>
          <w:p w14:paraId="65B96B56" w14:textId="553F867A" w:rsidR="00B24A8B" w:rsidRPr="000E5F9E" w:rsidRDefault="000E5F9E" w:rsidP="000E5F9E">
            <w:pPr>
              <w:pStyle w:val="NormalWeb"/>
              <w:shd w:val="clear" w:color="auto" w:fill="FFFFFF"/>
              <w:tabs>
                <w:tab w:val="left" w:pos="4639"/>
              </w:tabs>
              <w:spacing w:before="180" w:beforeAutospacing="0" w:after="180" w:afterAutospacing="0"/>
              <w:rPr>
                <w:b/>
              </w:rPr>
            </w:pPr>
            <w:r>
              <w:rPr>
                <w:b/>
              </w:rPr>
              <w:tab/>
            </w:r>
          </w:p>
          <w:p w14:paraId="1B0E84FA" w14:textId="36791FB6" w:rsidR="00070D56" w:rsidRPr="000E5F9E" w:rsidRDefault="00CE6AA5" w:rsidP="00B24A8B">
            <w:pPr>
              <w:pStyle w:val="NormalWeb"/>
              <w:shd w:val="clear" w:color="auto" w:fill="FFFFFF"/>
              <w:spacing w:before="180" w:beforeAutospacing="0" w:after="180" w:afterAutospacing="0"/>
              <w:rPr>
                <w:rFonts w:cstheme="minorHAnsi"/>
                <w:b/>
                <w:sz w:val="20"/>
              </w:rPr>
            </w:pPr>
            <w:r w:rsidRPr="000E5F9E">
              <w:rPr>
                <w:rFonts w:cstheme="minorHAnsi"/>
                <w:b/>
              </w:rPr>
              <w:t xml:space="preserve">Assessment: </w:t>
            </w:r>
            <w:r w:rsidR="00032304" w:rsidRPr="000E5F9E">
              <w:rPr>
                <w:rFonts w:cstheme="minorHAnsi"/>
                <w:b/>
              </w:rPr>
              <w:t xml:space="preserve">    </w:t>
            </w:r>
            <w:r w:rsidRPr="000E5F9E">
              <w:rPr>
                <w:rFonts w:cstheme="minorHAnsi"/>
                <w:b/>
              </w:rPr>
              <w:t xml:space="preserve">  </w:t>
            </w:r>
            <w:r w:rsidRPr="000E5F9E">
              <w:rPr>
                <w:rFonts w:cstheme="minorHAnsi"/>
                <w:b/>
                <w:sz w:val="20"/>
              </w:rPr>
              <w:t>Quiz</w:t>
            </w:r>
            <w:r w:rsidR="000330DB"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A20354" w:rsidRPr="000E5F9E">
              <w:rPr>
                <w:rFonts w:cstheme="minorHAnsi"/>
                <w:b/>
                <w:sz w:val="20"/>
              </w:rPr>
              <w:t xml:space="preserve"> </w:t>
            </w:r>
            <w:r w:rsidRPr="000E5F9E">
              <w:rPr>
                <w:rFonts w:cstheme="minorHAnsi"/>
                <w:b/>
                <w:sz w:val="20"/>
              </w:rPr>
              <w:t xml:space="preserve">Test </w:t>
            </w:r>
            <w:r w:rsidR="00202A16" w:rsidRPr="000E5F9E">
              <w:rPr>
                <w:rFonts w:cstheme="minorHAnsi"/>
                <w:b/>
                <w:sz w:val="20"/>
              </w:rPr>
              <w:t>X</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Project </w:t>
            </w:r>
            <w:r w:rsidR="00032304" w:rsidRPr="000E5F9E">
              <w:rPr>
                <w:rFonts w:cstheme="minorHAnsi"/>
                <w:b/>
                <w:sz w:val="20"/>
              </w:rPr>
              <w:t xml:space="preserve">                  </w:t>
            </w:r>
            <w:r w:rsidR="00070D56"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Lab </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764F8C" w:rsidRPr="000E5F9E">
              <w:rPr>
                <w:rFonts w:cstheme="minorHAnsi"/>
                <w:b/>
                <w:sz w:val="20"/>
              </w:rPr>
              <w:t>Writing                None</w:t>
            </w:r>
            <w:r w:rsidR="00F5687D" w:rsidRPr="000E5F9E">
              <w:rPr>
                <w:rFonts w:cstheme="minorHAnsi"/>
                <w:b/>
                <w:sz w:val="20"/>
              </w:rPr>
              <w:t xml:space="preserve"> </w:t>
            </w:r>
          </w:p>
        </w:tc>
      </w:tr>
      <w:tr w:rsidR="0090531B" w:rsidRPr="000E5F9E" w14:paraId="42B5CDC1" w14:textId="77777777" w:rsidTr="00302118">
        <w:trPr>
          <w:trHeight w:val="800"/>
        </w:trPr>
        <w:tc>
          <w:tcPr>
            <w:tcW w:w="576" w:type="dxa"/>
            <w:vMerge w:val="restart"/>
          </w:tcPr>
          <w:p w14:paraId="0825E80A" w14:textId="77777777" w:rsidR="0038575B" w:rsidRPr="000E5F9E" w:rsidRDefault="0038575B" w:rsidP="00B41B19">
            <w:pPr>
              <w:rPr>
                <w:rFonts w:cstheme="minorHAnsi"/>
                <w:b/>
                <w:sz w:val="24"/>
              </w:rPr>
            </w:pPr>
          </w:p>
          <w:p w14:paraId="094B55C1" w14:textId="77777777" w:rsidR="0038575B" w:rsidRPr="000E5F9E" w:rsidRDefault="0038575B" w:rsidP="00793F6A">
            <w:pPr>
              <w:rPr>
                <w:rFonts w:cstheme="minorHAnsi"/>
              </w:rPr>
            </w:pPr>
          </w:p>
          <w:p w14:paraId="7C9A88D3" w14:textId="77777777" w:rsidR="008B4621" w:rsidRPr="000E5F9E" w:rsidRDefault="008B4621" w:rsidP="00793F6A">
            <w:pPr>
              <w:rPr>
                <w:rFonts w:cstheme="minorHAnsi"/>
              </w:rPr>
            </w:pPr>
          </w:p>
          <w:p w14:paraId="2C9A5A13" w14:textId="4A17EBA2" w:rsidR="008B4621" w:rsidRPr="000E5F9E" w:rsidRDefault="008B4621" w:rsidP="00793F6A">
            <w:pPr>
              <w:rPr>
                <w:rFonts w:cstheme="minorHAnsi"/>
              </w:rPr>
            </w:pPr>
          </w:p>
        </w:tc>
        <w:tc>
          <w:tcPr>
            <w:tcW w:w="1202" w:type="dxa"/>
            <w:vMerge w:val="restart"/>
            <w:vAlign w:val="center"/>
          </w:tcPr>
          <w:p w14:paraId="4C72AD0F" w14:textId="1E1BC1FC" w:rsidR="0038575B" w:rsidRPr="000E5F9E" w:rsidRDefault="0038575B" w:rsidP="0038575B">
            <w:pPr>
              <w:jc w:val="center"/>
              <w:rPr>
                <w:rFonts w:cstheme="minorHAnsi"/>
                <w:bCs/>
              </w:rPr>
            </w:pPr>
            <w:r w:rsidRPr="000E5F9E">
              <w:rPr>
                <w:rFonts w:cstheme="minorHAnsi"/>
                <w:bCs/>
              </w:rPr>
              <w:t>Pre-Teaching</w:t>
            </w:r>
          </w:p>
          <w:p w14:paraId="7C9D4B17" w14:textId="13DCE324" w:rsidR="0038575B" w:rsidRPr="000E5F9E" w:rsidRDefault="0038575B" w:rsidP="0038575B">
            <w:pPr>
              <w:jc w:val="center"/>
              <w:rPr>
                <w:rFonts w:cstheme="minorHAnsi"/>
                <w:bCs/>
              </w:rPr>
            </w:pPr>
            <w:r w:rsidRPr="000E5F9E">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0E5F9E" w:rsidRDefault="0038575B" w:rsidP="0038575B">
            <w:pPr>
              <w:rPr>
                <w:rFonts w:cstheme="minorHAnsi"/>
                <w:bCs/>
              </w:rPr>
            </w:pPr>
            <w:r w:rsidRPr="000E5F9E">
              <w:rPr>
                <w:rFonts w:cstheme="minorHAnsi"/>
                <w:bCs/>
              </w:rPr>
              <w:t xml:space="preserve">       </w:t>
            </w:r>
            <w:r w:rsidRPr="000E5F9E">
              <w:rPr>
                <w:rFonts w:cstheme="minorHAnsi"/>
                <w:bCs/>
                <w:sz w:val="12"/>
              </w:rPr>
              <w:t>Learning Target</w:t>
            </w:r>
          </w:p>
          <w:p w14:paraId="2E4755A6" w14:textId="44888630" w:rsidR="0038575B" w:rsidRPr="000E5F9E" w:rsidRDefault="0038575B" w:rsidP="0038575B">
            <w:pPr>
              <w:rPr>
                <w:rFonts w:cstheme="minorHAnsi"/>
                <w:bCs/>
              </w:rPr>
            </w:pPr>
            <w:r w:rsidRPr="000E5F9E">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0E5F9E" w:rsidRDefault="0038575B" w:rsidP="0038575B">
            <w:pPr>
              <w:rPr>
                <w:rFonts w:cstheme="minorHAnsi"/>
                <w:bCs/>
              </w:rPr>
            </w:pPr>
            <w:r w:rsidRPr="000E5F9E">
              <w:rPr>
                <w:rFonts w:cstheme="minorHAnsi"/>
                <w:bCs/>
              </w:rPr>
              <w:t xml:space="preserve">     </w:t>
            </w:r>
            <w:r w:rsidRPr="000E5F9E">
              <w:rPr>
                <w:rFonts w:cstheme="minorHAnsi"/>
                <w:bCs/>
                <w:sz w:val="12"/>
              </w:rPr>
              <w:t xml:space="preserve"> Success Criteria 1</w:t>
            </w:r>
          </w:p>
          <w:p w14:paraId="43A01BC8" w14:textId="77777777" w:rsidR="0038575B" w:rsidRPr="000E5F9E" w:rsidRDefault="0038575B" w:rsidP="0038575B">
            <w:pPr>
              <w:rPr>
                <w:rFonts w:cstheme="minorHAnsi"/>
                <w:bCs/>
                <w:sz w:val="12"/>
              </w:rPr>
            </w:pPr>
          </w:p>
          <w:p w14:paraId="416FB284" w14:textId="2823FA34" w:rsidR="0038575B" w:rsidRPr="000E5F9E" w:rsidRDefault="0038575B" w:rsidP="0038575B">
            <w:pPr>
              <w:rPr>
                <w:rFonts w:cstheme="minorHAnsi"/>
                <w:bCs/>
                <w:sz w:val="12"/>
              </w:rPr>
            </w:pPr>
            <w:r w:rsidRPr="000E5F9E">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0E5F9E">
              <w:rPr>
                <w:rFonts w:cstheme="minorHAnsi"/>
                <w:bCs/>
                <w:sz w:val="12"/>
              </w:rPr>
              <w:t xml:space="preserve">           </w:t>
            </w:r>
          </w:p>
          <w:p w14:paraId="290F3F66" w14:textId="7D531017" w:rsidR="0038575B" w:rsidRPr="000E5F9E" w:rsidRDefault="0038575B" w:rsidP="0038575B">
            <w:pPr>
              <w:rPr>
                <w:rFonts w:cstheme="minorHAnsi"/>
                <w:bCs/>
              </w:rPr>
            </w:pPr>
            <w:r w:rsidRPr="000E5F9E">
              <w:rPr>
                <w:rFonts w:cstheme="minorHAnsi"/>
                <w:bCs/>
                <w:sz w:val="12"/>
              </w:rPr>
              <w:t xml:space="preserve">          Success Criteria 2</w:t>
            </w:r>
          </w:p>
        </w:tc>
        <w:tc>
          <w:tcPr>
            <w:tcW w:w="2345" w:type="dxa"/>
            <w:vAlign w:val="center"/>
          </w:tcPr>
          <w:p w14:paraId="2091A09A" w14:textId="0B14E55E" w:rsidR="0038575B" w:rsidRPr="000E5F9E" w:rsidRDefault="0038575B" w:rsidP="00CE6AA5">
            <w:pPr>
              <w:jc w:val="center"/>
              <w:rPr>
                <w:rFonts w:cstheme="minorHAnsi"/>
                <w:b/>
              </w:rPr>
            </w:pPr>
            <w:r w:rsidRPr="000E5F9E">
              <w:rPr>
                <w:rFonts w:cstheme="minorHAnsi"/>
                <w:b/>
              </w:rPr>
              <w:t>Activation of Learning</w:t>
            </w:r>
          </w:p>
          <w:p w14:paraId="1664FA22" w14:textId="6C4B6282" w:rsidR="0038575B" w:rsidRPr="000E5F9E" w:rsidRDefault="0038575B" w:rsidP="00CE6AA5">
            <w:pPr>
              <w:jc w:val="center"/>
              <w:rPr>
                <w:rFonts w:cstheme="minorHAnsi"/>
                <w:b/>
              </w:rPr>
            </w:pPr>
            <w:r w:rsidRPr="000E5F9E">
              <w:rPr>
                <w:rFonts w:cstheme="minorHAnsi"/>
                <w:i/>
                <w:sz w:val="18"/>
              </w:rPr>
              <w:t>(5 min)</w:t>
            </w:r>
          </w:p>
        </w:tc>
        <w:tc>
          <w:tcPr>
            <w:tcW w:w="4837" w:type="dxa"/>
            <w:vAlign w:val="center"/>
          </w:tcPr>
          <w:p w14:paraId="5B078061" w14:textId="5409C8B0" w:rsidR="0038575B" w:rsidRPr="000E5F9E" w:rsidRDefault="0038575B" w:rsidP="00CE6AA5">
            <w:pPr>
              <w:jc w:val="center"/>
              <w:rPr>
                <w:rFonts w:cstheme="minorHAnsi"/>
                <w:b/>
              </w:rPr>
            </w:pPr>
            <w:r w:rsidRPr="000E5F9E">
              <w:rPr>
                <w:rFonts w:cstheme="minorHAnsi"/>
                <w:b/>
              </w:rPr>
              <w:t>Focused Instruction</w:t>
            </w:r>
          </w:p>
          <w:p w14:paraId="40672AD6" w14:textId="77777777" w:rsidR="0038575B" w:rsidRPr="000E5F9E" w:rsidRDefault="0038575B" w:rsidP="00CE6AA5">
            <w:pPr>
              <w:jc w:val="center"/>
              <w:rPr>
                <w:rFonts w:cstheme="minorHAnsi"/>
                <w:i/>
                <w:sz w:val="16"/>
              </w:rPr>
            </w:pPr>
            <w:r w:rsidRPr="000E5F9E">
              <w:rPr>
                <w:rFonts w:cstheme="minorHAnsi"/>
                <w:i/>
                <w:sz w:val="16"/>
              </w:rPr>
              <w:t>(10 min)</w:t>
            </w:r>
          </w:p>
          <w:p w14:paraId="49D4E9E5" w14:textId="3AD9680B" w:rsidR="0038575B" w:rsidRPr="000E5F9E" w:rsidRDefault="0038575B" w:rsidP="00CE6AA5">
            <w:pPr>
              <w:jc w:val="center"/>
              <w:rPr>
                <w:rFonts w:cstheme="minorHAnsi"/>
                <w:b/>
                <w:i/>
              </w:rPr>
            </w:pPr>
            <w:r w:rsidRPr="000E5F9E">
              <w:rPr>
                <w:rFonts w:cstheme="minorHAnsi"/>
                <w:b/>
                <w:i/>
                <w:sz w:val="16"/>
              </w:rPr>
              <w:t>*I DO</w:t>
            </w:r>
          </w:p>
        </w:tc>
        <w:tc>
          <w:tcPr>
            <w:tcW w:w="1380" w:type="dxa"/>
            <w:vAlign w:val="center"/>
          </w:tcPr>
          <w:p w14:paraId="081DDC2C" w14:textId="77777777" w:rsidR="0038575B" w:rsidRPr="000E5F9E" w:rsidRDefault="0038575B" w:rsidP="00CE6AA5">
            <w:pPr>
              <w:jc w:val="center"/>
              <w:rPr>
                <w:rFonts w:cstheme="minorHAnsi"/>
                <w:b/>
              </w:rPr>
            </w:pPr>
            <w:r w:rsidRPr="000E5F9E">
              <w:rPr>
                <w:rFonts w:cstheme="minorHAnsi"/>
                <w:b/>
              </w:rPr>
              <w:t>Guided Instruction</w:t>
            </w:r>
          </w:p>
          <w:p w14:paraId="63F3D7DA" w14:textId="77777777" w:rsidR="0038575B" w:rsidRPr="000E5F9E" w:rsidRDefault="0038575B" w:rsidP="00CE6AA5">
            <w:pPr>
              <w:jc w:val="center"/>
              <w:rPr>
                <w:rFonts w:cstheme="minorHAnsi"/>
                <w:i/>
                <w:sz w:val="16"/>
              </w:rPr>
            </w:pPr>
            <w:r w:rsidRPr="000E5F9E">
              <w:rPr>
                <w:rFonts w:cstheme="minorHAnsi"/>
                <w:i/>
                <w:sz w:val="16"/>
              </w:rPr>
              <w:t>(10 min)</w:t>
            </w:r>
          </w:p>
          <w:p w14:paraId="7C943FA0" w14:textId="0F4E79BE" w:rsidR="0038575B" w:rsidRPr="000E5F9E" w:rsidRDefault="0038575B" w:rsidP="00CE6AA5">
            <w:pPr>
              <w:jc w:val="center"/>
              <w:rPr>
                <w:rFonts w:cstheme="minorHAnsi"/>
                <w:b/>
                <w:i/>
              </w:rPr>
            </w:pPr>
            <w:r w:rsidRPr="000E5F9E">
              <w:rPr>
                <w:rFonts w:cstheme="minorHAnsi"/>
                <w:b/>
                <w:i/>
                <w:sz w:val="16"/>
              </w:rPr>
              <w:t>*WE DO</w:t>
            </w:r>
          </w:p>
        </w:tc>
        <w:tc>
          <w:tcPr>
            <w:tcW w:w="1493" w:type="dxa"/>
            <w:vAlign w:val="center"/>
          </w:tcPr>
          <w:p w14:paraId="5E59CD71" w14:textId="77777777" w:rsidR="0038575B" w:rsidRPr="000E5F9E" w:rsidRDefault="0038575B" w:rsidP="00CE6AA5">
            <w:pPr>
              <w:jc w:val="center"/>
              <w:rPr>
                <w:rFonts w:cstheme="minorHAnsi"/>
                <w:b/>
              </w:rPr>
            </w:pPr>
            <w:r w:rsidRPr="000E5F9E">
              <w:rPr>
                <w:rFonts w:cstheme="minorHAnsi"/>
                <w:b/>
              </w:rPr>
              <w:t>Collaborative</w:t>
            </w:r>
          </w:p>
          <w:p w14:paraId="362B4CAE" w14:textId="77777777" w:rsidR="0038575B" w:rsidRPr="000E5F9E" w:rsidRDefault="0038575B" w:rsidP="00CE6AA5">
            <w:pPr>
              <w:jc w:val="center"/>
              <w:rPr>
                <w:rFonts w:cstheme="minorHAnsi"/>
                <w:b/>
              </w:rPr>
            </w:pPr>
            <w:r w:rsidRPr="000E5F9E">
              <w:rPr>
                <w:rFonts w:cstheme="minorHAnsi"/>
                <w:b/>
              </w:rPr>
              <w:t>Learning</w:t>
            </w:r>
          </w:p>
          <w:p w14:paraId="5423F3EA" w14:textId="77777777" w:rsidR="0038575B" w:rsidRPr="000E5F9E" w:rsidRDefault="0038575B" w:rsidP="00CE6AA5">
            <w:pPr>
              <w:jc w:val="center"/>
              <w:rPr>
                <w:rFonts w:cstheme="minorHAnsi"/>
                <w:i/>
                <w:sz w:val="16"/>
              </w:rPr>
            </w:pPr>
            <w:r w:rsidRPr="000E5F9E">
              <w:rPr>
                <w:rFonts w:cstheme="minorHAnsi"/>
                <w:i/>
                <w:sz w:val="16"/>
              </w:rPr>
              <w:t>(10 min)</w:t>
            </w:r>
          </w:p>
          <w:p w14:paraId="362986E1" w14:textId="0A15F8EC" w:rsidR="0038575B" w:rsidRPr="000E5F9E" w:rsidRDefault="0038575B" w:rsidP="00CE6AA5">
            <w:pPr>
              <w:jc w:val="center"/>
              <w:rPr>
                <w:rFonts w:cstheme="minorHAnsi"/>
                <w:b/>
                <w:i/>
              </w:rPr>
            </w:pPr>
            <w:r w:rsidRPr="000E5F9E">
              <w:rPr>
                <w:rFonts w:cstheme="minorHAnsi"/>
                <w:b/>
                <w:i/>
                <w:sz w:val="16"/>
              </w:rPr>
              <w:t>*Y’ALL DO</w:t>
            </w:r>
          </w:p>
        </w:tc>
        <w:tc>
          <w:tcPr>
            <w:tcW w:w="1466" w:type="dxa"/>
            <w:vAlign w:val="center"/>
          </w:tcPr>
          <w:p w14:paraId="72282D24" w14:textId="77777777" w:rsidR="0038575B" w:rsidRPr="000E5F9E" w:rsidRDefault="0038575B" w:rsidP="00CE6AA5">
            <w:pPr>
              <w:jc w:val="center"/>
              <w:rPr>
                <w:rFonts w:cstheme="minorHAnsi"/>
                <w:b/>
              </w:rPr>
            </w:pPr>
            <w:r w:rsidRPr="000E5F9E">
              <w:rPr>
                <w:rFonts w:cstheme="minorHAnsi"/>
                <w:b/>
              </w:rPr>
              <w:t>Independent Learning</w:t>
            </w:r>
          </w:p>
          <w:p w14:paraId="470D2973" w14:textId="77777777" w:rsidR="0038575B" w:rsidRPr="000E5F9E" w:rsidRDefault="0038575B" w:rsidP="00CE6AA5">
            <w:pPr>
              <w:jc w:val="center"/>
              <w:rPr>
                <w:rFonts w:cstheme="minorHAnsi"/>
                <w:i/>
                <w:sz w:val="16"/>
              </w:rPr>
            </w:pPr>
            <w:r w:rsidRPr="000E5F9E">
              <w:rPr>
                <w:rFonts w:cstheme="minorHAnsi"/>
                <w:i/>
                <w:sz w:val="16"/>
              </w:rPr>
              <w:t>(10 min)</w:t>
            </w:r>
          </w:p>
          <w:p w14:paraId="0A58C241" w14:textId="05BA2B88" w:rsidR="0038575B" w:rsidRPr="000E5F9E" w:rsidRDefault="0038575B" w:rsidP="00CE6AA5">
            <w:pPr>
              <w:jc w:val="center"/>
              <w:rPr>
                <w:rFonts w:cstheme="minorHAnsi"/>
                <w:b/>
                <w:i/>
              </w:rPr>
            </w:pPr>
            <w:r w:rsidRPr="000E5F9E">
              <w:rPr>
                <w:rFonts w:cstheme="minorHAnsi"/>
                <w:b/>
                <w:i/>
                <w:sz w:val="16"/>
              </w:rPr>
              <w:t>*YOU DO</w:t>
            </w:r>
          </w:p>
        </w:tc>
        <w:tc>
          <w:tcPr>
            <w:tcW w:w="1214" w:type="dxa"/>
            <w:vAlign w:val="center"/>
          </w:tcPr>
          <w:p w14:paraId="0A20FAFA" w14:textId="77777777" w:rsidR="0038575B" w:rsidRPr="000E5F9E" w:rsidRDefault="0038575B" w:rsidP="00CE6AA5">
            <w:pPr>
              <w:jc w:val="center"/>
              <w:rPr>
                <w:rFonts w:cstheme="minorHAnsi"/>
                <w:b/>
              </w:rPr>
            </w:pPr>
            <w:r w:rsidRPr="000E5F9E">
              <w:rPr>
                <w:rFonts w:cstheme="minorHAnsi"/>
                <w:b/>
              </w:rPr>
              <w:t>Closing</w:t>
            </w:r>
          </w:p>
          <w:p w14:paraId="2E49079D" w14:textId="77777777" w:rsidR="0038575B" w:rsidRPr="000E5F9E" w:rsidRDefault="0038575B" w:rsidP="00CE6AA5">
            <w:pPr>
              <w:jc w:val="center"/>
              <w:rPr>
                <w:rFonts w:cstheme="minorHAnsi"/>
                <w:i/>
              </w:rPr>
            </w:pPr>
            <w:r w:rsidRPr="000E5F9E">
              <w:rPr>
                <w:rFonts w:cstheme="minorHAnsi"/>
                <w:i/>
                <w:sz w:val="16"/>
              </w:rPr>
              <w:t>(5 min)</w:t>
            </w:r>
          </w:p>
        </w:tc>
      </w:tr>
      <w:tr w:rsidR="0090531B" w:rsidRPr="000E5F9E" w14:paraId="1D88E8C9" w14:textId="77777777" w:rsidTr="00302118">
        <w:trPr>
          <w:trHeight w:val="1195"/>
        </w:trPr>
        <w:tc>
          <w:tcPr>
            <w:tcW w:w="576" w:type="dxa"/>
            <w:vMerge/>
          </w:tcPr>
          <w:p w14:paraId="375CD7B4" w14:textId="230F0552" w:rsidR="0038575B" w:rsidRPr="000E5F9E" w:rsidRDefault="0038575B" w:rsidP="00032304">
            <w:pPr>
              <w:rPr>
                <w:rFonts w:cstheme="minorHAnsi"/>
                <w:b/>
                <w:sz w:val="24"/>
              </w:rPr>
            </w:pPr>
          </w:p>
        </w:tc>
        <w:tc>
          <w:tcPr>
            <w:tcW w:w="1202" w:type="dxa"/>
            <w:vMerge/>
          </w:tcPr>
          <w:p w14:paraId="440A32E6" w14:textId="0EF76CBF" w:rsidR="0038575B" w:rsidRPr="000E5F9E" w:rsidRDefault="0038575B" w:rsidP="00032304">
            <w:pPr>
              <w:pStyle w:val="ListParagraph"/>
              <w:ind w:left="360"/>
              <w:rPr>
                <w:rFonts w:cstheme="minorHAnsi"/>
                <w:bCs/>
                <w:color w:val="595959" w:themeColor="text1" w:themeTint="A6"/>
                <w:sz w:val="12"/>
                <w:szCs w:val="18"/>
              </w:rPr>
            </w:pPr>
          </w:p>
        </w:tc>
        <w:tc>
          <w:tcPr>
            <w:tcW w:w="2345" w:type="dxa"/>
          </w:tcPr>
          <w:p w14:paraId="15EBDE5C"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Do Now</w:t>
            </w:r>
          </w:p>
          <w:p w14:paraId="6CCB83F6" w14:textId="3789B64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Quick Write*</w:t>
            </w:r>
          </w:p>
          <w:p w14:paraId="1695A67F"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Think/Pair/Share</w:t>
            </w:r>
          </w:p>
          <w:p w14:paraId="5A65DB93"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Polls</w:t>
            </w:r>
          </w:p>
          <w:p w14:paraId="4894B351"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Notice/Wonder</w:t>
            </w:r>
          </w:p>
          <w:p w14:paraId="7B3F8DB5" w14:textId="5354366F"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Number Talks</w:t>
            </w:r>
          </w:p>
          <w:p w14:paraId="6019D56D"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Engaging Video</w:t>
            </w:r>
          </w:p>
          <w:p w14:paraId="2E191E16" w14:textId="2E55C129" w:rsidR="00070D56" w:rsidRPr="000E5F9E" w:rsidRDefault="0038575B" w:rsidP="00070D56">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Open-Ended Question</w:t>
            </w:r>
          </w:p>
        </w:tc>
        <w:tc>
          <w:tcPr>
            <w:tcW w:w="4837" w:type="dxa"/>
          </w:tcPr>
          <w:p w14:paraId="46D9C737" w14:textId="7146F85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 Aloud</w:t>
            </w:r>
          </w:p>
          <w:p w14:paraId="2BBC73D4" w14:textId="39CA88C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Visuals</w:t>
            </w:r>
          </w:p>
          <w:p w14:paraId="77B4669A" w14:textId="428DD10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Demonstration</w:t>
            </w:r>
          </w:p>
          <w:p w14:paraId="5ED112F0" w14:textId="2316498B"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Analogies*</w:t>
            </w:r>
          </w:p>
          <w:p w14:paraId="15D057BC" w14:textId="00426E3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Worked Examples</w:t>
            </w:r>
          </w:p>
          <w:p w14:paraId="13FE775E"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 Activity</w:t>
            </w:r>
          </w:p>
          <w:p w14:paraId="564F8595" w14:textId="2910135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Mnemonic Devices*</w:t>
            </w:r>
          </w:p>
        </w:tc>
        <w:tc>
          <w:tcPr>
            <w:tcW w:w="1380" w:type="dxa"/>
          </w:tcPr>
          <w:p w14:paraId="7127F1F2" w14:textId="276D857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Socratic Seminar *</w:t>
            </w:r>
          </w:p>
          <w:p w14:paraId="2479B625" w14:textId="27CE1FB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Call/Response</w:t>
            </w:r>
          </w:p>
          <w:p w14:paraId="6C4D6C33" w14:textId="65EAC9B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Probing Questions</w:t>
            </w:r>
          </w:p>
          <w:p w14:paraId="469D623B" w14:textId="2A331C1E"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Graphic Organizer</w:t>
            </w:r>
          </w:p>
          <w:p w14:paraId="6FE189F4"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 Activity</w:t>
            </w:r>
          </w:p>
          <w:p w14:paraId="43C491C6" w14:textId="6F7A8EE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Digital Whiteboard</w:t>
            </w:r>
          </w:p>
        </w:tc>
        <w:tc>
          <w:tcPr>
            <w:tcW w:w="1493" w:type="dxa"/>
          </w:tcPr>
          <w:p w14:paraId="02972E1D" w14:textId="3923861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Jigsaw*</w:t>
            </w:r>
          </w:p>
          <w:p w14:paraId="7CD0D185" w14:textId="22DBB2D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Discussions*</w:t>
            </w:r>
          </w:p>
          <w:p w14:paraId="7202C3FE" w14:textId="236E58F1"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Expert Groups</w:t>
            </w:r>
          </w:p>
          <w:p w14:paraId="6F25CE99" w14:textId="7326A59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Labs</w:t>
            </w:r>
          </w:p>
          <w:p w14:paraId="4048667D"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Stations</w:t>
            </w:r>
          </w:p>
          <w:p w14:paraId="0CBE1D34"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Think/Pair/Share</w:t>
            </w:r>
          </w:p>
          <w:p w14:paraId="1336DEDE"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Create Visuals</w:t>
            </w:r>
          </w:p>
          <w:p w14:paraId="6719414E" w14:textId="341187F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Gallery Walk</w:t>
            </w:r>
          </w:p>
        </w:tc>
        <w:tc>
          <w:tcPr>
            <w:tcW w:w="1466" w:type="dxa"/>
          </w:tcPr>
          <w:p w14:paraId="187ED31F" w14:textId="2BB7203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Written Response*</w:t>
            </w:r>
          </w:p>
          <w:p w14:paraId="5475FDF0" w14:textId="7AC0E73C"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Digital Portfolio</w:t>
            </w:r>
          </w:p>
          <w:p w14:paraId="4D9BCA6F" w14:textId="6F3B55A3"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Presentation</w:t>
            </w:r>
          </w:p>
          <w:p w14:paraId="6CB1F3E4" w14:textId="21F84046"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Canvas Assignment</w:t>
            </w:r>
          </w:p>
          <w:p w14:paraId="01E65D6E" w14:textId="2B50D4A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Choice Board</w:t>
            </w:r>
          </w:p>
          <w:p w14:paraId="7D9AF224" w14:textId="11D43791"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Independent Project</w:t>
            </w:r>
          </w:p>
          <w:p w14:paraId="4EEB2826" w14:textId="20BE3512" w:rsidR="0038575B" w:rsidRPr="000E5F9E" w:rsidRDefault="0038575B" w:rsidP="00C423AB">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Portfolio</w:t>
            </w:r>
          </w:p>
        </w:tc>
        <w:tc>
          <w:tcPr>
            <w:tcW w:w="1214" w:type="dxa"/>
          </w:tcPr>
          <w:p w14:paraId="34F29FA3" w14:textId="744F2413"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Group Discussion</w:t>
            </w:r>
          </w:p>
          <w:p w14:paraId="5AE303D5" w14:textId="3724FFB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Exit Ticket</w:t>
            </w:r>
          </w:p>
          <w:p w14:paraId="5216F77E" w14:textId="147DBA22"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3-2-1</w:t>
            </w:r>
          </w:p>
          <w:p w14:paraId="562172F1" w14:textId="19F268CB"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Parking Lot</w:t>
            </w:r>
          </w:p>
          <w:p w14:paraId="5C435D0B" w14:textId="61699CF4"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Journaling*</w:t>
            </w:r>
          </w:p>
          <w:p w14:paraId="2E701957" w14:textId="5320F62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w:t>
            </w:r>
          </w:p>
        </w:tc>
      </w:tr>
      <w:tr w:rsidR="0090531B" w:rsidRPr="000E5F9E" w14:paraId="1E444C1D" w14:textId="77777777" w:rsidTr="00302118">
        <w:trPr>
          <w:cantSplit/>
          <w:trHeight w:val="1364"/>
        </w:trPr>
        <w:tc>
          <w:tcPr>
            <w:tcW w:w="576" w:type="dxa"/>
            <w:textDirection w:val="btLr"/>
            <w:vAlign w:val="center"/>
          </w:tcPr>
          <w:p w14:paraId="33397A6E" w14:textId="033BF032" w:rsidR="00764F8C" w:rsidRPr="000E5F9E" w:rsidRDefault="00764F8C" w:rsidP="00764F8C">
            <w:pPr>
              <w:ind w:left="113" w:right="113"/>
              <w:jc w:val="center"/>
              <w:rPr>
                <w:rFonts w:cstheme="minorHAnsi"/>
                <w:b/>
                <w:noProof/>
              </w:rPr>
            </w:pPr>
            <w:r w:rsidRPr="000E5F9E">
              <w:rPr>
                <w:rFonts w:cstheme="minorHAnsi"/>
                <w:bCs/>
                <w:noProof/>
                <w:sz w:val="24"/>
                <w:szCs w:val="24"/>
              </w:rPr>
              <w:t>Mon</w:t>
            </w:r>
          </w:p>
        </w:tc>
        <w:tc>
          <w:tcPr>
            <w:tcW w:w="1202" w:type="dxa"/>
            <w:shd w:val="clear" w:color="auto" w:fill="auto"/>
          </w:tcPr>
          <w:p w14:paraId="50AE690A" w14:textId="77777777" w:rsidR="000E5F9E" w:rsidRDefault="00BD5AD0" w:rsidP="00942E12">
            <w:pPr>
              <w:rPr>
                <w:rFonts w:cstheme="minorHAnsi"/>
                <w:sz w:val="16"/>
                <w:szCs w:val="16"/>
              </w:rPr>
            </w:pPr>
            <w:r w:rsidRPr="00BD5AD0">
              <w:rPr>
                <w:rFonts w:cstheme="minorHAnsi"/>
                <w:sz w:val="16"/>
                <w:szCs w:val="16"/>
              </w:rPr>
              <w:t>I am learning how to analyze how an author draws on and transforms source material in a specific work.</w:t>
            </w:r>
          </w:p>
          <w:p w14:paraId="04DE0FAD" w14:textId="77777777" w:rsidR="00BD5AD0" w:rsidRDefault="00BD5AD0" w:rsidP="00942E12">
            <w:pPr>
              <w:rPr>
                <w:rFonts w:cstheme="minorHAnsi"/>
                <w:sz w:val="16"/>
                <w:szCs w:val="16"/>
              </w:rPr>
            </w:pPr>
          </w:p>
          <w:p w14:paraId="3D77560D" w14:textId="77777777" w:rsidR="00BD5AD0" w:rsidRDefault="00BD5AD0" w:rsidP="00942E12">
            <w:pPr>
              <w:rPr>
                <w:rFonts w:cstheme="minorHAnsi"/>
                <w:sz w:val="16"/>
                <w:szCs w:val="16"/>
              </w:rPr>
            </w:pPr>
            <w:r>
              <w:rPr>
                <w:rFonts w:cstheme="minorHAnsi"/>
                <w:sz w:val="16"/>
                <w:szCs w:val="16"/>
              </w:rPr>
              <w:t>I can practice close and critical reading.</w:t>
            </w:r>
          </w:p>
          <w:p w14:paraId="267CE4B2" w14:textId="77777777" w:rsidR="00BD5AD0" w:rsidRDefault="00BD5AD0" w:rsidP="00942E12">
            <w:pPr>
              <w:rPr>
                <w:rFonts w:cstheme="minorHAnsi"/>
                <w:sz w:val="16"/>
                <w:szCs w:val="16"/>
              </w:rPr>
            </w:pPr>
          </w:p>
          <w:p w14:paraId="3F1A8B67" w14:textId="4054904D" w:rsidR="00BD5AD0" w:rsidRPr="000E5F9E" w:rsidRDefault="00BD5AD0" w:rsidP="00942E12">
            <w:pPr>
              <w:rPr>
                <w:rFonts w:cstheme="minorHAnsi"/>
                <w:sz w:val="16"/>
                <w:szCs w:val="16"/>
              </w:rPr>
            </w:pPr>
            <w:r>
              <w:rPr>
                <w:rFonts w:cstheme="minorHAnsi"/>
                <w:sz w:val="16"/>
                <w:szCs w:val="16"/>
              </w:rPr>
              <w:t>I can determine a theme of the myth Daedalus and Icarus.</w:t>
            </w:r>
          </w:p>
        </w:tc>
        <w:tc>
          <w:tcPr>
            <w:tcW w:w="2345" w:type="dxa"/>
            <w:shd w:val="clear" w:color="auto" w:fill="auto"/>
          </w:tcPr>
          <w:p w14:paraId="7862C628" w14:textId="4D531164" w:rsidR="0090531B" w:rsidRPr="000E5F9E" w:rsidRDefault="007D2CC9" w:rsidP="00ED0BC0">
            <w:pPr>
              <w:rPr>
                <w:rFonts w:cstheme="minorHAnsi"/>
                <w:sz w:val="16"/>
                <w:szCs w:val="16"/>
              </w:rPr>
            </w:pPr>
            <w:r>
              <w:rPr>
                <w:rFonts w:cstheme="minorHAnsi"/>
                <w:sz w:val="16"/>
                <w:szCs w:val="16"/>
              </w:rPr>
              <w:t>Meaningful Monday</w:t>
            </w:r>
          </w:p>
        </w:tc>
        <w:tc>
          <w:tcPr>
            <w:tcW w:w="4837" w:type="dxa"/>
            <w:shd w:val="clear" w:color="auto" w:fill="auto"/>
          </w:tcPr>
          <w:p w14:paraId="0CE347F4" w14:textId="77777777" w:rsidR="00D17043" w:rsidRDefault="0090531B" w:rsidP="00120E41">
            <w:pPr>
              <w:rPr>
                <w:rFonts w:cstheme="minorHAnsi"/>
                <w:sz w:val="16"/>
                <w:szCs w:val="16"/>
              </w:rPr>
            </w:pPr>
            <w:r>
              <w:rPr>
                <w:rFonts w:cstheme="minorHAnsi"/>
                <w:sz w:val="16"/>
                <w:szCs w:val="16"/>
              </w:rPr>
              <w:t>Watch the video and then answer the question.</w:t>
            </w:r>
          </w:p>
          <w:p w14:paraId="2E266C7F" w14:textId="77777777" w:rsidR="0090531B" w:rsidRDefault="0090531B" w:rsidP="00120E41">
            <w:pPr>
              <w:rPr>
                <w:rFonts w:cstheme="minorHAnsi"/>
                <w:sz w:val="16"/>
                <w:szCs w:val="16"/>
              </w:rPr>
            </w:pPr>
          </w:p>
          <w:p w14:paraId="0137374E" w14:textId="17F18301" w:rsidR="00A02CDE" w:rsidRDefault="00EA5CB8" w:rsidP="00120E41">
            <w:pPr>
              <w:rPr>
                <w:rFonts w:cstheme="minorHAnsi"/>
                <w:sz w:val="16"/>
                <w:szCs w:val="16"/>
              </w:rPr>
            </w:pPr>
            <w:hyperlink r:id="rId13" w:history="1">
              <w:r w:rsidR="00A02CDE" w:rsidRPr="00876D90">
                <w:rPr>
                  <w:rStyle w:val="Hyperlink"/>
                  <w:rFonts w:cstheme="minorHAnsi"/>
                  <w:sz w:val="16"/>
                  <w:szCs w:val="16"/>
                </w:rPr>
                <w:t>https://video.commonlit.org/multimedia_assets/</w:t>
              </w:r>
            </w:hyperlink>
          </w:p>
          <w:p w14:paraId="01E67757" w14:textId="77777777" w:rsidR="00A02CDE" w:rsidRDefault="0090531B" w:rsidP="00120E41">
            <w:pPr>
              <w:rPr>
                <w:rFonts w:cstheme="minorHAnsi"/>
                <w:sz w:val="16"/>
                <w:szCs w:val="16"/>
              </w:rPr>
            </w:pPr>
            <w:r w:rsidRPr="0090531B">
              <w:rPr>
                <w:rFonts w:cstheme="minorHAnsi"/>
                <w:sz w:val="16"/>
                <w:szCs w:val="16"/>
              </w:rPr>
              <w:t>videos/000/002/049/original/HS_20RL.2_20Prototype</w:t>
            </w:r>
          </w:p>
          <w:p w14:paraId="349634AA" w14:textId="77777777" w:rsidR="0090531B" w:rsidRDefault="0090531B" w:rsidP="00120E41">
            <w:pPr>
              <w:rPr>
                <w:rFonts w:cstheme="minorHAnsi"/>
                <w:sz w:val="16"/>
                <w:szCs w:val="16"/>
              </w:rPr>
            </w:pPr>
            <w:r w:rsidRPr="0090531B">
              <w:rPr>
                <w:rFonts w:cstheme="minorHAnsi"/>
                <w:sz w:val="16"/>
                <w:szCs w:val="16"/>
              </w:rPr>
              <w:t>_20Video.mp4?1702330750</w:t>
            </w:r>
          </w:p>
          <w:p w14:paraId="1F984492" w14:textId="77777777" w:rsidR="00A02CDE" w:rsidRDefault="00A02CDE" w:rsidP="00120E41">
            <w:pPr>
              <w:rPr>
                <w:rFonts w:cstheme="minorHAnsi"/>
                <w:sz w:val="16"/>
                <w:szCs w:val="16"/>
              </w:rPr>
            </w:pPr>
          </w:p>
          <w:p w14:paraId="4177A45E" w14:textId="77777777" w:rsidR="00A02CDE" w:rsidRDefault="00A02CDE" w:rsidP="00120E41">
            <w:pPr>
              <w:rPr>
                <w:rFonts w:cstheme="minorHAnsi"/>
                <w:sz w:val="16"/>
                <w:szCs w:val="16"/>
              </w:rPr>
            </w:pPr>
            <w:r>
              <w:rPr>
                <w:rFonts w:cstheme="minorHAnsi"/>
                <w:sz w:val="16"/>
                <w:szCs w:val="16"/>
              </w:rPr>
              <w:t>What should you track as you read the story?</w:t>
            </w:r>
          </w:p>
          <w:p w14:paraId="25E983FD" w14:textId="77777777" w:rsidR="007D2CC9" w:rsidRDefault="007D2CC9" w:rsidP="007D2CC9">
            <w:pPr>
              <w:rPr>
                <w:rFonts w:cstheme="minorHAnsi"/>
                <w:sz w:val="16"/>
                <w:szCs w:val="16"/>
              </w:rPr>
            </w:pPr>
            <w:r w:rsidRPr="0090531B">
              <w:rPr>
                <w:rFonts w:cstheme="minorHAnsi"/>
                <w:sz w:val="16"/>
                <w:szCs w:val="16"/>
              </w:rPr>
              <w:t>Like this painting titled “The Fall of Icarus” by Pieter Brueghel the Elder (1526/1530–1569), artists have been inspired by Greek myths for centuries.</w:t>
            </w:r>
          </w:p>
          <w:p w14:paraId="0A795296" w14:textId="77777777" w:rsidR="007D2CC9" w:rsidRDefault="007D2CC9" w:rsidP="007D2CC9">
            <w:pPr>
              <w:rPr>
                <w:rFonts w:cstheme="minorHAnsi"/>
                <w:sz w:val="16"/>
                <w:szCs w:val="16"/>
              </w:rPr>
            </w:pPr>
            <w:r>
              <w:rPr>
                <w:noProof/>
              </w:rPr>
              <w:drawing>
                <wp:inline distT="0" distB="0" distL="0" distR="0" wp14:anchorId="5620FF36" wp14:editId="4AEB949B">
                  <wp:extent cx="1307087" cy="834681"/>
                  <wp:effectExtent l="0" t="0" r="7620" b="3810"/>
                  <wp:docPr id="857657890" name="Picture 1" descr="Painting depicting a man plowing a field in the foreground, and a ship on the ocean in the background, with a village, small islands, and other ships farther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 depicting a man plowing a field in the foreground, and a ship on the ocean in the background, with a village, small islands, and other ships farther aw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6427" cy="840645"/>
                          </a:xfrm>
                          <a:prstGeom prst="rect">
                            <a:avLst/>
                          </a:prstGeom>
                          <a:noFill/>
                          <a:ln>
                            <a:noFill/>
                          </a:ln>
                        </pic:spPr>
                      </pic:pic>
                    </a:graphicData>
                  </a:graphic>
                </wp:inline>
              </w:drawing>
            </w:r>
          </w:p>
          <w:p w14:paraId="6B61F784" w14:textId="77777777" w:rsidR="007D2CC9" w:rsidRDefault="007D2CC9" w:rsidP="007D2CC9">
            <w:pPr>
              <w:rPr>
                <w:rFonts w:cstheme="minorHAnsi"/>
                <w:sz w:val="16"/>
                <w:szCs w:val="16"/>
              </w:rPr>
            </w:pPr>
            <w:r>
              <w:rPr>
                <w:rFonts w:cstheme="minorHAnsi"/>
                <w:sz w:val="16"/>
                <w:szCs w:val="16"/>
              </w:rPr>
              <w:t>Today, you are going to read a Greek myth from the first century CE about a man named Daedalus and his son, Icarus, who are on the island of Crete.</w:t>
            </w:r>
          </w:p>
          <w:p w14:paraId="2861778B" w14:textId="77777777" w:rsidR="007D2CC9" w:rsidRDefault="007D2CC9" w:rsidP="007D2CC9">
            <w:pPr>
              <w:rPr>
                <w:rFonts w:cstheme="minorHAnsi"/>
                <w:sz w:val="16"/>
                <w:szCs w:val="16"/>
              </w:rPr>
            </w:pPr>
          </w:p>
          <w:p w14:paraId="3E33DB40" w14:textId="77777777" w:rsidR="007D2CC9" w:rsidRDefault="007D2CC9" w:rsidP="007D2CC9">
            <w:pPr>
              <w:rPr>
                <w:rFonts w:cstheme="minorHAnsi"/>
                <w:sz w:val="16"/>
                <w:szCs w:val="16"/>
              </w:rPr>
            </w:pPr>
            <w:r>
              <w:rPr>
                <w:rFonts w:cstheme="minorHAnsi"/>
                <w:sz w:val="16"/>
                <w:szCs w:val="16"/>
              </w:rPr>
              <w:t>Why do you think Greek myths inspire artists, even today?</w:t>
            </w:r>
          </w:p>
          <w:p w14:paraId="666EF23A" w14:textId="77777777" w:rsidR="007D2CC9" w:rsidRDefault="007D2CC9" w:rsidP="007D2CC9">
            <w:pPr>
              <w:rPr>
                <w:rFonts w:cstheme="minorHAnsi"/>
                <w:sz w:val="16"/>
                <w:szCs w:val="16"/>
              </w:rPr>
            </w:pPr>
          </w:p>
          <w:p w14:paraId="494F7BF4" w14:textId="77777777" w:rsidR="007D2CC9" w:rsidRDefault="007D2CC9" w:rsidP="007D2CC9">
            <w:pPr>
              <w:rPr>
                <w:rFonts w:cstheme="minorHAnsi"/>
                <w:sz w:val="16"/>
                <w:szCs w:val="16"/>
              </w:rPr>
            </w:pPr>
            <w:r>
              <w:rPr>
                <w:rFonts w:cstheme="minorHAnsi"/>
                <w:sz w:val="16"/>
                <w:szCs w:val="16"/>
              </w:rPr>
              <w:t>Or</w:t>
            </w:r>
          </w:p>
          <w:p w14:paraId="0953142A" w14:textId="77777777" w:rsidR="007D2CC9" w:rsidRDefault="007D2CC9" w:rsidP="007D2CC9">
            <w:pPr>
              <w:rPr>
                <w:rFonts w:cstheme="minorHAnsi"/>
                <w:sz w:val="16"/>
                <w:szCs w:val="16"/>
              </w:rPr>
            </w:pPr>
          </w:p>
          <w:p w14:paraId="0058E146" w14:textId="53393E89" w:rsidR="007D2CC9" w:rsidRPr="000E5F9E" w:rsidRDefault="007D2CC9" w:rsidP="007D2CC9">
            <w:pPr>
              <w:rPr>
                <w:rFonts w:cstheme="minorHAnsi"/>
                <w:sz w:val="16"/>
                <w:szCs w:val="16"/>
              </w:rPr>
            </w:pPr>
            <w:r>
              <w:rPr>
                <w:rFonts w:cstheme="minorHAnsi"/>
                <w:sz w:val="16"/>
                <w:szCs w:val="16"/>
              </w:rPr>
              <w:t>If you could paint a picture of any Greek myth, what would it be? Why?</w:t>
            </w:r>
          </w:p>
        </w:tc>
        <w:tc>
          <w:tcPr>
            <w:tcW w:w="1380" w:type="dxa"/>
            <w:shd w:val="clear" w:color="auto" w:fill="auto"/>
          </w:tcPr>
          <w:p w14:paraId="6CC6EDE7" w14:textId="0ACB9ED9" w:rsidR="00A02CDE" w:rsidRPr="000E5F9E" w:rsidRDefault="00A02CDE" w:rsidP="0074103E">
            <w:pPr>
              <w:rPr>
                <w:rFonts w:cstheme="minorHAnsi"/>
                <w:sz w:val="16"/>
                <w:szCs w:val="16"/>
              </w:rPr>
            </w:pPr>
            <w:r>
              <w:rPr>
                <w:rFonts w:cstheme="minorHAnsi"/>
                <w:sz w:val="16"/>
                <w:szCs w:val="16"/>
              </w:rPr>
              <w:t xml:space="preserve">Read: </w:t>
            </w:r>
            <w:r w:rsidRPr="00A02CDE">
              <w:rPr>
                <w:rFonts w:cstheme="minorHAnsi"/>
                <w:sz w:val="16"/>
                <w:szCs w:val="16"/>
              </w:rPr>
              <w:t>The Myth of Daedalus and Icarus by Ovid</w:t>
            </w:r>
            <w:r>
              <w:rPr>
                <w:rFonts w:cstheme="minorHAnsi"/>
                <w:sz w:val="16"/>
                <w:szCs w:val="16"/>
              </w:rPr>
              <w:t xml:space="preserve"> and answer guided reading questions.</w:t>
            </w:r>
          </w:p>
        </w:tc>
        <w:tc>
          <w:tcPr>
            <w:tcW w:w="1493" w:type="dxa"/>
            <w:shd w:val="clear" w:color="auto" w:fill="auto"/>
          </w:tcPr>
          <w:p w14:paraId="26A1AEF5" w14:textId="2287674A" w:rsidR="000E44A4" w:rsidRPr="000E5F9E" w:rsidRDefault="00A02CDE" w:rsidP="00D12CD6">
            <w:pPr>
              <w:rPr>
                <w:rFonts w:cstheme="minorHAnsi"/>
                <w:sz w:val="16"/>
                <w:szCs w:val="16"/>
              </w:rPr>
            </w:pPr>
            <w:r>
              <w:rPr>
                <w:rFonts w:cstheme="minorHAnsi"/>
                <w:sz w:val="16"/>
                <w:szCs w:val="16"/>
              </w:rPr>
              <w:t xml:space="preserve">Read: </w:t>
            </w:r>
            <w:r w:rsidRPr="00A02CDE">
              <w:rPr>
                <w:rFonts w:cstheme="minorHAnsi"/>
                <w:sz w:val="16"/>
                <w:szCs w:val="16"/>
              </w:rPr>
              <w:t>The Myth of Daedalus and Icarus by Ovid</w:t>
            </w:r>
            <w:r>
              <w:rPr>
                <w:rFonts w:cstheme="minorHAnsi"/>
                <w:sz w:val="16"/>
                <w:szCs w:val="16"/>
              </w:rPr>
              <w:t xml:space="preserve"> and answer guided reading questions.</w:t>
            </w:r>
          </w:p>
        </w:tc>
        <w:tc>
          <w:tcPr>
            <w:tcW w:w="1466" w:type="dxa"/>
            <w:shd w:val="clear" w:color="auto" w:fill="auto"/>
          </w:tcPr>
          <w:p w14:paraId="44E73A0D" w14:textId="77777777" w:rsidR="00120E41" w:rsidRDefault="00A02CDE" w:rsidP="00120E41">
            <w:pPr>
              <w:rPr>
                <w:rFonts w:cstheme="minorHAnsi"/>
                <w:sz w:val="16"/>
                <w:szCs w:val="16"/>
              </w:rPr>
            </w:pPr>
            <w:r>
              <w:rPr>
                <w:rFonts w:cstheme="minorHAnsi"/>
                <w:sz w:val="16"/>
                <w:szCs w:val="16"/>
              </w:rPr>
              <w:t>What is a theme of the story? Use evidence from the text to support your answer.</w:t>
            </w:r>
          </w:p>
          <w:p w14:paraId="23C1AE6B" w14:textId="4CCC6A23" w:rsidR="00B60FF2" w:rsidRPr="000E5F9E" w:rsidRDefault="00B60FF2" w:rsidP="00120E41">
            <w:pPr>
              <w:rPr>
                <w:rFonts w:cstheme="minorHAnsi"/>
                <w:sz w:val="16"/>
                <w:szCs w:val="16"/>
              </w:rPr>
            </w:pPr>
            <w:r>
              <w:rPr>
                <w:rFonts w:cstheme="minorHAnsi"/>
                <w:sz w:val="16"/>
                <w:szCs w:val="16"/>
              </w:rPr>
              <w:t>(Turn in on Canvas)</w:t>
            </w:r>
          </w:p>
        </w:tc>
        <w:tc>
          <w:tcPr>
            <w:tcW w:w="1214" w:type="dxa"/>
            <w:shd w:val="clear" w:color="auto" w:fill="auto"/>
          </w:tcPr>
          <w:p w14:paraId="34DAF060" w14:textId="77777777" w:rsidR="00A02CDE" w:rsidRDefault="00A02CDE" w:rsidP="002234D5">
            <w:pPr>
              <w:rPr>
                <w:rFonts w:cstheme="minorHAnsi"/>
                <w:sz w:val="16"/>
                <w:szCs w:val="16"/>
              </w:rPr>
            </w:pPr>
            <w:r w:rsidRPr="00A02CDE">
              <w:rPr>
                <w:rFonts w:cstheme="minorHAnsi"/>
                <w:sz w:val="16"/>
                <w:szCs w:val="16"/>
              </w:rPr>
              <w:t xml:space="preserve">Which of the following sentences should be included in a summary of the text? </w:t>
            </w:r>
          </w:p>
          <w:p w14:paraId="30568DD0" w14:textId="77777777" w:rsidR="00A02CDE" w:rsidRDefault="00A02CDE" w:rsidP="002234D5">
            <w:pPr>
              <w:rPr>
                <w:rFonts w:cstheme="minorHAnsi"/>
                <w:sz w:val="16"/>
                <w:szCs w:val="16"/>
              </w:rPr>
            </w:pPr>
            <w:r w:rsidRPr="00A02CDE">
              <w:rPr>
                <w:rFonts w:cstheme="minorHAnsi"/>
                <w:sz w:val="16"/>
                <w:szCs w:val="16"/>
              </w:rPr>
              <w:t xml:space="preserve">A. Daedalus was an aging man. </w:t>
            </w:r>
          </w:p>
          <w:p w14:paraId="0BF7B45B" w14:textId="77777777" w:rsidR="00A02CDE" w:rsidRDefault="00A02CDE" w:rsidP="002234D5">
            <w:pPr>
              <w:rPr>
                <w:rFonts w:cstheme="minorHAnsi"/>
                <w:sz w:val="16"/>
                <w:szCs w:val="16"/>
              </w:rPr>
            </w:pPr>
            <w:r w:rsidRPr="00A02CDE">
              <w:rPr>
                <w:rFonts w:cstheme="minorHAnsi"/>
                <w:sz w:val="16"/>
                <w:szCs w:val="16"/>
              </w:rPr>
              <w:t xml:space="preserve">B. The beeswax in Icarus’ wings melted. </w:t>
            </w:r>
          </w:p>
          <w:p w14:paraId="584D084D" w14:textId="713544A4" w:rsidR="002A1782" w:rsidRPr="000E5F9E" w:rsidRDefault="00A02CDE" w:rsidP="002234D5">
            <w:pPr>
              <w:rPr>
                <w:rFonts w:cstheme="minorHAnsi"/>
                <w:sz w:val="16"/>
                <w:szCs w:val="16"/>
              </w:rPr>
            </w:pPr>
            <w:r w:rsidRPr="00A02CDE">
              <w:rPr>
                <w:rFonts w:cstheme="minorHAnsi"/>
                <w:sz w:val="16"/>
                <w:szCs w:val="16"/>
              </w:rPr>
              <w:t>C. Icarus yelled his father’s name as he fell. D. Daedalus laid feathers from smallest to largest when making the wing</w:t>
            </w:r>
            <w:r>
              <w:rPr>
                <w:rFonts w:cstheme="minorHAnsi"/>
                <w:sz w:val="16"/>
                <w:szCs w:val="16"/>
              </w:rPr>
              <w:t>s.</w:t>
            </w:r>
          </w:p>
        </w:tc>
      </w:tr>
      <w:tr w:rsidR="0090531B" w:rsidRPr="000E5F9E" w14:paraId="564B18BB" w14:textId="77777777" w:rsidTr="00302118">
        <w:trPr>
          <w:cantSplit/>
          <w:trHeight w:val="1364"/>
        </w:trPr>
        <w:tc>
          <w:tcPr>
            <w:tcW w:w="576" w:type="dxa"/>
            <w:textDirection w:val="btLr"/>
            <w:vAlign w:val="center"/>
          </w:tcPr>
          <w:p w14:paraId="37426D7C" w14:textId="295B339C" w:rsidR="00A002E3" w:rsidRPr="000E5F9E" w:rsidRDefault="00A002E3" w:rsidP="00A002E3">
            <w:pPr>
              <w:ind w:left="113" w:right="113"/>
              <w:rPr>
                <w:rFonts w:cstheme="minorHAnsi"/>
                <w:b/>
                <w:color w:val="595959" w:themeColor="text1" w:themeTint="A6"/>
                <w:sz w:val="24"/>
              </w:rPr>
            </w:pPr>
            <w:r w:rsidRPr="000E5F9E">
              <w:rPr>
                <w:rFonts w:cstheme="minorHAnsi"/>
                <w:b/>
                <w:color w:val="595959" w:themeColor="text1" w:themeTint="A6"/>
                <w:sz w:val="24"/>
              </w:rPr>
              <w:lastRenderedPageBreak/>
              <w:t xml:space="preserve">      Tues</w:t>
            </w:r>
          </w:p>
        </w:tc>
        <w:tc>
          <w:tcPr>
            <w:tcW w:w="1202" w:type="dxa"/>
            <w:shd w:val="clear" w:color="auto" w:fill="auto"/>
          </w:tcPr>
          <w:p w14:paraId="7E0EF547" w14:textId="79596A3A" w:rsidR="00226785" w:rsidRPr="000E5F9E" w:rsidRDefault="00BD5AD0" w:rsidP="000E5F9E">
            <w:pPr>
              <w:rPr>
                <w:rFonts w:cstheme="minorHAnsi"/>
                <w:sz w:val="16"/>
                <w:szCs w:val="16"/>
              </w:rPr>
            </w:pPr>
            <w:r>
              <w:rPr>
                <w:rFonts w:cstheme="minorHAnsi"/>
                <w:sz w:val="16"/>
                <w:szCs w:val="16"/>
              </w:rPr>
              <w:t>I am learning how to identify allusions in a text.</w:t>
            </w:r>
          </w:p>
        </w:tc>
        <w:tc>
          <w:tcPr>
            <w:tcW w:w="2345" w:type="dxa"/>
            <w:shd w:val="clear" w:color="auto" w:fill="auto"/>
          </w:tcPr>
          <w:p w14:paraId="5575A516" w14:textId="63698FF0" w:rsidR="007D2CC9" w:rsidRPr="000E5F9E" w:rsidRDefault="00256E63" w:rsidP="007D2CC9">
            <w:pPr>
              <w:rPr>
                <w:rFonts w:cstheme="minorHAnsi"/>
                <w:sz w:val="16"/>
                <w:szCs w:val="16"/>
              </w:rPr>
            </w:pPr>
            <w:r w:rsidRPr="000E5F9E">
              <w:rPr>
                <w:rFonts w:cstheme="minorHAnsi"/>
                <w:sz w:val="16"/>
                <w:szCs w:val="16"/>
              </w:rPr>
              <w:t xml:space="preserve"> </w:t>
            </w:r>
          </w:p>
          <w:p w14:paraId="1A69A2A1" w14:textId="7C51AA4E" w:rsidR="00B60FF2" w:rsidRPr="000E5F9E" w:rsidRDefault="007D2CC9" w:rsidP="00ED0BC0">
            <w:pPr>
              <w:rPr>
                <w:rFonts w:cstheme="minorHAnsi"/>
                <w:sz w:val="16"/>
                <w:szCs w:val="16"/>
              </w:rPr>
            </w:pPr>
            <w:r>
              <w:rPr>
                <w:rFonts w:cstheme="minorHAnsi"/>
                <w:sz w:val="16"/>
                <w:szCs w:val="16"/>
              </w:rPr>
              <w:t>Text Structure Tuesday</w:t>
            </w:r>
          </w:p>
        </w:tc>
        <w:tc>
          <w:tcPr>
            <w:tcW w:w="4837" w:type="dxa"/>
            <w:shd w:val="clear" w:color="auto" w:fill="auto"/>
          </w:tcPr>
          <w:p w14:paraId="46D993CF" w14:textId="77777777" w:rsidR="00B60FF2" w:rsidRDefault="00EA5CB8" w:rsidP="00B60FF2">
            <w:hyperlink r:id="rId15" w:history="1">
              <w:r w:rsidR="00B60FF2" w:rsidRPr="00F20A25">
                <w:rPr>
                  <w:rStyle w:val="Hyperlink"/>
                </w:rPr>
                <w:t>https://www.youtube.com/watch?v=UWFR_pZ2jBg</w:t>
              </w:r>
            </w:hyperlink>
            <w:r w:rsidR="00B60FF2">
              <w:t xml:space="preserve"> </w:t>
            </w:r>
          </w:p>
          <w:p w14:paraId="63C3DBB4" w14:textId="77777777" w:rsidR="007D2CC9" w:rsidRDefault="007D2CC9" w:rsidP="007D2CC9">
            <w:pPr>
              <w:rPr>
                <w:rFonts w:cstheme="minorHAnsi"/>
                <w:sz w:val="16"/>
                <w:szCs w:val="16"/>
              </w:rPr>
            </w:pPr>
            <w:r>
              <w:rPr>
                <w:rFonts w:cstheme="minorHAnsi"/>
                <w:sz w:val="16"/>
                <w:szCs w:val="16"/>
              </w:rPr>
              <w:t>Write down the following definition:</w:t>
            </w:r>
          </w:p>
          <w:p w14:paraId="6BD06958" w14:textId="77777777" w:rsidR="007D2CC9" w:rsidRDefault="007D2CC9" w:rsidP="007D2CC9">
            <w:pPr>
              <w:rPr>
                <w:rFonts w:cstheme="minorHAnsi"/>
                <w:sz w:val="16"/>
                <w:szCs w:val="16"/>
              </w:rPr>
            </w:pPr>
          </w:p>
          <w:p w14:paraId="1EE4AD17" w14:textId="356656D2" w:rsidR="003C5218" w:rsidRPr="000E5F9E" w:rsidRDefault="007D2CC9" w:rsidP="007D2CC9">
            <w:pPr>
              <w:rPr>
                <w:rFonts w:cstheme="minorHAnsi"/>
                <w:sz w:val="16"/>
                <w:szCs w:val="16"/>
              </w:rPr>
            </w:pPr>
            <w:r w:rsidRPr="00B60FF2">
              <w:rPr>
                <w:rFonts w:cstheme="minorHAnsi"/>
                <w:sz w:val="16"/>
                <w:szCs w:val="16"/>
              </w:rPr>
              <w:t>Allusion, or alluding, is a figure of speech that makes a reference to someone or something by name without explaining how it relates to the given context, so that the audience must realize the connection in their own minds.</w:t>
            </w:r>
          </w:p>
        </w:tc>
        <w:tc>
          <w:tcPr>
            <w:tcW w:w="1380" w:type="dxa"/>
            <w:shd w:val="clear" w:color="auto" w:fill="auto"/>
          </w:tcPr>
          <w:p w14:paraId="2928BF0D" w14:textId="1EA8F5D8" w:rsidR="00226785" w:rsidRDefault="41367E9D" w:rsidP="0D84B6B6">
            <w:pPr>
              <w:rPr>
                <w:sz w:val="16"/>
                <w:szCs w:val="16"/>
              </w:rPr>
            </w:pPr>
            <w:r w:rsidRPr="0D84B6B6">
              <w:rPr>
                <w:sz w:val="16"/>
                <w:szCs w:val="16"/>
              </w:rPr>
              <w:t>The teacher</w:t>
            </w:r>
            <w:r w:rsidR="008C2619" w:rsidRPr="0D84B6B6">
              <w:rPr>
                <w:sz w:val="16"/>
                <w:szCs w:val="16"/>
              </w:rPr>
              <w:t xml:space="preserve"> will display various allusions on the board from literature, film, and popular culture.</w:t>
            </w:r>
          </w:p>
          <w:p w14:paraId="45D10E6B" w14:textId="7A160B3C" w:rsidR="008C2619" w:rsidRPr="000E5F9E" w:rsidRDefault="008C2619" w:rsidP="0074103E">
            <w:pPr>
              <w:rPr>
                <w:rFonts w:cstheme="minorHAnsi"/>
                <w:sz w:val="16"/>
                <w:szCs w:val="16"/>
              </w:rPr>
            </w:pPr>
            <w:r>
              <w:rPr>
                <w:rFonts w:cstheme="minorHAnsi"/>
                <w:sz w:val="16"/>
                <w:szCs w:val="16"/>
              </w:rPr>
              <w:t>As a class, teacher will discuss ’</w:t>
            </w:r>
            <w:r w:rsidRPr="008C2619">
              <w:rPr>
                <w:sz w:val="16"/>
                <w:szCs w:val="16"/>
              </w:rPr>
              <w:t>What</w:t>
            </w:r>
            <w:r w:rsidRPr="008C2619">
              <w:rPr>
                <w:rFonts w:cstheme="minorHAnsi"/>
                <w:sz w:val="16"/>
                <w:szCs w:val="16"/>
              </w:rPr>
              <w:t xml:space="preserve"> do these references mean?</w:t>
            </w:r>
            <w:r>
              <w:rPr>
                <w:rFonts w:cstheme="minorHAnsi"/>
                <w:sz w:val="16"/>
                <w:szCs w:val="16"/>
              </w:rPr>
              <w:t>”</w:t>
            </w:r>
          </w:p>
        </w:tc>
        <w:tc>
          <w:tcPr>
            <w:tcW w:w="1493" w:type="dxa"/>
            <w:shd w:val="clear" w:color="auto" w:fill="auto"/>
          </w:tcPr>
          <w:p w14:paraId="469E27BD" w14:textId="77777777" w:rsidR="00942E12" w:rsidRDefault="008C2619" w:rsidP="00D12CD6">
            <w:pPr>
              <w:rPr>
                <w:rFonts w:cstheme="minorHAnsi"/>
                <w:sz w:val="16"/>
                <w:szCs w:val="16"/>
              </w:rPr>
            </w:pPr>
            <w:r w:rsidRPr="008C2619">
              <w:rPr>
                <w:rFonts w:cstheme="minorHAnsi"/>
                <w:sz w:val="16"/>
                <w:szCs w:val="16"/>
              </w:rPr>
              <w:t>Provide each group with a worksheet that contains short passages that include allusions.</w:t>
            </w:r>
          </w:p>
          <w:p w14:paraId="0022E828" w14:textId="1504E69F" w:rsidR="008C2619" w:rsidRPr="000E5F9E" w:rsidRDefault="008C2619" w:rsidP="0D84B6B6">
            <w:pPr>
              <w:rPr>
                <w:sz w:val="16"/>
                <w:szCs w:val="16"/>
              </w:rPr>
            </w:pPr>
            <w:r w:rsidRPr="0D84B6B6">
              <w:rPr>
                <w:sz w:val="16"/>
                <w:szCs w:val="16"/>
              </w:rPr>
              <w:t xml:space="preserve">Each </w:t>
            </w:r>
            <w:r w:rsidR="00A331D7" w:rsidRPr="0D84B6B6">
              <w:rPr>
                <w:sz w:val="16"/>
                <w:szCs w:val="16"/>
              </w:rPr>
              <w:t>group will</w:t>
            </w:r>
            <w:r w:rsidRPr="0D84B6B6">
              <w:rPr>
                <w:sz w:val="16"/>
                <w:szCs w:val="16"/>
              </w:rPr>
              <w:t xml:space="preserve"> identify the allusions, explain their meaning, and discuss why the author might use them. </w:t>
            </w:r>
            <w:r w:rsidR="000305A5" w:rsidRPr="0D84B6B6">
              <w:rPr>
                <w:sz w:val="16"/>
                <w:szCs w:val="16"/>
              </w:rPr>
              <w:t>G</w:t>
            </w:r>
            <w:r w:rsidRPr="0D84B6B6">
              <w:rPr>
                <w:sz w:val="16"/>
                <w:szCs w:val="16"/>
              </w:rPr>
              <w:t xml:space="preserve">roups </w:t>
            </w:r>
            <w:r w:rsidR="000305A5" w:rsidRPr="0D84B6B6">
              <w:rPr>
                <w:sz w:val="16"/>
                <w:szCs w:val="16"/>
              </w:rPr>
              <w:t xml:space="preserve">will </w:t>
            </w:r>
            <w:r w:rsidRPr="0D84B6B6">
              <w:rPr>
                <w:sz w:val="16"/>
                <w:szCs w:val="16"/>
              </w:rPr>
              <w:t>research any unfamiliar</w:t>
            </w:r>
            <w:r w:rsidR="000305A5" w:rsidRPr="0D84B6B6">
              <w:rPr>
                <w:sz w:val="16"/>
                <w:szCs w:val="16"/>
              </w:rPr>
              <w:t xml:space="preserve"> </w:t>
            </w:r>
            <w:r w:rsidRPr="0D84B6B6">
              <w:rPr>
                <w:sz w:val="16"/>
                <w:szCs w:val="16"/>
              </w:rPr>
              <w:t>references</w:t>
            </w:r>
            <w:r w:rsidR="000305A5" w:rsidRPr="0D84B6B6">
              <w:rPr>
                <w:sz w:val="16"/>
                <w:szCs w:val="16"/>
              </w:rPr>
              <w:t xml:space="preserve"> and discuss. </w:t>
            </w:r>
          </w:p>
        </w:tc>
        <w:tc>
          <w:tcPr>
            <w:tcW w:w="1466" w:type="dxa"/>
            <w:shd w:val="clear" w:color="auto" w:fill="auto"/>
          </w:tcPr>
          <w:p w14:paraId="5630EC5E" w14:textId="0C0DCBEA" w:rsidR="00120E41" w:rsidRPr="000E5F9E" w:rsidRDefault="000305A5" w:rsidP="00E64160">
            <w:pPr>
              <w:rPr>
                <w:rFonts w:cstheme="minorHAnsi"/>
                <w:sz w:val="16"/>
                <w:szCs w:val="16"/>
              </w:rPr>
            </w:pPr>
            <w:r>
              <w:rPr>
                <w:rFonts w:cstheme="minorHAnsi"/>
                <w:sz w:val="16"/>
                <w:szCs w:val="16"/>
              </w:rPr>
              <w:t>S</w:t>
            </w:r>
            <w:r w:rsidRPr="000305A5">
              <w:rPr>
                <w:rFonts w:cstheme="minorHAnsi"/>
                <w:sz w:val="16"/>
                <w:szCs w:val="16"/>
              </w:rPr>
              <w:t>tudents</w:t>
            </w:r>
            <w:r>
              <w:rPr>
                <w:rFonts w:cstheme="minorHAnsi"/>
                <w:sz w:val="16"/>
                <w:szCs w:val="16"/>
              </w:rPr>
              <w:t xml:space="preserve"> will </w:t>
            </w:r>
            <w:r w:rsidRPr="000305A5">
              <w:rPr>
                <w:rFonts w:cstheme="minorHAnsi"/>
                <w:sz w:val="16"/>
                <w:szCs w:val="16"/>
              </w:rPr>
              <w:t xml:space="preserve">write their own sentences or short passages that include allusions. </w:t>
            </w:r>
            <w:r>
              <w:rPr>
                <w:rFonts w:cstheme="minorHAnsi"/>
                <w:sz w:val="16"/>
                <w:szCs w:val="16"/>
              </w:rPr>
              <w:t xml:space="preserve">Students will </w:t>
            </w:r>
            <w:r w:rsidRPr="000305A5">
              <w:rPr>
                <w:rFonts w:cstheme="minorHAnsi"/>
                <w:sz w:val="16"/>
                <w:szCs w:val="16"/>
              </w:rPr>
              <w:t>use references from history, literature, or pop culture.</w:t>
            </w:r>
          </w:p>
        </w:tc>
        <w:tc>
          <w:tcPr>
            <w:tcW w:w="1214" w:type="dxa"/>
            <w:shd w:val="clear" w:color="auto" w:fill="auto"/>
          </w:tcPr>
          <w:p w14:paraId="2DE8C7F0" w14:textId="76C100A4" w:rsidR="00A00E66" w:rsidRPr="000E5F9E" w:rsidRDefault="000305A5" w:rsidP="0D84B6B6">
            <w:pPr>
              <w:rPr>
                <w:sz w:val="16"/>
                <w:szCs w:val="16"/>
              </w:rPr>
            </w:pPr>
            <w:r w:rsidRPr="0D84B6B6">
              <w:rPr>
                <w:sz w:val="16"/>
                <w:szCs w:val="16"/>
              </w:rPr>
              <w:t xml:space="preserve">Before leaving, each student will write one allusion on a sticky note and </w:t>
            </w:r>
            <w:r w:rsidR="231F146A" w:rsidRPr="0D84B6B6">
              <w:rPr>
                <w:sz w:val="16"/>
                <w:szCs w:val="16"/>
              </w:rPr>
              <w:t>stick</w:t>
            </w:r>
            <w:r w:rsidRPr="0D84B6B6">
              <w:rPr>
                <w:sz w:val="16"/>
                <w:szCs w:val="16"/>
              </w:rPr>
              <w:t xml:space="preserve"> it to the board as they leave.</w:t>
            </w:r>
          </w:p>
        </w:tc>
      </w:tr>
      <w:tr w:rsidR="0090531B" w:rsidRPr="000E5F9E" w14:paraId="2A78BB25" w14:textId="77777777" w:rsidTr="00302118">
        <w:trPr>
          <w:cantSplit/>
          <w:trHeight w:val="1249"/>
        </w:trPr>
        <w:tc>
          <w:tcPr>
            <w:tcW w:w="576" w:type="dxa"/>
            <w:textDirection w:val="btLr"/>
            <w:vAlign w:val="center"/>
          </w:tcPr>
          <w:p w14:paraId="1A008FE8" w14:textId="27118B84" w:rsidR="00A002E3" w:rsidRPr="000E5F9E" w:rsidRDefault="00A002E3" w:rsidP="00A002E3">
            <w:pPr>
              <w:ind w:left="113" w:right="113"/>
              <w:jc w:val="center"/>
              <w:rPr>
                <w:rFonts w:cstheme="minorHAnsi"/>
                <w:b/>
                <w:color w:val="595959" w:themeColor="text1" w:themeTint="A6"/>
                <w:sz w:val="24"/>
              </w:rPr>
            </w:pPr>
            <w:r w:rsidRPr="000E5F9E">
              <w:rPr>
                <w:rFonts w:cstheme="minorHAnsi"/>
                <w:b/>
                <w:color w:val="595959" w:themeColor="text1" w:themeTint="A6"/>
                <w:sz w:val="20"/>
              </w:rPr>
              <w:t>Wed</w:t>
            </w:r>
          </w:p>
        </w:tc>
        <w:tc>
          <w:tcPr>
            <w:tcW w:w="1202" w:type="dxa"/>
            <w:shd w:val="clear" w:color="auto" w:fill="FFFFFF" w:themeFill="background1"/>
          </w:tcPr>
          <w:p w14:paraId="4BA88B9A" w14:textId="27E81CF6" w:rsidR="000E5F9E" w:rsidRPr="000E5F9E" w:rsidRDefault="000E5F9E" w:rsidP="00226785">
            <w:pPr>
              <w:rPr>
                <w:rFonts w:ascii="Times New Roman" w:eastAsia="Times New Roman" w:hAnsi="Times New Roman" w:cs="Times New Roman"/>
                <w:sz w:val="16"/>
                <w:szCs w:val="16"/>
              </w:rPr>
            </w:pPr>
          </w:p>
        </w:tc>
        <w:tc>
          <w:tcPr>
            <w:tcW w:w="2345" w:type="dxa"/>
            <w:shd w:val="clear" w:color="auto" w:fill="auto"/>
          </w:tcPr>
          <w:p w14:paraId="37F1D968" w14:textId="7F1AFAA3" w:rsidR="00A12AFE" w:rsidRPr="000E5F9E" w:rsidRDefault="007D2CC9" w:rsidP="00120E41">
            <w:pPr>
              <w:pStyle w:val="FLQuestionTextSecondLineIndented"/>
              <w:ind w:left="0"/>
              <w:rPr>
                <w:rFonts w:cstheme="minorHAnsi"/>
                <w:sz w:val="16"/>
                <w:szCs w:val="16"/>
              </w:rPr>
            </w:pPr>
            <w:r>
              <w:rPr>
                <w:rFonts w:cstheme="minorHAnsi"/>
                <w:sz w:val="16"/>
                <w:szCs w:val="16"/>
              </w:rPr>
              <w:t>Wordy Wednesday</w:t>
            </w:r>
          </w:p>
        </w:tc>
        <w:tc>
          <w:tcPr>
            <w:tcW w:w="4837" w:type="dxa"/>
            <w:shd w:val="clear" w:color="auto" w:fill="auto"/>
          </w:tcPr>
          <w:p w14:paraId="1C006E23" w14:textId="22613614" w:rsidR="002B127F" w:rsidRPr="000E5F9E" w:rsidRDefault="000305A5" w:rsidP="007132F9">
            <w:pPr>
              <w:rPr>
                <w:rFonts w:cstheme="minorHAnsi"/>
                <w:sz w:val="16"/>
                <w:szCs w:val="16"/>
              </w:rPr>
            </w:pPr>
            <w:r>
              <w:rPr>
                <w:rFonts w:cstheme="minorHAnsi"/>
                <w:sz w:val="16"/>
                <w:szCs w:val="16"/>
              </w:rPr>
              <w:t>Teacher will discuss student goals and discuss progress monitoring data sheet</w:t>
            </w:r>
          </w:p>
        </w:tc>
        <w:tc>
          <w:tcPr>
            <w:tcW w:w="1380" w:type="dxa"/>
            <w:shd w:val="clear" w:color="auto" w:fill="auto"/>
          </w:tcPr>
          <w:p w14:paraId="578DEA5D" w14:textId="6F21E8FF" w:rsidR="00EF1A81" w:rsidRPr="000E5F9E" w:rsidRDefault="00EF1A81" w:rsidP="00D711D3">
            <w:pPr>
              <w:spacing w:line="276" w:lineRule="auto"/>
              <w:rPr>
                <w:rFonts w:cstheme="minorHAnsi"/>
                <w:sz w:val="16"/>
                <w:szCs w:val="16"/>
              </w:rPr>
            </w:pPr>
          </w:p>
        </w:tc>
        <w:tc>
          <w:tcPr>
            <w:tcW w:w="1493" w:type="dxa"/>
            <w:shd w:val="clear" w:color="auto" w:fill="auto"/>
          </w:tcPr>
          <w:p w14:paraId="7A64CDB8" w14:textId="2673F261" w:rsidR="00014C63" w:rsidRPr="000E5F9E" w:rsidRDefault="00014C63" w:rsidP="00D51984">
            <w:pPr>
              <w:pStyle w:val="NormalWeb"/>
              <w:rPr>
                <w:rFonts w:asciiTheme="minorHAnsi" w:hAnsiTheme="minorHAnsi" w:cstheme="minorHAnsi"/>
                <w:sz w:val="16"/>
                <w:szCs w:val="16"/>
              </w:rPr>
            </w:pPr>
          </w:p>
        </w:tc>
        <w:tc>
          <w:tcPr>
            <w:tcW w:w="1466" w:type="dxa"/>
            <w:shd w:val="clear" w:color="auto" w:fill="FFFFFF" w:themeFill="background1"/>
          </w:tcPr>
          <w:p w14:paraId="0835072E" w14:textId="4926455C" w:rsidR="002A3EB5" w:rsidRPr="000E5F9E" w:rsidRDefault="000305A5" w:rsidP="00D12CD6">
            <w:pPr>
              <w:rPr>
                <w:rFonts w:cstheme="minorHAnsi"/>
                <w:sz w:val="16"/>
                <w:szCs w:val="16"/>
              </w:rPr>
            </w:pPr>
            <w:r>
              <w:rPr>
                <w:rFonts w:cstheme="minorHAnsi"/>
                <w:sz w:val="16"/>
                <w:szCs w:val="16"/>
              </w:rPr>
              <w:t>Students will work on individual goals</w:t>
            </w:r>
          </w:p>
        </w:tc>
        <w:tc>
          <w:tcPr>
            <w:tcW w:w="1214" w:type="dxa"/>
          </w:tcPr>
          <w:p w14:paraId="75612296" w14:textId="08DE1CC9" w:rsidR="00744494" w:rsidRPr="000E5F9E" w:rsidRDefault="000305A5" w:rsidP="002234D5">
            <w:pPr>
              <w:pStyle w:val="FLQuestionText2ndLine"/>
              <w:ind w:left="0"/>
              <w:rPr>
                <w:rFonts w:cstheme="minorHAnsi"/>
                <w:sz w:val="16"/>
                <w:szCs w:val="16"/>
              </w:rPr>
            </w:pPr>
            <w:r>
              <w:rPr>
                <w:rFonts w:cstheme="minorHAnsi"/>
                <w:sz w:val="16"/>
                <w:szCs w:val="16"/>
              </w:rPr>
              <w:t>How do you plan to increase your learning goals?</w:t>
            </w:r>
          </w:p>
        </w:tc>
      </w:tr>
      <w:tr w:rsidR="00302118" w:rsidRPr="000E5F9E" w14:paraId="2FF05BFF" w14:textId="77777777" w:rsidTr="00302118">
        <w:trPr>
          <w:cantSplit/>
          <w:trHeight w:val="1069"/>
        </w:trPr>
        <w:tc>
          <w:tcPr>
            <w:tcW w:w="576" w:type="dxa"/>
            <w:textDirection w:val="btLr"/>
            <w:vAlign w:val="center"/>
          </w:tcPr>
          <w:p w14:paraId="74B04E95" w14:textId="43175082" w:rsidR="00302118" w:rsidRPr="000E5F9E" w:rsidRDefault="00302118" w:rsidP="00302118">
            <w:pPr>
              <w:ind w:left="113" w:right="113"/>
              <w:jc w:val="center"/>
              <w:rPr>
                <w:rFonts w:cstheme="minorHAnsi"/>
                <w:b/>
                <w:color w:val="595959" w:themeColor="text1" w:themeTint="A6"/>
                <w:sz w:val="24"/>
              </w:rPr>
            </w:pPr>
            <w:r w:rsidRPr="000E5F9E">
              <w:rPr>
                <w:rFonts w:cstheme="minorHAnsi"/>
                <w:b/>
                <w:color w:val="595959" w:themeColor="text1" w:themeTint="A6"/>
                <w:sz w:val="24"/>
              </w:rPr>
              <w:t>Thurs</w:t>
            </w:r>
          </w:p>
        </w:tc>
        <w:tc>
          <w:tcPr>
            <w:tcW w:w="1202" w:type="dxa"/>
          </w:tcPr>
          <w:p w14:paraId="27FEF938" w14:textId="54D1718C" w:rsidR="00302118" w:rsidRPr="000E5F9E" w:rsidRDefault="00302118" w:rsidP="00302118">
            <w:pPr>
              <w:rPr>
                <w:rFonts w:cstheme="minorHAnsi"/>
                <w:bCs/>
                <w:sz w:val="16"/>
                <w:szCs w:val="16"/>
              </w:rPr>
            </w:pPr>
            <w:r w:rsidRPr="00302118">
              <w:rPr>
                <w:rFonts w:cstheme="minorHAnsi"/>
                <w:bCs/>
                <w:sz w:val="16"/>
                <w:szCs w:val="16"/>
              </w:rPr>
              <w:t>I am learning how to analyze how an author draws on and transforms source material in a specific work.</w:t>
            </w:r>
          </w:p>
        </w:tc>
        <w:tc>
          <w:tcPr>
            <w:tcW w:w="2345" w:type="dxa"/>
          </w:tcPr>
          <w:p w14:paraId="61274EBE" w14:textId="7C31F830" w:rsidR="00302118" w:rsidRPr="000E5F9E" w:rsidRDefault="00302118" w:rsidP="00302118">
            <w:pPr>
              <w:tabs>
                <w:tab w:val="left" w:pos="1281"/>
              </w:tabs>
              <w:rPr>
                <w:rFonts w:cstheme="minorHAnsi"/>
                <w:bCs/>
                <w:sz w:val="16"/>
                <w:szCs w:val="16"/>
              </w:rPr>
            </w:pPr>
            <w:r>
              <w:rPr>
                <w:rFonts w:cstheme="minorHAnsi"/>
                <w:bCs/>
                <w:sz w:val="16"/>
                <w:szCs w:val="16"/>
              </w:rPr>
              <w:t>Throwback Thursday</w:t>
            </w:r>
          </w:p>
        </w:tc>
        <w:tc>
          <w:tcPr>
            <w:tcW w:w="4837" w:type="dxa"/>
            <w:shd w:val="clear" w:color="auto" w:fill="auto"/>
          </w:tcPr>
          <w:p w14:paraId="244002E8" w14:textId="63A5B815" w:rsidR="00302118" w:rsidRDefault="00302118" w:rsidP="00302118">
            <w:pPr>
              <w:rPr>
                <w:rFonts w:cstheme="minorHAnsi"/>
                <w:sz w:val="16"/>
                <w:szCs w:val="16"/>
              </w:rPr>
            </w:pPr>
            <w:r>
              <w:rPr>
                <w:rFonts w:cstheme="minorHAnsi"/>
                <w:sz w:val="16"/>
                <w:szCs w:val="16"/>
              </w:rPr>
              <w:t>Which</w:t>
            </w:r>
            <w:r>
              <w:rPr>
                <w:rFonts w:cstheme="minorHAnsi"/>
                <w:sz w:val="16"/>
                <w:szCs w:val="16"/>
              </w:rPr>
              <w:t xml:space="preserve"> lyrics below do not contain an allusion to Icarus?</w:t>
            </w:r>
          </w:p>
          <w:p w14:paraId="46BC51E7" w14:textId="77777777" w:rsidR="00302118" w:rsidRDefault="00302118" w:rsidP="00302118">
            <w:pPr>
              <w:rPr>
                <w:rFonts w:cstheme="minorHAnsi"/>
                <w:sz w:val="16"/>
                <w:szCs w:val="16"/>
              </w:rPr>
            </w:pPr>
          </w:p>
          <w:p w14:paraId="532EB454" w14:textId="1BBCFB94" w:rsidR="00302118" w:rsidRPr="001B5313" w:rsidRDefault="00302118" w:rsidP="00302118">
            <w:pPr>
              <w:rPr>
                <w:rFonts w:cstheme="minorHAnsi"/>
                <w:sz w:val="16"/>
                <w:szCs w:val="16"/>
              </w:rPr>
            </w:pPr>
            <w:r>
              <w:rPr>
                <w:rFonts w:cstheme="minorHAnsi"/>
                <w:sz w:val="16"/>
                <w:szCs w:val="16"/>
              </w:rPr>
              <w:t>A.</w:t>
            </w:r>
            <w:r w:rsidRPr="001B5313">
              <w:rPr>
                <w:rFonts w:cstheme="minorHAnsi"/>
                <w:b/>
                <w:bCs/>
                <w:sz w:val="16"/>
                <w:szCs w:val="16"/>
              </w:rPr>
              <w:t xml:space="preserve"> Wolves</w:t>
            </w:r>
            <w:r w:rsidRPr="001B5313">
              <w:rPr>
                <w:rFonts w:cstheme="minorHAnsi"/>
                <w:b/>
                <w:bCs/>
                <w:sz w:val="16"/>
                <w:szCs w:val="16"/>
              </w:rPr>
              <w:t xml:space="preserve"> by Kanye West</w:t>
            </w:r>
            <w:r w:rsidRPr="001B5313">
              <w:rPr>
                <w:rFonts w:cstheme="minorHAnsi"/>
                <w:sz w:val="16"/>
                <w:szCs w:val="16"/>
              </w:rPr>
              <w:t xml:space="preserve"> “Cry, I'm not sorry</w:t>
            </w:r>
            <w:r w:rsidRPr="001B5313">
              <w:rPr>
                <w:rFonts w:cstheme="minorHAnsi"/>
                <w:sz w:val="16"/>
                <w:szCs w:val="16"/>
              </w:rPr>
              <w:br/>
              <w:t>Cry, who needs sorry when there's Hennessey?</w:t>
            </w:r>
            <w:r w:rsidRPr="001B5313">
              <w:rPr>
                <w:rFonts w:cstheme="minorHAnsi"/>
                <w:sz w:val="16"/>
                <w:szCs w:val="16"/>
              </w:rPr>
              <w:br/>
              <w:t>Don't fool yourself</w:t>
            </w:r>
            <w:r w:rsidRPr="001B5313">
              <w:rPr>
                <w:rFonts w:cstheme="minorHAnsi"/>
                <w:sz w:val="16"/>
                <w:szCs w:val="16"/>
              </w:rPr>
              <w:br/>
              <w:t>Your eyes don't lie, you're much too good to be true</w:t>
            </w:r>
            <w:r w:rsidRPr="001B5313">
              <w:rPr>
                <w:rFonts w:cstheme="minorHAnsi"/>
                <w:sz w:val="16"/>
                <w:szCs w:val="16"/>
              </w:rPr>
              <w:br/>
              <w:t>Don't fire fight</w:t>
            </w:r>
            <w:r w:rsidRPr="001B5313">
              <w:rPr>
                <w:rFonts w:cstheme="minorHAnsi"/>
                <w:sz w:val="16"/>
                <w:szCs w:val="16"/>
              </w:rPr>
              <w:br/>
              <w:t xml:space="preserve">Yeah I feel </w:t>
            </w:r>
            <w:proofErr w:type="gramStart"/>
            <w:r w:rsidRPr="001B5313">
              <w:rPr>
                <w:rFonts w:cstheme="minorHAnsi"/>
                <w:sz w:val="16"/>
                <w:szCs w:val="16"/>
              </w:rPr>
              <w:t>you</w:t>
            </w:r>
            <w:proofErr w:type="gramEnd"/>
            <w:r w:rsidRPr="001B5313">
              <w:rPr>
                <w:rFonts w:cstheme="minorHAnsi"/>
                <w:sz w:val="16"/>
                <w:szCs w:val="16"/>
              </w:rPr>
              <w:t xml:space="preserve"> burning, everything's </w:t>
            </w:r>
            <w:r w:rsidRPr="001B5313">
              <w:rPr>
                <w:rFonts w:cstheme="minorHAnsi"/>
                <w:sz w:val="16"/>
                <w:szCs w:val="16"/>
              </w:rPr>
              <w:t>burning</w:t>
            </w:r>
            <w:r>
              <w:rPr>
                <w:rFonts w:cstheme="minorHAnsi"/>
                <w:sz w:val="16"/>
                <w:szCs w:val="16"/>
              </w:rPr>
              <w:t xml:space="preserve"> </w:t>
            </w:r>
            <w:r w:rsidRPr="001B5313">
              <w:rPr>
                <w:rFonts w:cstheme="minorHAnsi"/>
                <w:sz w:val="16"/>
                <w:szCs w:val="16"/>
              </w:rPr>
              <w:t>Don’t</w:t>
            </w:r>
            <w:r w:rsidRPr="001B5313">
              <w:rPr>
                <w:rFonts w:cstheme="minorHAnsi"/>
                <w:sz w:val="16"/>
                <w:szCs w:val="16"/>
              </w:rPr>
              <w:t xml:space="preserve"> fly too high</w:t>
            </w:r>
            <w:r w:rsidRPr="001B5313">
              <w:rPr>
                <w:rFonts w:cstheme="minorHAnsi"/>
                <w:sz w:val="16"/>
                <w:szCs w:val="16"/>
              </w:rPr>
              <w:br/>
              <w:t>Your wings might melt, you're much too good to be true</w:t>
            </w:r>
            <w:r w:rsidRPr="001B5313">
              <w:rPr>
                <w:rFonts w:cstheme="minorHAnsi"/>
                <w:sz w:val="16"/>
                <w:szCs w:val="16"/>
              </w:rPr>
              <w:br/>
              <w:t>I'm just bad for you”</w:t>
            </w:r>
          </w:p>
          <w:p w14:paraId="41C8C9A4" w14:textId="0AC717E7" w:rsidR="00302118" w:rsidRPr="001B5313" w:rsidRDefault="00302118" w:rsidP="00302118">
            <w:pPr>
              <w:rPr>
                <w:rFonts w:cstheme="minorHAnsi"/>
                <w:sz w:val="16"/>
                <w:szCs w:val="16"/>
              </w:rPr>
            </w:pPr>
            <w:r>
              <w:rPr>
                <w:rFonts w:cstheme="minorHAnsi"/>
                <w:sz w:val="16"/>
                <w:szCs w:val="16"/>
              </w:rPr>
              <w:t>B.</w:t>
            </w:r>
            <w:r w:rsidRPr="001B5313">
              <w:rPr>
                <w:rFonts w:cstheme="minorHAnsi"/>
                <w:b/>
                <w:bCs/>
                <w:sz w:val="16"/>
                <w:szCs w:val="16"/>
              </w:rPr>
              <w:t xml:space="preserve"> Carry</w:t>
            </w:r>
            <w:r w:rsidRPr="001B5313">
              <w:rPr>
                <w:rFonts w:cstheme="minorHAnsi"/>
                <w:b/>
                <w:bCs/>
                <w:sz w:val="16"/>
                <w:szCs w:val="16"/>
              </w:rPr>
              <w:t xml:space="preserve"> on Wayward Son by Kansas</w:t>
            </w:r>
            <w:r w:rsidRPr="001B5313">
              <w:rPr>
                <w:rFonts w:cstheme="minorHAnsi"/>
                <w:sz w:val="16"/>
                <w:szCs w:val="16"/>
              </w:rPr>
              <w:t xml:space="preserve"> “</w:t>
            </w:r>
            <w:hyperlink r:id="rId16" w:history="1">
              <w:r w:rsidRPr="001B5313">
                <w:rPr>
                  <w:rStyle w:val="Hyperlink"/>
                  <w:rFonts w:cstheme="minorHAnsi"/>
                  <w:color w:val="auto"/>
                  <w:sz w:val="16"/>
                  <w:szCs w:val="16"/>
                  <w:u w:val="none"/>
                </w:rPr>
                <w:t>Once I rose above the noise and confusion</w:t>
              </w:r>
              <w:r w:rsidRPr="001B5313">
                <w:rPr>
                  <w:rStyle w:val="Hyperlink"/>
                  <w:rFonts w:cstheme="minorHAnsi"/>
                  <w:color w:val="auto"/>
                  <w:sz w:val="16"/>
                  <w:szCs w:val="16"/>
                  <w:u w:val="none"/>
                </w:rPr>
                <w:br/>
                <w:t>Just to get a glimpse beyond this illusion</w:t>
              </w:r>
              <w:r w:rsidRPr="001B5313">
                <w:rPr>
                  <w:rStyle w:val="Hyperlink"/>
                  <w:rFonts w:cstheme="minorHAnsi"/>
                  <w:color w:val="auto"/>
                  <w:sz w:val="16"/>
                  <w:szCs w:val="16"/>
                  <w:u w:val="none"/>
                </w:rPr>
                <w:br/>
                <w:t>I was soaring ever higher, but I flew too high</w:t>
              </w:r>
            </w:hyperlink>
            <w:r w:rsidRPr="001B5313">
              <w:rPr>
                <w:rFonts w:cstheme="minorHAnsi"/>
                <w:sz w:val="16"/>
                <w:szCs w:val="16"/>
              </w:rPr>
              <w:br/>
            </w:r>
            <w:hyperlink r:id="rId17" w:history="1">
              <w:r w:rsidRPr="001B5313">
                <w:rPr>
                  <w:rStyle w:val="Hyperlink"/>
                  <w:rFonts w:cstheme="minorHAnsi"/>
                  <w:color w:val="auto"/>
                  <w:sz w:val="16"/>
                  <w:szCs w:val="16"/>
                  <w:u w:val="none"/>
                </w:rPr>
                <w:t>Though my eyes could see, I still was a blind man</w:t>
              </w:r>
            </w:hyperlink>
            <w:r w:rsidRPr="001B5313">
              <w:rPr>
                <w:rFonts w:cstheme="minorHAnsi"/>
                <w:sz w:val="16"/>
                <w:szCs w:val="16"/>
              </w:rPr>
              <w:br/>
              <w:t>Though my mind could think, I still was a madman</w:t>
            </w:r>
            <w:r w:rsidRPr="001B5313">
              <w:rPr>
                <w:rFonts w:cstheme="minorHAnsi"/>
                <w:sz w:val="16"/>
                <w:szCs w:val="16"/>
              </w:rPr>
              <w:br/>
              <w:t>I hear the voices when I'm dreaming</w:t>
            </w:r>
            <w:r w:rsidRPr="001B5313">
              <w:rPr>
                <w:rFonts w:cstheme="minorHAnsi"/>
                <w:sz w:val="16"/>
                <w:szCs w:val="16"/>
              </w:rPr>
              <w:br/>
              <w:t>I can hear them say”</w:t>
            </w:r>
          </w:p>
          <w:p w14:paraId="4EEC6B39" w14:textId="7487B167" w:rsidR="00302118" w:rsidRPr="001B5313" w:rsidRDefault="00302118" w:rsidP="00302118">
            <w:pPr>
              <w:rPr>
                <w:rFonts w:cstheme="minorHAnsi"/>
                <w:sz w:val="16"/>
                <w:szCs w:val="16"/>
              </w:rPr>
            </w:pPr>
            <w:r>
              <w:rPr>
                <w:rFonts w:cstheme="minorHAnsi"/>
                <w:sz w:val="16"/>
                <w:szCs w:val="16"/>
              </w:rPr>
              <w:t>C.</w:t>
            </w:r>
            <w:r w:rsidRPr="00C43268">
              <w:rPr>
                <w:rFonts w:cstheme="minorHAnsi"/>
                <w:b/>
                <w:bCs/>
                <w:sz w:val="16"/>
                <w:szCs w:val="16"/>
              </w:rPr>
              <w:t xml:space="preserve"> Fly</w:t>
            </w:r>
            <w:r w:rsidRPr="00C43268">
              <w:rPr>
                <w:rFonts w:cstheme="minorHAnsi"/>
                <w:b/>
                <w:bCs/>
                <w:sz w:val="16"/>
                <w:szCs w:val="16"/>
              </w:rPr>
              <w:t xml:space="preserve"> Away by Lenny Kravitz</w:t>
            </w:r>
            <w:r w:rsidRPr="001B5313">
              <w:rPr>
                <w:rFonts w:cstheme="minorHAnsi"/>
                <w:sz w:val="16"/>
                <w:szCs w:val="16"/>
              </w:rPr>
              <w:t xml:space="preserve"> “I wish that I could fly</w:t>
            </w:r>
            <w:r w:rsidRPr="001B5313">
              <w:rPr>
                <w:rFonts w:cstheme="minorHAnsi"/>
                <w:sz w:val="16"/>
                <w:szCs w:val="16"/>
              </w:rPr>
              <w:br/>
              <w:t>Into the sky</w:t>
            </w:r>
            <w:r w:rsidRPr="001B5313">
              <w:rPr>
                <w:rFonts w:cstheme="minorHAnsi"/>
                <w:sz w:val="16"/>
                <w:szCs w:val="16"/>
              </w:rPr>
              <w:br/>
              <w:t>So very high</w:t>
            </w:r>
            <w:r w:rsidRPr="001B5313">
              <w:rPr>
                <w:rFonts w:cstheme="minorHAnsi"/>
                <w:sz w:val="16"/>
                <w:szCs w:val="16"/>
              </w:rPr>
              <w:br/>
              <w:t>Just like a dragonfly”</w:t>
            </w:r>
          </w:p>
          <w:p w14:paraId="7BAB9F2C" w14:textId="58AA899E" w:rsidR="00302118" w:rsidRPr="000E5F9E" w:rsidRDefault="00302118" w:rsidP="00302118">
            <w:pPr>
              <w:rPr>
                <w:rFonts w:cstheme="minorHAnsi"/>
                <w:sz w:val="16"/>
                <w:szCs w:val="16"/>
              </w:rPr>
            </w:pPr>
            <w:r>
              <w:rPr>
                <w:rFonts w:cstheme="minorHAnsi"/>
                <w:sz w:val="16"/>
                <w:szCs w:val="16"/>
              </w:rPr>
              <w:lastRenderedPageBreak/>
              <w:t>D.</w:t>
            </w:r>
            <w:r w:rsidRPr="00C43268">
              <w:rPr>
                <w:rFonts w:cstheme="minorHAnsi"/>
                <w:b/>
                <w:bCs/>
                <w:sz w:val="16"/>
                <w:szCs w:val="16"/>
              </w:rPr>
              <w:t xml:space="preserve"> Flume</w:t>
            </w:r>
            <w:r w:rsidRPr="00C43268">
              <w:rPr>
                <w:rFonts w:cstheme="minorHAnsi"/>
                <w:b/>
                <w:bCs/>
                <w:sz w:val="16"/>
                <w:szCs w:val="16"/>
              </w:rPr>
              <w:t xml:space="preserve"> by Bon Iver</w:t>
            </w:r>
            <w:r w:rsidRPr="00C43268">
              <w:rPr>
                <w:rFonts w:cstheme="minorHAnsi"/>
                <w:sz w:val="16"/>
                <w:szCs w:val="16"/>
              </w:rPr>
              <w:t xml:space="preserve"> “Only love is all maroon</w:t>
            </w:r>
            <w:r w:rsidRPr="00C43268">
              <w:rPr>
                <w:rFonts w:cstheme="minorHAnsi"/>
                <w:sz w:val="16"/>
                <w:szCs w:val="16"/>
              </w:rPr>
              <w:br/>
              <w:t>Gluey feathers on a flume</w:t>
            </w:r>
            <w:r w:rsidRPr="00C43268">
              <w:rPr>
                <w:rFonts w:cstheme="minorHAnsi"/>
                <w:sz w:val="16"/>
                <w:szCs w:val="16"/>
              </w:rPr>
              <w:br/>
              <w:t>Sky is womb and she's the</w:t>
            </w:r>
            <w:r w:rsidRPr="001B5313">
              <w:rPr>
                <w:rFonts w:cstheme="minorHAnsi"/>
                <w:sz w:val="16"/>
                <w:szCs w:val="16"/>
              </w:rPr>
              <w:br/>
            </w:r>
          </w:p>
        </w:tc>
        <w:tc>
          <w:tcPr>
            <w:tcW w:w="1380" w:type="dxa"/>
            <w:shd w:val="clear" w:color="auto" w:fill="auto"/>
          </w:tcPr>
          <w:p w14:paraId="579506DC" w14:textId="77777777" w:rsidR="00302118" w:rsidRDefault="00302118" w:rsidP="00302118">
            <w:pPr>
              <w:rPr>
                <w:rFonts w:cstheme="minorHAnsi"/>
                <w:sz w:val="16"/>
                <w:szCs w:val="16"/>
              </w:rPr>
            </w:pPr>
            <w:r>
              <w:rPr>
                <w:rFonts w:cstheme="minorHAnsi"/>
                <w:sz w:val="16"/>
                <w:szCs w:val="16"/>
              </w:rPr>
              <w:lastRenderedPageBreak/>
              <w:t>Read: Theseus and the Minotaur</w:t>
            </w:r>
          </w:p>
          <w:p w14:paraId="0B351378" w14:textId="77777777" w:rsidR="00302118" w:rsidRDefault="00302118" w:rsidP="00302118">
            <w:pPr>
              <w:rPr>
                <w:rFonts w:cstheme="minorHAnsi"/>
                <w:sz w:val="16"/>
                <w:szCs w:val="16"/>
              </w:rPr>
            </w:pPr>
            <w:r>
              <w:rPr>
                <w:rFonts w:cstheme="minorHAnsi"/>
                <w:sz w:val="16"/>
                <w:szCs w:val="16"/>
              </w:rPr>
              <w:t>Take notes/guided reading questions</w:t>
            </w:r>
          </w:p>
          <w:p w14:paraId="0E38AB81" w14:textId="77777777" w:rsidR="00302118" w:rsidRDefault="00302118" w:rsidP="00302118">
            <w:pPr>
              <w:rPr>
                <w:rFonts w:cstheme="minorHAnsi"/>
                <w:sz w:val="16"/>
                <w:szCs w:val="16"/>
              </w:rPr>
            </w:pPr>
          </w:p>
          <w:p w14:paraId="2F181D3A" w14:textId="77777777" w:rsidR="00302118" w:rsidRDefault="00302118" w:rsidP="00302118">
            <w:pPr>
              <w:rPr>
                <w:rFonts w:cstheme="minorHAnsi"/>
                <w:sz w:val="16"/>
                <w:szCs w:val="16"/>
              </w:rPr>
            </w:pPr>
            <w:r>
              <w:rPr>
                <w:rFonts w:cstheme="minorHAnsi"/>
                <w:sz w:val="16"/>
                <w:szCs w:val="16"/>
              </w:rPr>
              <w:t>Theseus is in the labyrinth…</w:t>
            </w:r>
          </w:p>
          <w:p w14:paraId="4B25F7BC" w14:textId="2B2180EA" w:rsidR="00302118" w:rsidRPr="001B5313" w:rsidRDefault="00302118" w:rsidP="00302118">
            <w:pPr>
              <w:rPr>
                <w:rFonts w:cstheme="minorHAnsi"/>
                <w:sz w:val="16"/>
                <w:szCs w:val="16"/>
              </w:rPr>
            </w:pPr>
            <w:r>
              <w:rPr>
                <w:rFonts w:cstheme="minorHAnsi"/>
                <w:sz w:val="16"/>
                <w:szCs w:val="16"/>
              </w:rPr>
              <w:t>A.</w:t>
            </w:r>
            <w:r w:rsidRPr="001B5313">
              <w:rPr>
                <w:rFonts w:cstheme="minorHAnsi"/>
                <w:sz w:val="16"/>
                <w:szCs w:val="16"/>
              </w:rPr>
              <w:t xml:space="preserve"> Because</w:t>
            </w:r>
            <w:r w:rsidRPr="001B5313">
              <w:rPr>
                <w:rFonts w:cstheme="minorHAnsi"/>
                <w:sz w:val="16"/>
                <w:szCs w:val="16"/>
              </w:rPr>
              <w:t xml:space="preserve"> he promised the princess that he would save her.</w:t>
            </w:r>
          </w:p>
          <w:p w14:paraId="0A9DD3F2" w14:textId="24D4E054" w:rsidR="00302118" w:rsidRPr="001B5313" w:rsidRDefault="00302118" w:rsidP="00302118">
            <w:pPr>
              <w:rPr>
                <w:rFonts w:cstheme="minorHAnsi"/>
                <w:sz w:val="16"/>
                <w:szCs w:val="16"/>
              </w:rPr>
            </w:pPr>
            <w:r>
              <w:rPr>
                <w:rFonts w:cstheme="minorHAnsi"/>
                <w:sz w:val="16"/>
                <w:szCs w:val="16"/>
              </w:rPr>
              <w:t>B.</w:t>
            </w:r>
            <w:r w:rsidRPr="001B5313">
              <w:rPr>
                <w:rFonts w:cstheme="minorHAnsi"/>
                <w:sz w:val="16"/>
                <w:szCs w:val="16"/>
              </w:rPr>
              <w:t xml:space="preserve"> To</w:t>
            </w:r>
            <w:r w:rsidRPr="001B5313">
              <w:rPr>
                <w:rFonts w:cstheme="minorHAnsi"/>
                <w:sz w:val="16"/>
                <w:szCs w:val="16"/>
              </w:rPr>
              <w:t xml:space="preserve"> prevent more people from his city from being killed.</w:t>
            </w:r>
          </w:p>
          <w:p w14:paraId="63D8ACED" w14:textId="77777777" w:rsidR="00302118" w:rsidRPr="001B5313" w:rsidRDefault="00302118" w:rsidP="00302118">
            <w:pPr>
              <w:rPr>
                <w:rFonts w:cstheme="minorHAnsi"/>
                <w:sz w:val="16"/>
                <w:szCs w:val="16"/>
              </w:rPr>
            </w:pPr>
            <w:r>
              <w:rPr>
                <w:rFonts w:cstheme="minorHAnsi"/>
                <w:sz w:val="16"/>
                <w:szCs w:val="16"/>
              </w:rPr>
              <w:t xml:space="preserve">C. </w:t>
            </w:r>
            <w:r w:rsidRPr="001B5313">
              <w:rPr>
                <w:rFonts w:cstheme="minorHAnsi"/>
                <w:sz w:val="16"/>
                <w:szCs w:val="16"/>
              </w:rPr>
              <w:t>To prove that he is the bravest fighter in Greece.</w:t>
            </w:r>
          </w:p>
          <w:p w14:paraId="0A6EDAEA" w14:textId="51DE85D2" w:rsidR="00302118" w:rsidRPr="001B5313" w:rsidRDefault="00302118" w:rsidP="00302118">
            <w:pPr>
              <w:rPr>
                <w:rFonts w:cstheme="minorHAnsi"/>
                <w:sz w:val="16"/>
                <w:szCs w:val="16"/>
              </w:rPr>
            </w:pPr>
            <w:r>
              <w:rPr>
                <w:rFonts w:cstheme="minorHAnsi"/>
                <w:sz w:val="16"/>
                <w:szCs w:val="16"/>
              </w:rPr>
              <w:t>D.</w:t>
            </w:r>
            <w:r w:rsidRPr="001B5313">
              <w:rPr>
                <w:rFonts w:cstheme="minorHAnsi"/>
                <w:sz w:val="16"/>
                <w:szCs w:val="16"/>
              </w:rPr>
              <w:t xml:space="preserve"> Because</w:t>
            </w:r>
            <w:r w:rsidRPr="001B5313">
              <w:rPr>
                <w:rFonts w:cstheme="minorHAnsi"/>
                <w:sz w:val="16"/>
                <w:szCs w:val="16"/>
              </w:rPr>
              <w:t xml:space="preserve"> his father told him that he must go.</w:t>
            </w:r>
          </w:p>
          <w:p w14:paraId="59D0FC2D" w14:textId="77777777" w:rsidR="00302118" w:rsidRDefault="00302118" w:rsidP="00302118">
            <w:pPr>
              <w:rPr>
                <w:rFonts w:cstheme="minorHAnsi"/>
                <w:sz w:val="16"/>
                <w:szCs w:val="16"/>
              </w:rPr>
            </w:pPr>
            <w:r>
              <w:rPr>
                <w:rFonts w:cstheme="minorHAnsi"/>
                <w:sz w:val="16"/>
                <w:szCs w:val="16"/>
              </w:rPr>
              <w:lastRenderedPageBreak/>
              <w:t>How does Theseus defeat the Minotaur?</w:t>
            </w:r>
          </w:p>
          <w:p w14:paraId="41673AE4" w14:textId="20732171" w:rsidR="00302118" w:rsidRPr="001B5313" w:rsidRDefault="00302118" w:rsidP="00302118">
            <w:pPr>
              <w:rPr>
                <w:rFonts w:cstheme="minorHAnsi"/>
                <w:sz w:val="16"/>
                <w:szCs w:val="16"/>
              </w:rPr>
            </w:pPr>
            <w:r>
              <w:rPr>
                <w:rFonts w:cstheme="minorHAnsi"/>
                <w:sz w:val="16"/>
                <w:szCs w:val="16"/>
              </w:rPr>
              <w:t>A.</w:t>
            </w:r>
            <w:r w:rsidRPr="001B5313">
              <w:rPr>
                <w:rFonts w:cstheme="minorHAnsi"/>
                <w:sz w:val="16"/>
                <w:szCs w:val="16"/>
              </w:rPr>
              <w:t xml:space="preserve"> By</w:t>
            </w:r>
            <w:r w:rsidRPr="001B5313">
              <w:rPr>
                <w:rFonts w:cstheme="minorHAnsi"/>
                <w:sz w:val="16"/>
                <w:szCs w:val="16"/>
              </w:rPr>
              <w:t xml:space="preserve"> tricking the monster into going the wrong way in the maze.</w:t>
            </w:r>
          </w:p>
          <w:p w14:paraId="304B0FED" w14:textId="1BDE06CF" w:rsidR="00302118" w:rsidRPr="001B5313" w:rsidRDefault="00302118" w:rsidP="00302118">
            <w:pPr>
              <w:rPr>
                <w:rFonts w:cstheme="minorHAnsi"/>
                <w:sz w:val="16"/>
                <w:szCs w:val="16"/>
              </w:rPr>
            </w:pPr>
            <w:r>
              <w:rPr>
                <w:rFonts w:cstheme="minorHAnsi"/>
                <w:sz w:val="16"/>
                <w:szCs w:val="16"/>
              </w:rPr>
              <w:t>B.</w:t>
            </w:r>
            <w:r w:rsidRPr="001B5313">
              <w:rPr>
                <w:rFonts w:cstheme="minorHAnsi"/>
                <w:sz w:val="16"/>
                <w:szCs w:val="16"/>
              </w:rPr>
              <w:t xml:space="preserve"> By</w:t>
            </w:r>
            <w:r w:rsidRPr="001B5313">
              <w:rPr>
                <w:rFonts w:cstheme="minorHAnsi"/>
                <w:sz w:val="16"/>
                <w:szCs w:val="16"/>
              </w:rPr>
              <w:t xml:space="preserve"> telling riddles to outsmart the monster.</w:t>
            </w:r>
          </w:p>
          <w:p w14:paraId="4AAEBB6F" w14:textId="3B645DB3" w:rsidR="00302118" w:rsidRPr="001B5313" w:rsidRDefault="00302118" w:rsidP="00302118">
            <w:pPr>
              <w:rPr>
                <w:rFonts w:cstheme="minorHAnsi"/>
                <w:sz w:val="16"/>
                <w:szCs w:val="16"/>
              </w:rPr>
            </w:pPr>
            <w:r>
              <w:rPr>
                <w:rFonts w:cstheme="minorHAnsi"/>
                <w:sz w:val="16"/>
                <w:szCs w:val="16"/>
              </w:rPr>
              <w:t>C.</w:t>
            </w:r>
            <w:r w:rsidRPr="001B5313">
              <w:rPr>
                <w:rFonts w:cstheme="minorHAnsi"/>
                <w:sz w:val="16"/>
                <w:szCs w:val="16"/>
              </w:rPr>
              <w:t xml:space="preserve"> By</w:t>
            </w:r>
            <w:r w:rsidRPr="001B5313">
              <w:rPr>
                <w:rFonts w:cstheme="minorHAnsi"/>
                <w:sz w:val="16"/>
                <w:szCs w:val="16"/>
              </w:rPr>
              <w:t xml:space="preserve"> stabbing the Minotaur with his sword.</w:t>
            </w:r>
          </w:p>
          <w:p w14:paraId="02066648" w14:textId="2B57884B" w:rsidR="00302118" w:rsidRPr="000E5F9E" w:rsidRDefault="00302118" w:rsidP="00302118">
            <w:pPr>
              <w:rPr>
                <w:rFonts w:cstheme="minorHAnsi"/>
                <w:sz w:val="16"/>
                <w:szCs w:val="16"/>
              </w:rPr>
            </w:pPr>
            <w:r>
              <w:rPr>
                <w:rFonts w:cstheme="minorHAnsi"/>
                <w:sz w:val="16"/>
                <w:szCs w:val="16"/>
              </w:rPr>
              <w:t>D.</w:t>
            </w:r>
            <w:r w:rsidRPr="001B5313">
              <w:rPr>
                <w:rFonts w:cstheme="minorHAnsi"/>
                <w:sz w:val="16"/>
                <w:szCs w:val="16"/>
              </w:rPr>
              <w:t xml:space="preserve"> By</w:t>
            </w:r>
            <w:r w:rsidRPr="001B5313">
              <w:rPr>
                <w:rFonts w:cstheme="minorHAnsi"/>
                <w:sz w:val="16"/>
                <w:szCs w:val="16"/>
              </w:rPr>
              <w:t xml:space="preserve"> using a string the princess gave him.</w:t>
            </w:r>
          </w:p>
        </w:tc>
        <w:tc>
          <w:tcPr>
            <w:tcW w:w="1493" w:type="dxa"/>
            <w:shd w:val="clear" w:color="auto" w:fill="auto"/>
          </w:tcPr>
          <w:p w14:paraId="1A2E910D" w14:textId="77777777" w:rsidR="00EA5CB8" w:rsidRDefault="00EA5CB8" w:rsidP="00EA5CB8">
            <w:pPr>
              <w:rPr>
                <w:rFonts w:cstheme="minorHAnsi"/>
                <w:sz w:val="16"/>
                <w:szCs w:val="16"/>
              </w:rPr>
            </w:pPr>
            <w:r>
              <w:rPr>
                <w:rFonts w:cstheme="minorHAnsi"/>
                <w:sz w:val="16"/>
                <w:szCs w:val="16"/>
              </w:rPr>
              <w:lastRenderedPageBreak/>
              <w:t>With a partner answer the following questions:</w:t>
            </w:r>
          </w:p>
          <w:p w14:paraId="077F5A3F" w14:textId="77777777" w:rsidR="00EA5CB8" w:rsidRDefault="00EA5CB8" w:rsidP="00EA5CB8">
            <w:pPr>
              <w:rPr>
                <w:rFonts w:cstheme="minorHAnsi"/>
                <w:sz w:val="16"/>
                <w:szCs w:val="16"/>
              </w:rPr>
            </w:pPr>
          </w:p>
          <w:p w14:paraId="3BB5D10B" w14:textId="77777777" w:rsidR="00EA5CB8" w:rsidRDefault="00EA5CB8" w:rsidP="00EA5CB8">
            <w:pPr>
              <w:rPr>
                <w:rFonts w:cstheme="minorHAnsi"/>
                <w:sz w:val="16"/>
                <w:szCs w:val="16"/>
              </w:rPr>
            </w:pPr>
            <w:r>
              <w:rPr>
                <w:rFonts w:cstheme="minorHAnsi"/>
                <w:sz w:val="16"/>
                <w:szCs w:val="16"/>
              </w:rPr>
              <w:t>How does the author introduce the story in paragraph 1?</w:t>
            </w:r>
          </w:p>
          <w:p w14:paraId="492168A4" w14:textId="411A6C56" w:rsidR="00EA5CB8" w:rsidRPr="00AB0116" w:rsidRDefault="00EA5CB8" w:rsidP="00EA5CB8">
            <w:pPr>
              <w:rPr>
                <w:rFonts w:cstheme="minorHAnsi"/>
                <w:sz w:val="16"/>
                <w:szCs w:val="16"/>
              </w:rPr>
            </w:pPr>
            <w:r>
              <w:rPr>
                <w:rFonts w:cstheme="minorHAnsi"/>
                <w:sz w:val="16"/>
                <w:szCs w:val="16"/>
              </w:rPr>
              <w:t>A.</w:t>
            </w:r>
            <w:r w:rsidRPr="00AB0116">
              <w:rPr>
                <w:rFonts w:cstheme="minorHAnsi"/>
                <w:sz w:val="16"/>
                <w:szCs w:val="16"/>
              </w:rPr>
              <w:t xml:space="preserve"> By</w:t>
            </w:r>
            <w:r w:rsidRPr="00AB0116">
              <w:rPr>
                <w:rFonts w:cstheme="minorHAnsi"/>
                <w:sz w:val="16"/>
                <w:szCs w:val="16"/>
              </w:rPr>
              <w:t xml:space="preserve"> engaging the reader with an exciting moment of action.</w:t>
            </w:r>
          </w:p>
          <w:p w14:paraId="21B826A9" w14:textId="42D2ACC6" w:rsidR="00EA5CB8" w:rsidRPr="00AB0116" w:rsidRDefault="00EA5CB8" w:rsidP="00EA5CB8">
            <w:pPr>
              <w:rPr>
                <w:rFonts w:cstheme="minorHAnsi"/>
                <w:sz w:val="16"/>
                <w:szCs w:val="16"/>
              </w:rPr>
            </w:pPr>
            <w:r>
              <w:rPr>
                <w:rFonts w:cstheme="minorHAnsi"/>
                <w:sz w:val="16"/>
                <w:szCs w:val="16"/>
              </w:rPr>
              <w:t>B.</w:t>
            </w:r>
            <w:r w:rsidRPr="00AB0116">
              <w:rPr>
                <w:rFonts w:cstheme="minorHAnsi"/>
                <w:sz w:val="16"/>
                <w:szCs w:val="16"/>
              </w:rPr>
              <w:t xml:space="preserve"> By</w:t>
            </w:r>
            <w:r w:rsidRPr="00AB0116">
              <w:rPr>
                <w:rFonts w:cstheme="minorHAnsi"/>
                <w:sz w:val="16"/>
                <w:szCs w:val="16"/>
              </w:rPr>
              <w:t xml:space="preserve"> telling why Theseus feels he must battle the Minotaur.</w:t>
            </w:r>
          </w:p>
          <w:p w14:paraId="2D8FC4BA" w14:textId="77777777" w:rsidR="00EA5CB8" w:rsidRPr="00EA5CB8" w:rsidRDefault="00EA5CB8" w:rsidP="00EA5CB8">
            <w:pPr>
              <w:rPr>
                <w:rFonts w:cstheme="minorHAnsi"/>
                <w:sz w:val="16"/>
                <w:szCs w:val="16"/>
              </w:rPr>
            </w:pPr>
            <w:r>
              <w:rPr>
                <w:rFonts w:cstheme="minorHAnsi"/>
                <w:sz w:val="16"/>
                <w:szCs w:val="16"/>
              </w:rPr>
              <w:t>C.</w:t>
            </w:r>
            <w:r w:rsidRPr="00AB0116">
              <w:rPr>
                <w:rFonts w:cstheme="minorHAnsi"/>
                <w:sz w:val="16"/>
                <w:szCs w:val="16"/>
              </w:rPr>
              <w:t xml:space="preserve"> By</w:t>
            </w:r>
            <w:r w:rsidRPr="00AB0116">
              <w:rPr>
                <w:rFonts w:cstheme="minorHAnsi"/>
                <w:sz w:val="16"/>
                <w:szCs w:val="16"/>
              </w:rPr>
              <w:t xml:space="preserve"> giving background information about the setting.</w:t>
            </w:r>
            <w:r>
              <w:rPr>
                <w:rFonts w:cstheme="minorHAnsi"/>
                <w:sz w:val="16"/>
                <w:szCs w:val="16"/>
              </w:rPr>
              <w:t xml:space="preserve"> </w:t>
            </w:r>
            <w:r w:rsidRPr="00EA5CB8">
              <w:rPr>
                <w:rFonts w:cstheme="minorHAnsi"/>
                <w:sz w:val="16"/>
                <w:szCs w:val="16"/>
              </w:rPr>
              <w:t xml:space="preserve">With a partner answer the </w:t>
            </w:r>
            <w:r w:rsidRPr="00EA5CB8">
              <w:rPr>
                <w:rFonts w:cstheme="minorHAnsi"/>
                <w:sz w:val="16"/>
                <w:szCs w:val="16"/>
              </w:rPr>
              <w:lastRenderedPageBreak/>
              <w:t>following questions:</w:t>
            </w:r>
          </w:p>
          <w:p w14:paraId="7F7AD8A7" w14:textId="77777777" w:rsidR="00EA5CB8" w:rsidRPr="00EA5CB8" w:rsidRDefault="00EA5CB8" w:rsidP="00EA5CB8">
            <w:pPr>
              <w:rPr>
                <w:rFonts w:cstheme="minorHAnsi"/>
                <w:sz w:val="16"/>
                <w:szCs w:val="16"/>
              </w:rPr>
            </w:pPr>
          </w:p>
          <w:p w14:paraId="26D66AA4" w14:textId="77777777" w:rsidR="00EA5CB8" w:rsidRPr="00EA5CB8" w:rsidRDefault="00EA5CB8" w:rsidP="00EA5CB8">
            <w:pPr>
              <w:rPr>
                <w:rFonts w:cstheme="minorHAnsi"/>
                <w:sz w:val="16"/>
                <w:szCs w:val="16"/>
              </w:rPr>
            </w:pPr>
            <w:r w:rsidRPr="00EA5CB8">
              <w:rPr>
                <w:rFonts w:cstheme="minorHAnsi"/>
                <w:sz w:val="16"/>
                <w:szCs w:val="16"/>
              </w:rPr>
              <w:t>How does the author introduce the story in paragraph 1?</w:t>
            </w:r>
          </w:p>
          <w:p w14:paraId="0AC5E5AE" w14:textId="77777777" w:rsidR="00EA5CB8" w:rsidRPr="00EA5CB8" w:rsidRDefault="00EA5CB8" w:rsidP="00EA5CB8">
            <w:pPr>
              <w:rPr>
                <w:rFonts w:cstheme="minorHAnsi"/>
                <w:sz w:val="16"/>
                <w:szCs w:val="16"/>
              </w:rPr>
            </w:pPr>
            <w:proofErr w:type="gramStart"/>
            <w:r w:rsidRPr="00EA5CB8">
              <w:rPr>
                <w:rFonts w:cstheme="minorHAnsi"/>
                <w:sz w:val="16"/>
                <w:szCs w:val="16"/>
              </w:rPr>
              <w:t>A.By</w:t>
            </w:r>
            <w:proofErr w:type="gramEnd"/>
            <w:r w:rsidRPr="00EA5CB8">
              <w:rPr>
                <w:rFonts w:cstheme="minorHAnsi"/>
                <w:sz w:val="16"/>
                <w:szCs w:val="16"/>
              </w:rPr>
              <w:t xml:space="preserve"> engaging the reader with an exciting moment of action.</w:t>
            </w:r>
          </w:p>
          <w:p w14:paraId="6508FE5A" w14:textId="77777777" w:rsidR="00EA5CB8" w:rsidRPr="00EA5CB8" w:rsidRDefault="00EA5CB8" w:rsidP="00EA5CB8">
            <w:pPr>
              <w:rPr>
                <w:rFonts w:cstheme="minorHAnsi"/>
                <w:sz w:val="16"/>
                <w:szCs w:val="16"/>
              </w:rPr>
            </w:pPr>
            <w:proofErr w:type="spellStart"/>
            <w:proofErr w:type="gramStart"/>
            <w:r w:rsidRPr="00EA5CB8">
              <w:rPr>
                <w:rFonts w:cstheme="minorHAnsi"/>
                <w:sz w:val="16"/>
                <w:szCs w:val="16"/>
              </w:rPr>
              <w:t>B.By</w:t>
            </w:r>
            <w:proofErr w:type="spellEnd"/>
            <w:proofErr w:type="gramEnd"/>
            <w:r w:rsidRPr="00EA5CB8">
              <w:rPr>
                <w:rFonts w:cstheme="minorHAnsi"/>
                <w:sz w:val="16"/>
                <w:szCs w:val="16"/>
              </w:rPr>
              <w:t xml:space="preserve"> telling why Theseus feels he must battle the Minotaur.</w:t>
            </w:r>
          </w:p>
          <w:p w14:paraId="2512C11A" w14:textId="77777777" w:rsidR="00EA5CB8" w:rsidRPr="00EA5CB8" w:rsidRDefault="00EA5CB8" w:rsidP="00EA5CB8">
            <w:pPr>
              <w:rPr>
                <w:rFonts w:cstheme="minorHAnsi"/>
                <w:sz w:val="16"/>
                <w:szCs w:val="16"/>
              </w:rPr>
            </w:pPr>
            <w:proofErr w:type="spellStart"/>
            <w:r w:rsidRPr="00EA5CB8">
              <w:rPr>
                <w:rFonts w:cstheme="minorHAnsi"/>
                <w:sz w:val="16"/>
                <w:szCs w:val="16"/>
              </w:rPr>
              <w:t>C.By</w:t>
            </w:r>
            <w:proofErr w:type="spellEnd"/>
            <w:r w:rsidRPr="00EA5CB8">
              <w:rPr>
                <w:rFonts w:cstheme="minorHAnsi"/>
                <w:sz w:val="16"/>
                <w:szCs w:val="16"/>
              </w:rPr>
              <w:t xml:space="preserve"> giving background information about the setting.</w:t>
            </w:r>
          </w:p>
          <w:p w14:paraId="5B86C654" w14:textId="77777777" w:rsidR="00EA5CB8" w:rsidRPr="00EA5CB8" w:rsidRDefault="00EA5CB8" w:rsidP="00EA5CB8">
            <w:pPr>
              <w:rPr>
                <w:rFonts w:cstheme="minorHAnsi"/>
                <w:sz w:val="16"/>
                <w:szCs w:val="16"/>
              </w:rPr>
            </w:pPr>
            <w:proofErr w:type="spellStart"/>
            <w:r w:rsidRPr="00EA5CB8">
              <w:rPr>
                <w:rFonts w:cstheme="minorHAnsi"/>
                <w:sz w:val="16"/>
                <w:szCs w:val="16"/>
              </w:rPr>
              <w:t>D.By</w:t>
            </w:r>
            <w:proofErr w:type="spellEnd"/>
            <w:r w:rsidRPr="00EA5CB8">
              <w:rPr>
                <w:rFonts w:cstheme="minorHAnsi"/>
                <w:sz w:val="16"/>
                <w:szCs w:val="16"/>
              </w:rPr>
              <w:t xml:space="preserve"> hinting at how Theseus will solve his problem.</w:t>
            </w:r>
          </w:p>
          <w:p w14:paraId="5C737415" w14:textId="77777777" w:rsidR="00EA5CB8" w:rsidRPr="00EA5CB8" w:rsidRDefault="00EA5CB8" w:rsidP="00EA5CB8">
            <w:pPr>
              <w:rPr>
                <w:rFonts w:cstheme="minorHAnsi"/>
                <w:sz w:val="16"/>
                <w:szCs w:val="16"/>
              </w:rPr>
            </w:pPr>
          </w:p>
          <w:p w14:paraId="5439353A" w14:textId="77777777" w:rsidR="00EA5CB8" w:rsidRPr="00EA5CB8" w:rsidRDefault="00EA5CB8" w:rsidP="00EA5CB8">
            <w:pPr>
              <w:rPr>
                <w:rFonts w:cstheme="minorHAnsi"/>
                <w:sz w:val="16"/>
                <w:szCs w:val="16"/>
              </w:rPr>
            </w:pPr>
            <w:r w:rsidRPr="00EA5CB8">
              <w:rPr>
                <w:rFonts w:cstheme="minorHAnsi"/>
                <w:sz w:val="16"/>
                <w:szCs w:val="16"/>
              </w:rPr>
              <w:t>Why is King Minos “wicked”?</w:t>
            </w:r>
          </w:p>
          <w:p w14:paraId="31BBC59E" w14:textId="77777777" w:rsidR="00EA5CB8" w:rsidRPr="00EA5CB8" w:rsidRDefault="00EA5CB8" w:rsidP="00EA5CB8">
            <w:pPr>
              <w:rPr>
                <w:rFonts w:cstheme="minorHAnsi"/>
                <w:sz w:val="16"/>
                <w:szCs w:val="16"/>
              </w:rPr>
            </w:pPr>
            <w:proofErr w:type="spellStart"/>
            <w:proofErr w:type="gramStart"/>
            <w:r w:rsidRPr="00EA5CB8">
              <w:rPr>
                <w:rFonts w:cstheme="minorHAnsi"/>
                <w:sz w:val="16"/>
                <w:szCs w:val="16"/>
              </w:rPr>
              <w:t>A.He</w:t>
            </w:r>
            <w:proofErr w:type="spellEnd"/>
            <w:proofErr w:type="gramEnd"/>
            <w:r w:rsidRPr="00EA5CB8">
              <w:rPr>
                <w:rFonts w:cstheme="minorHAnsi"/>
                <w:sz w:val="16"/>
                <w:szCs w:val="16"/>
              </w:rPr>
              <w:t xml:space="preserve"> tells his daughter to talk to Theseus, knowing that it will make him forget about killing the Minotaur.</w:t>
            </w:r>
          </w:p>
          <w:p w14:paraId="0B99062F" w14:textId="77777777" w:rsidR="00EA5CB8" w:rsidRPr="00EA5CB8" w:rsidRDefault="00EA5CB8" w:rsidP="00EA5CB8">
            <w:pPr>
              <w:rPr>
                <w:rFonts w:cstheme="minorHAnsi"/>
                <w:sz w:val="16"/>
                <w:szCs w:val="16"/>
              </w:rPr>
            </w:pPr>
            <w:proofErr w:type="spellStart"/>
            <w:proofErr w:type="gramStart"/>
            <w:r w:rsidRPr="00EA5CB8">
              <w:rPr>
                <w:rFonts w:cstheme="minorHAnsi"/>
                <w:sz w:val="16"/>
                <w:szCs w:val="16"/>
              </w:rPr>
              <w:t>B.Each</w:t>
            </w:r>
            <w:proofErr w:type="spellEnd"/>
            <w:proofErr w:type="gramEnd"/>
            <w:r w:rsidRPr="00EA5CB8">
              <w:rPr>
                <w:rFonts w:cstheme="minorHAnsi"/>
                <w:sz w:val="16"/>
                <w:szCs w:val="16"/>
              </w:rPr>
              <w:t xml:space="preserve"> year, he makes the King of Athens send his citizens down to be eaten by the Minotaur.</w:t>
            </w:r>
          </w:p>
          <w:p w14:paraId="088EED01" w14:textId="77777777" w:rsidR="00EA5CB8" w:rsidRPr="00EA5CB8" w:rsidRDefault="00EA5CB8" w:rsidP="00EA5CB8">
            <w:pPr>
              <w:rPr>
                <w:rFonts w:cstheme="minorHAnsi"/>
                <w:sz w:val="16"/>
                <w:szCs w:val="16"/>
              </w:rPr>
            </w:pPr>
            <w:proofErr w:type="spellStart"/>
            <w:r w:rsidRPr="00EA5CB8">
              <w:rPr>
                <w:rFonts w:cstheme="minorHAnsi"/>
                <w:sz w:val="16"/>
                <w:szCs w:val="16"/>
              </w:rPr>
              <w:t>C.Every</w:t>
            </w:r>
            <w:proofErr w:type="spellEnd"/>
            <w:r w:rsidRPr="00EA5CB8">
              <w:rPr>
                <w:rFonts w:cstheme="minorHAnsi"/>
                <w:sz w:val="16"/>
                <w:szCs w:val="16"/>
              </w:rPr>
              <w:t xml:space="preserve"> month, he demands that someone go into the labyrinth to try to defeat the monster.</w:t>
            </w:r>
          </w:p>
          <w:p w14:paraId="6E26EE1E" w14:textId="77777777" w:rsidR="00EA5CB8" w:rsidRPr="00EA5CB8" w:rsidRDefault="00EA5CB8" w:rsidP="00EA5CB8">
            <w:pPr>
              <w:rPr>
                <w:rFonts w:cstheme="minorHAnsi"/>
                <w:sz w:val="16"/>
                <w:szCs w:val="16"/>
              </w:rPr>
            </w:pPr>
            <w:proofErr w:type="spellStart"/>
            <w:r w:rsidRPr="00EA5CB8">
              <w:rPr>
                <w:rFonts w:cstheme="minorHAnsi"/>
                <w:sz w:val="16"/>
                <w:szCs w:val="16"/>
              </w:rPr>
              <w:lastRenderedPageBreak/>
              <w:t>D.He</w:t>
            </w:r>
            <w:proofErr w:type="spellEnd"/>
            <w:r w:rsidRPr="00EA5CB8">
              <w:rPr>
                <w:rFonts w:cstheme="minorHAnsi"/>
                <w:sz w:val="16"/>
                <w:szCs w:val="16"/>
              </w:rPr>
              <w:t xml:space="preserve"> forces his people to fight the Minotaur, even though he knows they will die.</w:t>
            </w:r>
          </w:p>
          <w:p w14:paraId="6689DBEC" w14:textId="77777777" w:rsidR="00EA5CB8" w:rsidRPr="00EA5CB8" w:rsidRDefault="00EA5CB8" w:rsidP="00EA5CB8">
            <w:pPr>
              <w:rPr>
                <w:rFonts w:cstheme="minorHAnsi"/>
                <w:sz w:val="16"/>
                <w:szCs w:val="16"/>
              </w:rPr>
            </w:pPr>
          </w:p>
          <w:p w14:paraId="51C6E3A5" w14:textId="77777777" w:rsidR="00EA5CB8" w:rsidRPr="00EA5CB8" w:rsidRDefault="00EA5CB8" w:rsidP="00EA5CB8">
            <w:pPr>
              <w:rPr>
                <w:rFonts w:cstheme="minorHAnsi"/>
                <w:sz w:val="16"/>
                <w:szCs w:val="16"/>
              </w:rPr>
            </w:pPr>
            <w:r w:rsidRPr="00EA5CB8">
              <w:rPr>
                <w:rFonts w:cstheme="minorHAnsi"/>
                <w:sz w:val="16"/>
                <w:szCs w:val="16"/>
              </w:rPr>
              <w:t>As it is used in paragraph 3, the word “vowed” most closely means-</w:t>
            </w:r>
          </w:p>
          <w:p w14:paraId="561814E5" w14:textId="77777777" w:rsidR="00EA5CB8" w:rsidRPr="00EA5CB8" w:rsidRDefault="00EA5CB8" w:rsidP="00EA5CB8">
            <w:pPr>
              <w:rPr>
                <w:rFonts w:cstheme="minorHAnsi"/>
                <w:sz w:val="16"/>
                <w:szCs w:val="16"/>
              </w:rPr>
            </w:pPr>
            <w:proofErr w:type="spellStart"/>
            <w:proofErr w:type="gramStart"/>
            <w:r w:rsidRPr="00EA5CB8">
              <w:rPr>
                <w:rFonts w:cstheme="minorHAnsi"/>
                <w:sz w:val="16"/>
                <w:szCs w:val="16"/>
              </w:rPr>
              <w:t>A.Said</w:t>
            </w:r>
            <w:proofErr w:type="spellEnd"/>
            <w:proofErr w:type="gramEnd"/>
          </w:p>
          <w:p w14:paraId="74E67ADE" w14:textId="77777777" w:rsidR="00EA5CB8" w:rsidRPr="00EA5CB8" w:rsidRDefault="00EA5CB8" w:rsidP="00EA5CB8">
            <w:pPr>
              <w:rPr>
                <w:rFonts w:cstheme="minorHAnsi"/>
                <w:sz w:val="16"/>
                <w:szCs w:val="16"/>
              </w:rPr>
            </w:pPr>
            <w:proofErr w:type="spellStart"/>
            <w:proofErr w:type="gramStart"/>
            <w:r w:rsidRPr="00EA5CB8">
              <w:rPr>
                <w:rFonts w:cstheme="minorHAnsi"/>
                <w:sz w:val="16"/>
                <w:szCs w:val="16"/>
              </w:rPr>
              <w:t>B.Hoped</w:t>
            </w:r>
            <w:proofErr w:type="spellEnd"/>
            <w:proofErr w:type="gramEnd"/>
          </w:p>
          <w:p w14:paraId="49048325" w14:textId="77777777" w:rsidR="00EA5CB8" w:rsidRPr="00EA5CB8" w:rsidRDefault="00EA5CB8" w:rsidP="00EA5CB8">
            <w:pPr>
              <w:rPr>
                <w:rFonts w:cstheme="minorHAnsi"/>
                <w:sz w:val="16"/>
                <w:szCs w:val="16"/>
              </w:rPr>
            </w:pPr>
            <w:proofErr w:type="spellStart"/>
            <w:r w:rsidRPr="00EA5CB8">
              <w:rPr>
                <w:rFonts w:cstheme="minorHAnsi"/>
                <w:sz w:val="16"/>
                <w:szCs w:val="16"/>
              </w:rPr>
              <w:t>C.Risked</w:t>
            </w:r>
            <w:proofErr w:type="spellEnd"/>
          </w:p>
          <w:p w14:paraId="4D27FCE1" w14:textId="77777777" w:rsidR="00EA5CB8" w:rsidRPr="00EA5CB8" w:rsidRDefault="00EA5CB8" w:rsidP="00EA5CB8">
            <w:pPr>
              <w:rPr>
                <w:rFonts w:cstheme="minorHAnsi"/>
                <w:sz w:val="16"/>
                <w:szCs w:val="16"/>
              </w:rPr>
            </w:pPr>
            <w:proofErr w:type="spellStart"/>
            <w:r w:rsidRPr="00EA5CB8">
              <w:rPr>
                <w:rFonts w:cstheme="minorHAnsi"/>
                <w:sz w:val="16"/>
                <w:szCs w:val="16"/>
              </w:rPr>
              <w:t>D.Promised</w:t>
            </w:r>
            <w:proofErr w:type="spellEnd"/>
          </w:p>
          <w:p w14:paraId="121D26CC" w14:textId="77777777" w:rsidR="00EA5CB8" w:rsidRPr="00EA5CB8" w:rsidRDefault="00EA5CB8" w:rsidP="00EA5CB8">
            <w:pPr>
              <w:rPr>
                <w:rFonts w:cstheme="minorHAnsi"/>
                <w:sz w:val="16"/>
                <w:szCs w:val="16"/>
              </w:rPr>
            </w:pPr>
          </w:p>
          <w:p w14:paraId="03661889" w14:textId="77777777" w:rsidR="00EA5CB8" w:rsidRPr="00EA5CB8" w:rsidRDefault="00EA5CB8" w:rsidP="00EA5CB8">
            <w:pPr>
              <w:rPr>
                <w:rFonts w:cstheme="minorHAnsi"/>
                <w:sz w:val="16"/>
                <w:szCs w:val="16"/>
              </w:rPr>
            </w:pPr>
            <w:r w:rsidRPr="00EA5CB8">
              <w:rPr>
                <w:rFonts w:cstheme="minorHAnsi"/>
                <w:sz w:val="16"/>
                <w:szCs w:val="16"/>
              </w:rPr>
              <w:t>How is Theseus’s point of view about the Minotaur different from his father’s?</w:t>
            </w:r>
          </w:p>
          <w:p w14:paraId="7EC7EAA0" w14:textId="77777777" w:rsidR="00EA5CB8" w:rsidRPr="00EA5CB8" w:rsidRDefault="00EA5CB8" w:rsidP="00EA5CB8">
            <w:pPr>
              <w:rPr>
                <w:rFonts w:cstheme="minorHAnsi"/>
                <w:sz w:val="16"/>
                <w:szCs w:val="16"/>
              </w:rPr>
            </w:pPr>
            <w:proofErr w:type="spellStart"/>
            <w:proofErr w:type="gramStart"/>
            <w:r w:rsidRPr="00EA5CB8">
              <w:rPr>
                <w:rFonts w:cstheme="minorHAnsi"/>
                <w:sz w:val="16"/>
                <w:szCs w:val="16"/>
              </w:rPr>
              <w:t>A.Theseus</w:t>
            </w:r>
            <w:proofErr w:type="spellEnd"/>
            <w:proofErr w:type="gramEnd"/>
            <w:r w:rsidRPr="00EA5CB8">
              <w:rPr>
                <w:rFonts w:cstheme="minorHAnsi"/>
                <w:sz w:val="16"/>
                <w:szCs w:val="16"/>
              </w:rPr>
              <w:t xml:space="preserve"> believes it is worth the risk to defeat the Minotaur, while his father thinks it is better to stay safe.</w:t>
            </w:r>
          </w:p>
          <w:p w14:paraId="5680F86E" w14:textId="77777777" w:rsidR="00EA5CB8" w:rsidRPr="00EA5CB8" w:rsidRDefault="00EA5CB8" w:rsidP="00EA5CB8">
            <w:pPr>
              <w:rPr>
                <w:rFonts w:cstheme="minorHAnsi"/>
                <w:sz w:val="16"/>
                <w:szCs w:val="16"/>
              </w:rPr>
            </w:pPr>
            <w:proofErr w:type="spellStart"/>
            <w:proofErr w:type="gramStart"/>
            <w:r w:rsidRPr="00EA5CB8">
              <w:rPr>
                <w:rFonts w:cstheme="minorHAnsi"/>
                <w:sz w:val="16"/>
                <w:szCs w:val="16"/>
              </w:rPr>
              <w:t>B.Theseus</w:t>
            </w:r>
            <w:proofErr w:type="spellEnd"/>
            <w:proofErr w:type="gramEnd"/>
            <w:r w:rsidRPr="00EA5CB8">
              <w:rPr>
                <w:rFonts w:cstheme="minorHAnsi"/>
                <w:sz w:val="16"/>
                <w:szCs w:val="16"/>
              </w:rPr>
              <w:t xml:space="preserve"> thinks that he would rather stay at the palace, while his father wants him to fight the Minotaur.</w:t>
            </w:r>
          </w:p>
          <w:p w14:paraId="2CC77AFD" w14:textId="77777777" w:rsidR="00EA5CB8" w:rsidRPr="00EA5CB8" w:rsidRDefault="00EA5CB8" w:rsidP="00EA5CB8">
            <w:pPr>
              <w:rPr>
                <w:rFonts w:cstheme="minorHAnsi"/>
                <w:sz w:val="16"/>
                <w:szCs w:val="16"/>
              </w:rPr>
            </w:pPr>
            <w:proofErr w:type="spellStart"/>
            <w:r w:rsidRPr="00EA5CB8">
              <w:rPr>
                <w:rFonts w:cstheme="minorHAnsi"/>
                <w:sz w:val="16"/>
                <w:szCs w:val="16"/>
              </w:rPr>
              <w:t>C.Theseus</w:t>
            </w:r>
            <w:proofErr w:type="spellEnd"/>
            <w:r w:rsidRPr="00EA5CB8">
              <w:rPr>
                <w:rFonts w:cstheme="minorHAnsi"/>
                <w:sz w:val="16"/>
                <w:szCs w:val="16"/>
              </w:rPr>
              <w:t xml:space="preserve"> wants to protect the people of Athens, while his father would rather save the people of Crete.</w:t>
            </w:r>
          </w:p>
          <w:p w14:paraId="7BC60C61" w14:textId="77777777" w:rsidR="00EA5CB8" w:rsidRPr="00EA5CB8" w:rsidRDefault="00EA5CB8" w:rsidP="00EA5CB8">
            <w:pPr>
              <w:rPr>
                <w:rFonts w:cstheme="minorHAnsi"/>
                <w:sz w:val="16"/>
                <w:szCs w:val="16"/>
              </w:rPr>
            </w:pPr>
            <w:proofErr w:type="spellStart"/>
            <w:r w:rsidRPr="00EA5CB8">
              <w:rPr>
                <w:rFonts w:cstheme="minorHAnsi"/>
                <w:sz w:val="16"/>
                <w:szCs w:val="16"/>
              </w:rPr>
              <w:t>D.Theseus</w:t>
            </w:r>
            <w:proofErr w:type="spellEnd"/>
            <w:r w:rsidRPr="00EA5CB8">
              <w:rPr>
                <w:rFonts w:cstheme="minorHAnsi"/>
                <w:sz w:val="16"/>
                <w:szCs w:val="16"/>
              </w:rPr>
              <w:t xml:space="preserve"> wants to impress Princess Ariadne, while his father wants to </w:t>
            </w:r>
            <w:r w:rsidRPr="00EA5CB8">
              <w:rPr>
                <w:rFonts w:cstheme="minorHAnsi"/>
                <w:sz w:val="16"/>
                <w:szCs w:val="16"/>
              </w:rPr>
              <w:lastRenderedPageBreak/>
              <w:t>impress King Minos.</w:t>
            </w:r>
          </w:p>
          <w:p w14:paraId="77D5E896" w14:textId="77777777" w:rsidR="00EA5CB8" w:rsidRPr="00EA5CB8" w:rsidRDefault="00EA5CB8" w:rsidP="00EA5CB8">
            <w:pPr>
              <w:rPr>
                <w:rFonts w:cstheme="minorHAnsi"/>
                <w:sz w:val="16"/>
                <w:szCs w:val="16"/>
              </w:rPr>
            </w:pPr>
            <w:r w:rsidRPr="00EA5CB8">
              <w:rPr>
                <w:rFonts w:cstheme="minorHAnsi"/>
                <w:sz w:val="16"/>
                <w:szCs w:val="16"/>
              </w:rPr>
              <w:t>Re-read this sentence from the story: “She had whispered that by always keeping ahold of the string, Theseus could trace his way back to the entrance and escape the inescapable maze.” (paragraph 8) Why does the author include the words “escape” and “inescapable” in this sentence?</w:t>
            </w:r>
          </w:p>
          <w:p w14:paraId="6448AC5D" w14:textId="15D74096" w:rsidR="00EA5CB8" w:rsidRPr="00EA5CB8" w:rsidRDefault="00EA5CB8" w:rsidP="00EA5CB8">
            <w:pPr>
              <w:rPr>
                <w:rFonts w:cstheme="minorHAnsi"/>
                <w:sz w:val="16"/>
                <w:szCs w:val="16"/>
              </w:rPr>
            </w:pPr>
            <w:r w:rsidRPr="00EA5CB8">
              <w:rPr>
                <w:rFonts w:cstheme="minorHAnsi"/>
                <w:sz w:val="16"/>
                <w:szCs w:val="16"/>
              </w:rPr>
              <w:t>A. To</w:t>
            </w:r>
            <w:r w:rsidRPr="00EA5CB8">
              <w:rPr>
                <w:rFonts w:cstheme="minorHAnsi"/>
                <w:sz w:val="16"/>
                <w:szCs w:val="16"/>
              </w:rPr>
              <w:t xml:space="preserve"> emphasize how the string is very important to Theseus’s mission.</w:t>
            </w:r>
          </w:p>
          <w:p w14:paraId="53095EF3" w14:textId="3C3245FE" w:rsidR="00EA5CB8" w:rsidRPr="00EA5CB8" w:rsidRDefault="00EA5CB8" w:rsidP="00EA5CB8">
            <w:pPr>
              <w:rPr>
                <w:rFonts w:cstheme="minorHAnsi"/>
                <w:sz w:val="16"/>
                <w:szCs w:val="16"/>
              </w:rPr>
            </w:pPr>
            <w:r w:rsidRPr="00EA5CB8">
              <w:rPr>
                <w:rFonts w:cstheme="minorHAnsi"/>
                <w:sz w:val="16"/>
                <w:szCs w:val="16"/>
              </w:rPr>
              <w:t>B. To</w:t>
            </w:r>
            <w:r w:rsidRPr="00EA5CB8">
              <w:rPr>
                <w:rFonts w:cstheme="minorHAnsi"/>
                <w:sz w:val="16"/>
                <w:szCs w:val="16"/>
              </w:rPr>
              <w:t xml:space="preserve"> show how easy it will be for Theseus to get away from the monster.</w:t>
            </w:r>
          </w:p>
          <w:p w14:paraId="298C7116" w14:textId="4E141B1C" w:rsidR="00EA5CB8" w:rsidRPr="00EA5CB8" w:rsidRDefault="00EA5CB8" w:rsidP="00EA5CB8">
            <w:pPr>
              <w:rPr>
                <w:rFonts w:cstheme="minorHAnsi"/>
                <w:sz w:val="16"/>
                <w:szCs w:val="16"/>
              </w:rPr>
            </w:pPr>
            <w:r w:rsidRPr="00EA5CB8">
              <w:rPr>
                <w:rFonts w:cstheme="minorHAnsi"/>
                <w:sz w:val="16"/>
                <w:szCs w:val="16"/>
              </w:rPr>
              <w:t>C. To</w:t>
            </w:r>
            <w:r w:rsidRPr="00EA5CB8">
              <w:rPr>
                <w:rFonts w:cstheme="minorHAnsi"/>
                <w:sz w:val="16"/>
                <w:szCs w:val="16"/>
              </w:rPr>
              <w:t xml:space="preserve"> give the reader a hint that Theseus will not be able to get out of the labyrinth.</w:t>
            </w:r>
          </w:p>
          <w:p w14:paraId="30AFD505" w14:textId="5309AC7B" w:rsidR="00EA5CB8" w:rsidRPr="00AB0116" w:rsidRDefault="00EA5CB8" w:rsidP="00EA5CB8">
            <w:pPr>
              <w:rPr>
                <w:rFonts w:cstheme="minorHAnsi"/>
                <w:sz w:val="16"/>
                <w:szCs w:val="16"/>
              </w:rPr>
            </w:pPr>
            <w:r w:rsidRPr="00EA5CB8">
              <w:rPr>
                <w:rFonts w:cstheme="minorHAnsi"/>
                <w:sz w:val="16"/>
                <w:szCs w:val="16"/>
              </w:rPr>
              <w:t>D. To</w:t>
            </w:r>
            <w:r w:rsidRPr="00EA5CB8">
              <w:rPr>
                <w:rFonts w:cstheme="minorHAnsi"/>
                <w:sz w:val="16"/>
                <w:szCs w:val="16"/>
              </w:rPr>
              <w:t xml:space="preserve"> tell the reader about how others have </w:t>
            </w:r>
            <w:proofErr w:type="spellStart"/>
            <w:r w:rsidRPr="00EA5CB8">
              <w:rPr>
                <w:rFonts w:cstheme="minorHAnsi"/>
                <w:sz w:val="16"/>
                <w:szCs w:val="16"/>
              </w:rPr>
              <w:t>tired</w:t>
            </w:r>
            <w:proofErr w:type="spellEnd"/>
            <w:r w:rsidRPr="00EA5CB8">
              <w:rPr>
                <w:rFonts w:cstheme="minorHAnsi"/>
                <w:sz w:val="16"/>
                <w:szCs w:val="16"/>
              </w:rPr>
              <w:t xml:space="preserve"> to make it out of the maze before.</w:t>
            </w:r>
          </w:p>
          <w:p w14:paraId="4A8E7F0B" w14:textId="20B6851E" w:rsidR="00302118" w:rsidRPr="000E5F9E" w:rsidRDefault="00302118" w:rsidP="00302118">
            <w:pPr>
              <w:rPr>
                <w:rFonts w:cstheme="minorHAnsi"/>
                <w:sz w:val="16"/>
                <w:szCs w:val="16"/>
              </w:rPr>
            </w:pPr>
          </w:p>
        </w:tc>
        <w:tc>
          <w:tcPr>
            <w:tcW w:w="1466" w:type="dxa"/>
            <w:shd w:val="clear" w:color="auto" w:fill="auto"/>
          </w:tcPr>
          <w:p w14:paraId="57ACAD40" w14:textId="43DF0492" w:rsidR="00302118" w:rsidRPr="000E5F9E" w:rsidRDefault="00EA5CB8" w:rsidP="00302118">
            <w:pPr>
              <w:rPr>
                <w:rFonts w:cstheme="minorHAnsi"/>
                <w:bCs/>
                <w:sz w:val="16"/>
                <w:szCs w:val="16"/>
              </w:rPr>
            </w:pPr>
            <w:r>
              <w:rPr>
                <w:rFonts w:cstheme="minorHAnsi"/>
                <w:sz w:val="16"/>
                <w:szCs w:val="16"/>
              </w:rPr>
              <w:lastRenderedPageBreak/>
              <w:t>How do Theseus’s actions contribute to the theme of the story? (submit on Canvas)</w:t>
            </w:r>
          </w:p>
        </w:tc>
        <w:tc>
          <w:tcPr>
            <w:tcW w:w="1214" w:type="dxa"/>
          </w:tcPr>
          <w:p w14:paraId="167F6272" w14:textId="76F824F3" w:rsidR="00302118" w:rsidRPr="000E5F9E" w:rsidRDefault="00EA5CB8" w:rsidP="00302118">
            <w:pPr>
              <w:tabs>
                <w:tab w:val="left" w:pos="707"/>
              </w:tabs>
              <w:rPr>
                <w:rFonts w:cstheme="minorHAnsi"/>
                <w:sz w:val="16"/>
                <w:szCs w:val="16"/>
              </w:rPr>
            </w:pPr>
            <w:r>
              <w:rPr>
                <w:rFonts w:cstheme="minorHAnsi"/>
                <w:sz w:val="16"/>
                <w:szCs w:val="16"/>
              </w:rPr>
              <w:t>Who do you think deserves more credit for the Minotaur’s defeat: Princess Ariadne or Theseus? Use evidence from the text to support your answer.</w:t>
            </w:r>
          </w:p>
        </w:tc>
      </w:tr>
      <w:tr w:rsidR="00302118" w:rsidRPr="002D02E5" w14:paraId="4C1484AE" w14:textId="77777777" w:rsidTr="00302118">
        <w:trPr>
          <w:cantSplit/>
          <w:trHeight w:val="1402"/>
        </w:trPr>
        <w:tc>
          <w:tcPr>
            <w:tcW w:w="576" w:type="dxa"/>
            <w:textDirection w:val="btLr"/>
            <w:vAlign w:val="center"/>
          </w:tcPr>
          <w:p w14:paraId="6882D6BD" w14:textId="1BB180A4" w:rsidR="00302118" w:rsidRPr="000E5F9E" w:rsidRDefault="00302118" w:rsidP="00302118">
            <w:pPr>
              <w:ind w:left="113" w:right="113"/>
              <w:jc w:val="center"/>
              <w:rPr>
                <w:rFonts w:cstheme="minorHAnsi"/>
                <w:b/>
                <w:color w:val="595959" w:themeColor="text1" w:themeTint="A6"/>
                <w:sz w:val="24"/>
              </w:rPr>
            </w:pPr>
            <w:r w:rsidRPr="000E5F9E">
              <w:rPr>
                <w:rFonts w:cstheme="minorHAnsi"/>
                <w:b/>
                <w:color w:val="595959" w:themeColor="text1" w:themeTint="A6"/>
                <w:sz w:val="24"/>
              </w:rPr>
              <w:lastRenderedPageBreak/>
              <w:t>Fri</w:t>
            </w:r>
          </w:p>
        </w:tc>
        <w:tc>
          <w:tcPr>
            <w:tcW w:w="1202" w:type="dxa"/>
            <w:shd w:val="clear" w:color="auto" w:fill="FFFFFF" w:themeFill="background1"/>
          </w:tcPr>
          <w:p w14:paraId="7E7511D5" w14:textId="130D2805" w:rsidR="00302118" w:rsidRPr="00143EB4" w:rsidRDefault="00302118" w:rsidP="00302118">
            <w:pPr>
              <w:rPr>
                <w:rFonts w:cstheme="minorHAnsi"/>
                <w:b/>
                <w:sz w:val="16"/>
                <w:szCs w:val="16"/>
              </w:rPr>
            </w:pPr>
          </w:p>
        </w:tc>
        <w:tc>
          <w:tcPr>
            <w:tcW w:w="2345" w:type="dxa"/>
            <w:shd w:val="clear" w:color="auto" w:fill="FFFFFF" w:themeFill="background1"/>
          </w:tcPr>
          <w:p w14:paraId="6C3A1E46" w14:textId="6489F90C" w:rsidR="00302118" w:rsidRPr="000E5F9E" w:rsidRDefault="00302118" w:rsidP="00302118">
            <w:pPr>
              <w:spacing w:before="240"/>
              <w:rPr>
                <w:rFonts w:cstheme="minorHAnsi"/>
                <w:sz w:val="16"/>
                <w:szCs w:val="16"/>
              </w:rPr>
            </w:pPr>
            <w:r>
              <w:rPr>
                <w:rFonts w:cstheme="minorHAnsi"/>
                <w:sz w:val="16"/>
                <w:szCs w:val="16"/>
              </w:rPr>
              <w:t>Figurative Friday</w:t>
            </w:r>
          </w:p>
        </w:tc>
        <w:tc>
          <w:tcPr>
            <w:tcW w:w="4837" w:type="dxa"/>
            <w:shd w:val="clear" w:color="auto" w:fill="auto"/>
          </w:tcPr>
          <w:p w14:paraId="0CA8540D" w14:textId="72287B12" w:rsidR="00302118" w:rsidRPr="000E5F9E" w:rsidRDefault="00302118" w:rsidP="00302118">
            <w:pPr>
              <w:rPr>
                <w:rFonts w:cstheme="minorHAnsi"/>
                <w:sz w:val="16"/>
                <w:szCs w:val="16"/>
              </w:rPr>
            </w:pPr>
          </w:p>
        </w:tc>
        <w:tc>
          <w:tcPr>
            <w:tcW w:w="1380" w:type="dxa"/>
            <w:shd w:val="clear" w:color="auto" w:fill="auto"/>
          </w:tcPr>
          <w:p w14:paraId="30AD2A80" w14:textId="638EA1F8" w:rsidR="00302118" w:rsidRPr="000E5F9E" w:rsidRDefault="00302118" w:rsidP="00302118">
            <w:pPr>
              <w:rPr>
                <w:rFonts w:cstheme="minorHAnsi"/>
                <w:sz w:val="16"/>
                <w:szCs w:val="16"/>
              </w:rPr>
            </w:pPr>
            <w:r>
              <w:rPr>
                <w:rFonts w:cstheme="minorHAnsi"/>
                <w:sz w:val="16"/>
                <w:szCs w:val="16"/>
              </w:rPr>
              <w:t>Review Literacy Center standards</w:t>
            </w:r>
          </w:p>
        </w:tc>
        <w:tc>
          <w:tcPr>
            <w:tcW w:w="1493" w:type="dxa"/>
            <w:shd w:val="clear" w:color="auto" w:fill="auto"/>
          </w:tcPr>
          <w:p w14:paraId="7E4437AE" w14:textId="44F605EB" w:rsidR="00302118" w:rsidRPr="000E5F9E" w:rsidRDefault="00302118" w:rsidP="00302118">
            <w:pPr>
              <w:rPr>
                <w:rFonts w:cstheme="minorHAnsi"/>
                <w:sz w:val="16"/>
                <w:szCs w:val="16"/>
              </w:rPr>
            </w:pPr>
          </w:p>
        </w:tc>
        <w:tc>
          <w:tcPr>
            <w:tcW w:w="1466" w:type="dxa"/>
            <w:shd w:val="clear" w:color="auto" w:fill="auto"/>
          </w:tcPr>
          <w:p w14:paraId="1A18FD7B" w14:textId="0BB8A09B" w:rsidR="00302118" w:rsidRPr="002840B3" w:rsidRDefault="00302118" w:rsidP="00302118">
            <w:pPr>
              <w:rPr>
                <w:rFonts w:cstheme="minorHAnsi"/>
                <w:sz w:val="16"/>
                <w:szCs w:val="16"/>
              </w:rPr>
            </w:pPr>
          </w:p>
        </w:tc>
        <w:tc>
          <w:tcPr>
            <w:tcW w:w="1214" w:type="dxa"/>
            <w:shd w:val="clear" w:color="auto" w:fill="FFFFFF" w:themeFill="background1"/>
          </w:tcPr>
          <w:p w14:paraId="4BC1277B" w14:textId="1606535C" w:rsidR="00302118" w:rsidRPr="000330DB" w:rsidRDefault="00302118" w:rsidP="00302118">
            <w:pPr>
              <w:rPr>
                <w:rFonts w:cstheme="minorHAnsi"/>
                <w:sz w:val="16"/>
                <w:szCs w:val="16"/>
              </w:rPr>
            </w:pPr>
          </w:p>
        </w:tc>
      </w:tr>
    </w:tbl>
    <w:p w14:paraId="15A07767" w14:textId="4E0429E4" w:rsidR="00A82216" w:rsidRDefault="00A82216" w:rsidP="00807B61">
      <w:pPr>
        <w:jc w:val="right"/>
      </w:pPr>
    </w:p>
    <w:sectPr w:rsidR="00A82216" w:rsidSect="002D02E5">
      <w:headerReference w:type="default"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9B0D" w14:textId="77777777" w:rsidR="00736C3F" w:rsidRDefault="00736C3F" w:rsidP="00B8594D">
      <w:pPr>
        <w:spacing w:after="0" w:line="240" w:lineRule="auto"/>
      </w:pPr>
      <w:r>
        <w:separator/>
      </w:r>
    </w:p>
  </w:endnote>
  <w:endnote w:type="continuationSeparator" w:id="0">
    <w:p w14:paraId="0FF85941" w14:textId="77777777" w:rsidR="00736C3F" w:rsidRDefault="00736C3F"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D84B6B6" w14:paraId="3CB7EC8B" w14:textId="77777777" w:rsidTr="0D84B6B6">
      <w:trPr>
        <w:trHeight w:val="300"/>
      </w:trPr>
      <w:tc>
        <w:tcPr>
          <w:tcW w:w="4800" w:type="dxa"/>
        </w:tcPr>
        <w:p w14:paraId="4C6FBABB" w14:textId="65CEE72A" w:rsidR="0D84B6B6" w:rsidRDefault="0D84B6B6" w:rsidP="0D84B6B6">
          <w:pPr>
            <w:pStyle w:val="Header"/>
            <w:ind w:left="-115"/>
          </w:pPr>
        </w:p>
      </w:tc>
      <w:tc>
        <w:tcPr>
          <w:tcW w:w="4800" w:type="dxa"/>
        </w:tcPr>
        <w:p w14:paraId="3D0667DC" w14:textId="7FC170EF" w:rsidR="0D84B6B6" w:rsidRDefault="0D84B6B6" w:rsidP="0D84B6B6">
          <w:pPr>
            <w:pStyle w:val="Header"/>
            <w:jc w:val="center"/>
          </w:pPr>
        </w:p>
      </w:tc>
      <w:tc>
        <w:tcPr>
          <w:tcW w:w="4800" w:type="dxa"/>
        </w:tcPr>
        <w:p w14:paraId="31E69BF3" w14:textId="7BC09AA9" w:rsidR="0D84B6B6" w:rsidRDefault="0D84B6B6" w:rsidP="0D84B6B6">
          <w:pPr>
            <w:pStyle w:val="Header"/>
            <w:ind w:right="-115"/>
            <w:jc w:val="right"/>
          </w:pPr>
        </w:p>
      </w:tc>
    </w:tr>
  </w:tbl>
  <w:p w14:paraId="026C01C8" w14:textId="3DDC1D4B" w:rsidR="0D84B6B6" w:rsidRDefault="0D84B6B6" w:rsidP="0D84B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2265" w14:textId="77777777" w:rsidR="00736C3F" w:rsidRDefault="00736C3F" w:rsidP="00B8594D">
      <w:pPr>
        <w:spacing w:after="0" w:line="240" w:lineRule="auto"/>
      </w:pPr>
      <w:r>
        <w:separator/>
      </w:r>
    </w:p>
  </w:footnote>
  <w:footnote w:type="continuationSeparator" w:id="0">
    <w:p w14:paraId="104B999E" w14:textId="77777777" w:rsidR="00736C3F" w:rsidRDefault="00736C3F"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w:t>
    </w:r>
    <w:proofErr w:type="gramStart"/>
    <w:r w:rsidR="00CE6AA5">
      <w:rPr>
        <w:b/>
        <w:sz w:val="32"/>
      </w:rPr>
      <w:t>At</w:t>
    </w:r>
    <w:proofErr w:type="gramEnd"/>
    <w:r w:rsidR="00CE6AA5">
      <w:rPr>
        <w:b/>
        <w:sz w:val="32"/>
      </w:rPr>
      <w:t xml:space="preserve"> a Glance) - </w:t>
    </w:r>
    <w:r w:rsidR="00BF321A">
      <w:rPr>
        <w:b/>
        <w:sz w:val="32"/>
      </w:rPr>
      <w:t>2024-25</w:t>
    </w:r>
  </w:p>
  <w:p w14:paraId="5552EA48" w14:textId="74878543" w:rsidR="00764F8C" w:rsidRPr="00C423AB" w:rsidRDefault="0D84B6B6" w:rsidP="00764F8C">
    <w:pPr>
      <w:rPr>
        <w:b/>
        <w:bCs/>
        <w:sz w:val="24"/>
        <w:szCs w:val="24"/>
      </w:rPr>
    </w:pPr>
    <w:r w:rsidRPr="0D84B6B6">
      <w:rPr>
        <w:b/>
        <w:bCs/>
        <w:sz w:val="24"/>
        <w:szCs w:val="24"/>
      </w:rPr>
      <w:t xml:space="preserve">Teacher: Bass     </w:t>
    </w:r>
    <w:r w:rsidR="00764F8C">
      <w:tab/>
    </w:r>
    <w:r w:rsidR="00764F8C">
      <w:tab/>
    </w:r>
    <w:r w:rsidR="00764F8C">
      <w:tab/>
    </w:r>
    <w:r w:rsidR="00764F8C">
      <w:tab/>
    </w:r>
    <w:r w:rsidRPr="0D84B6B6">
      <w:rPr>
        <w:b/>
        <w:bCs/>
        <w:sz w:val="24"/>
        <w:szCs w:val="24"/>
      </w:rPr>
      <w:t xml:space="preserve"> 9</w:t>
    </w:r>
    <w:r w:rsidRPr="0D84B6B6">
      <w:rPr>
        <w:b/>
        <w:bCs/>
        <w:sz w:val="24"/>
        <w:szCs w:val="24"/>
        <w:vertAlign w:val="superscript"/>
      </w:rPr>
      <w:t>th</w:t>
    </w:r>
    <w:r w:rsidRPr="0D84B6B6">
      <w:rPr>
        <w:b/>
        <w:bCs/>
        <w:sz w:val="24"/>
        <w:szCs w:val="24"/>
      </w:rPr>
      <w:t xml:space="preserve"> Grade Literature          </w:t>
    </w:r>
    <w:r w:rsidR="00764F8C">
      <w:tab/>
    </w:r>
    <w:r w:rsidR="00764F8C">
      <w:tab/>
    </w:r>
    <w:r w:rsidR="00764F8C">
      <w:tab/>
    </w:r>
    <w:r w:rsidRPr="0D84B6B6">
      <w:rPr>
        <w:b/>
        <w:bCs/>
        <w:sz w:val="24"/>
        <w:szCs w:val="24"/>
      </w:rPr>
      <w:t>Date(s): March 24-28</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19"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E4122D"/>
    <w:multiLevelType w:val="multilevel"/>
    <w:tmpl w:val="FC9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27"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4D3413"/>
    <w:multiLevelType w:val="hybridMultilevel"/>
    <w:tmpl w:val="17C6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34"/>
  </w:num>
  <w:num w:numId="2" w16cid:durableId="201553491">
    <w:abstractNumId w:val="5"/>
  </w:num>
  <w:num w:numId="3" w16cid:durableId="792751336">
    <w:abstractNumId w:val="24"/>
  </w:num>
  <w:num w:numId="4" w16cid:durableId="1384136541">
    <w:abstractNumId w:val="4"/>
  </w:num>
  <w:num w:numId="5" w16cid:durableId="2100639465">
    <w:abstractNumId w:val="31"/>
  </w:num>
  <w:num w:numId="6" w16cid:durableId="492648064">
    <w:abstractNumId w:val="37"/>
  </w:num>
  <w:num w:numId="7" w16cid:durableId="237133632">
    <w:abstractNumId w:val="26"/>
  </w:num>
  <w:num w:numId="8" w16cid:durableId="813564821">
    <w:abstractNumId w:val="1"/>
  </w:num>
  <w:num w:numId="9" w16cid:durableId="1665664286">
    <w:abstractNumId w:val="2"/>
  </w:num>
  <w:num w:numId="10" w16cid:durableId="2000570753">
    <w:abstractNumId w:val="27"/>
  </w:num>
  <w:num w:numId="11" w16cid:durableId="1581215581">
    <w:abstractNumId w:val="13"/>
  </w:num>
  <w:num w:numId="12" w16cid:durableId="1456172699">
    <w:abstractNumId w:val="18"/>
  </w:num>
  <w:num w:numId="13" w16cid:durableId="1232888039">
    <w:abstractNumId w:val="14"/>
  </w:num>
  <w:num w:numId="14" w16cid:durableId="2116948351">
    <w:abstractNumId w:val="19"/>
  </w:num>
  <w:num w:numId="15" w16cid:durableId="1075081082">
    <w:abstractNumId w:val="12"/>
  </w:num>
  <w:num w:numId="16" w16cid:durableId="1316371059">
    <w:abstractNumId w:val="16"/>
  </w:num>
  <w:num w:numId="17" w16cid:durableId="1163550945">
    <w:abstractNumId w:val="7"/>
  </w:num>
  <w:num w:numId="18" w16cid:durableId="1944918437">
    <w:abstractNumId w:val="10"/>
  </w:num>
  <w:num w:numId="19" w16cid:durableId="2118676560">
    <w:abstractNumId w:val="20"/>
  </w:num>
  <w:num w:numId="20" w16cid:durableId="1440177758">
    <w:abstractNumId w:val="3"/>
  </w:num>
  <w:num w:numId="21" w16cid:durableId="2082362563">
    <w:abstractNumId w:val="23"/>
  </w:num>
  <w:num w:numId="22" w16cid:durableId="174460261">
    <w:abstractNumId w:val="0"/>
  </w:num>
  <w:num w:numId="23" w16cid:durableId="75439686">
    <w:abstractNumId w:val="36"/>
  </w:num>
  <w:num w:numId="24" w16cid:durableId="1112556170">
    <w:abstractNumId w:val="29"/>
  </w:num>
  <w:num w:numId="25" w16cid:durableId="1073772381">
    <w:abstractNumId w:val="33"/>
  </w:num>
  <w:num w:numId="26" w16cid:durableId="1544365242">
    <w:abstractNumId w:val="25"/>
  </w:num>
  <w:num w:numId="27" w16cid:durableId="1924878343">
    <w:abstractNumId w:val="30"/>
  </w:num>
  <w:num w:numId="28" w16cid:durableId="1036085344">
    <w:abstractNumId w:val="21"/>
  </w:num>
  <w:num w:numId="29" w16cid:durableId="2015842327">
    <w:abstractNumId w:val="8"/>
  </w:num>
  <w:num w:numId="30" w16cid:durableId="1338076636">
    <w:abstractNumId w:val="11"/>
  </w:num>
  <w:num w:numId="31" w16cid:durableId="1109739251">
    <w:abstractNumId w:val="28"/>
  </w:num>
  <w:num w:numId="32" w16cid:durableId="473645857">
    <w:abstractNumId w:val="15"/>
  </w:num>
  <w:num w:numId="33" w16cid:durableId="142894300">
    <w:abstractNumId w:val="32"/>
  </w:num>
  <w:num w:numId="34" w16cid:durableId="2047097778">
    <w:abstractNumId w:val="9"/>
  </w:num>
  <w:num w:numId="35" w16cid:durableId="1451244940">
    <w:abstractNumId w:val="6"/>
  </w:num>
  <w:num w:numId="36" w16cid:durableId="665981520">
    <w:abstractNumId w:val="17"/>
  </w:num>
  <w:num w:numId="37" w16cid:durableId="866211801">
    <w:abstractNumId w:val="22"/>
  </w:num>
  <w:num w:numId="38" w16cid:durableId="3771242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2A7E"/>
    <w:rsid w:val="00024B10"/>
    <w:rsid w:val="000305A5"/>
    <w:rsid w:val="00031B4A"/>
    <w:rsid w:val="00032304"/>
    <w:rsid w:val="00032926"/>
    <w:rsid w:val="000330DB"/>
    <w:rsid w:val="00041B33"/>
    <w:rsid w:val="00044BC7"/>
    <w:rsid w:val="0006025A"/>
    <w:rsid w:val="00066386"/>
    <w:rsid w:val="00067A79"/>
    <w:rsid w:val="00070D56"/>
    <w:rsid w:val="000765ED"/>
    <w:rsid w:val="00096983"/>
    <w:rsid w:val="000C068D"/>
    <w:rsid w:val="000D12A8"/>
    <w:rsid w:val="000D3F66"/>
    <w:rsid w:val="000D785E"/>
    <w:rsid w:val="000E18CA"/>
    <w:rsid w:val="000E44A4"/>
    <w:rsid w:val="000E5F9E"/>
    <w:rsid w:val="000E6922"/>
    <w:rsid w:val="000F2B25"/>
    <w:rsid w:val="001013DF"/>
    <w:rsid w:val="00120E41"/>
    <w:rsid w:val="00126859"/>
    <w:rsid w:val="00133CD3"/>
    <w:rsid w:val="00134848"/>
    <w:rsid w:val="0013513D"/>
    <w:rsid w:val="00140003"/>
    <w:rsid w:val="001426C8"/>
    <w:rsid w:val="00143EB4"/>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02A16"/>
    <w:rsid w:val="00210384"/>
    <w:rsid w:val="0021070E"/>
    <w:rsid w:val="002116E6"/>
    <w:rsid w:val="00211747"/>
    <w:rsid w:val="002234D5"/>
    <w:rsid w:val="00226785"/>
    <w:rsid w:val="002360F1"/>
    <w:rsid w:val="00250D37"/>
    <w:rsid w:val="00256E63"/>
    <w:rsid w:val="00257B7A"/>
    <w:rsid w:val="002702C1"/>
    <w:rsid w:val="002753E2"/>
    <w:rsid w:val="0028347B"/>
    <w:rsid w:val="002840B3"/>
    <w:rsid w:val="00284101"/>
    <w:rsid w:val="0028447C"/>
    <w:rsid w:val="00293EA6"/>
    <w:rsid w:val="00294BE8"/>
    <w:rsid w:val="00297A58"/>
    <w:rsid w:val="002A1782"/>
    <w:rsid w:val="002A3EB5"/>
    <w:rsid w:val="002A488A"/>
    <w:rsid w:val="002A69BD"/>
    <w:rsid w:val="002B127F"/>
    <w:rsid w:val="002C4A96"/>
    <w:rsid w:val="002C5F64"/>
    <w:rsid w:val="002D02E5"/>
    <w:rsid w:val="002D1B0A"/>
    <w:rsid w:val="002D3C26"/>
    <w:rsid w:val="002D5840"/>
    <w:rsid w:val="002E4FE7"/>
    <w:rsid w:val="002E57FB"/>
    <w:rsid w:val="00302118"/>
    <w:rsid w:val="003107E0"/>
    <w:rsid w:val="00311802"/>
    <w:rsid w:val="00317021"/>
    <w:rsid w:val="00321943"/>
    <w:rsid w:val="003534E8"/>
    <w:rsid w:val="0035426B"/>
    <w:rsid w:val="003607CE"/>
    <w:rsid w:val="00361605"/>
    <w:rsid w:val="00364BAA"/>
    <w:rsid w:val="0036644A"/>
    <w:rsid w:val="00377307"/>
    <w:rsid w:val="003806D5"/>
    <w:rsid w:val="00380F74"/>
    <w:rsid w:val="0038575B"/>
    <w:rsid w:val="00396B96"/>
    <w:rsid w:val="003B296A"/>
    <w:rsid w:val="003C40BB"/>
    <w:rsid w:val="003C4367"/>
    <w:rsid w:val="003C450F"/>
    <w:rsid w:val="003C5218"/>
    <w:rsid w:val="003C5885"/>
    <w:rsid w:val="003D2709"/>
    <w:rsid w:val="003E18BD"/>
    <w:rsid w:val="003E5822"/>
    <w:rsid w:val="003E66A2"/>
    <w:rsid w:val="003F6DE4"/>
    <w:rsid w:val="004250A7"/>
    <w:rsid w:val="00441FDC"/>
    <w:rsid w:val="00442E7D"/>
    <w:rsid w:val="00443452"/>
    <w:rsid w:val="00444BE2"/>
    <w:rsid w:val="00451700"/>
    <w:rsid w:val="0045564C"/>
    <w:rsid w:val="00464AD1"/>
    <w:rsid w:val="00465994"/>
    <w:rsid w:val="00483772"/>
    <w:rsid w:val="00483FCC"/>
    <w:rsid w:val="00490C89"/>
    <w:rsid w:val="00493DCC"/>
    <w:rsid w:val="004A183F"/>
    <w:rsid w:val="004B038F"/>
    <w:rsid w:val="004D0A80"/>
    <w:rsid w:val="004D2ACE"/>
    <w:rsid w:val="004D7D36"/>
    <w:rsid w:val="004E0DF0"/>
    <w:rsid w:val="004F5620"/>
    <w:rsid w:val="004F5ACD"/>
    <w:rsid w:val="004F5E39"/>
    <w:rsid w:val="004F7E50"/>
    <w:rsid w:val="005036C9"/>
    <w:rsid w:val="005160F0"/>
    <w:rsid w:val="00516883"/>
    <w:rsid w:val="00530073"/>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E742F"/>
    <w:rsid w:val="005E7DC6"/>
    <w:rsid w:val="005F14A0"/>
    <w:rsid w:val="005F4C40"/>
    <w:rsid w:val="0060034D"/>
    <w:rsid w:val="00600AB9"/>
    <w:rsid w:val="00603697"/>
    <w:rsid w:val="00603E77"/>
    <w:rsid w:val="006179C5"/>
    <w:rsid w:val="0062738C"/>
    <w:rsid w:val="0064342B"/>
    <w:rsid w:val="0064760A"/>
    <w:rsid w:val="006510C6"/>
    <w:rsid w:val="006512D5"/>
    <w:rsid w:val="00656C15"/>
    <w:rsid w:val="00657F6F"/>
    <w:rsid w:val="00663464"/>
    <w:rsid w:val="00672714"/>
    <w:rsid w:val="006A16BD"/>
    <w:rsid w:val="006A1717"/>
    <w:rsid w:val="006B7561"/>
    <w:rsid w:val="006C00F7"/>
    <w:rsid w:val="006C2712"/>
    <w:rsid w:val="006D1455"/>
    <w:rsid w:val="006E6E5E"/>
    <w:rsid w:val="006F48ED"/>
    <w:rsid w:val="00706F56"/>
    <w:rsid w:val="00712326"/>
    <w:rsid w:val="007132F9"/>
    <w:rsid w:val="00736C3F"/>
    <w:rsid w:val="0074103E"/>
    <w:rsid w:val="0074445A"/>
    <w:rsid w:val="00744494"/>
    <w:rsid w:val="00751D98"/>
    <w:rsid w:val="007530A3"/>
    <w:rsid w:val="00755346"/>
    <w:rsid w:val="00756461"/>
    <w:rsid w:val="00756542"/>
    <w:rsid w:val="00764F8C"/>
    <w:rsid w:val="00771597"/>
    <w:rsid w:val="007725AD"/>
    <w:rsid w:val="00777264"/>
    <w:rsid w:val="00790C0F"/>
    <w:rsid w:val="007965A7"/>
    <w:rsid w:val="00797E00"/>
    <w:rsid w:val="007A0329"/>
    <w:rsid w:val="007B4D2D"/>
    <w:rsid w:val="007B5EDC"/>
    <w:rsid w:val="007C16BD"/>
    <w:rsid w:val="007C1934"/>
    <w:rsid w:val="007C4853"/>
    <w:rsid w:val="007D2CC9"/>
    <w:rsid w:val="007D7CED"/>
    <w:rsid w:val="007F30FA"/>
    <w:rsid w:val="00805BE5"/>
    <w:rsid w:val="0080670D"/>
    <w:rsid w:val="00807257"/>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2619"/>
    <w:rsid w:val="008C772D"/>
    <w:rsid w:val="008D1AA8"/>
    <w:rsid w:val="008F0FF0"/>
    <w:rsid w:val="008F4D6D"/>
    <w:rsid w:val="00904154"/>
    <w:rsid w:val="0090531B"/>
    <w:rsid w:val="00913410"/>
    <w:rsid w:val="00921254"/>
    <w:rsid w:val="00923153"/>
    <w:rsid w:val="00942B04"/>
    <w:rsid w:val="00942E12"/>
    <w:rsid w:val="00950CF3"/>
    <w:rsid w:val="00954196"/>
    <w:rsid w:val="00955AAD"/>
    <w:rsid w:val="0096358B"/>
    <w:rsid w:val="00963B66"/>
    <w:rsid w:val="0098188E"/>
    <w:rsid w:val="009873AD"/>
    <w:rsid w:val="00990ED7"/>
    <w:rsid w:val="00994364"/>
    <w:rsid w:val="00994966"/>
    <w:rsid w:val="009950DA"/>
    <w:rsid w:val="009A5C39"/>
    <w:rsid w:val="009B0A7F"/>
    <w:rsid w:val="009C1B6A"/>
    <w:rsid w:val="009D62F5"/>
    <w:rsid w:val="009E2426"/>
    <w:rsid w:val="009E3154"/>
    <w:rsid w:val="00A002E3"/>
    <w:rsid w:val="00A00E66"/>
    <w:rsid w:val="00A02CDE"/>
    <w:rsid w:val="00A03C00"/>
    <w:rsid w:val="00A1277B"/>
    <w:rsid w:val="00A12AFE"/>
    <w:rsid w:val="00A20354"/>
    <w:rsid w:val="00A331D7"/>
    <w:rsid w:val="00A34304"/>
    <w:rsid w:val="00A37423"/>
    <w:rsid w:val="00A418C0"/>
    <w:rsid w:val="00A420DA"/>
    <w:rsid w:val="00A43DF3"/>
    <w:rsid w:val="00A5088B"/>
    <w:rsid w:val="00A54B17"/>
    <w:rsid w:val="00A55CDE"/>
    <w:rsid w:val="00A6184B"/>
    <w:rsid w:val="00A6250B"/>
    <w:rsid w:val="00A66F6B"/>
    <w:rsid w:val="00A70BED"/>
    <w:rsid w:val="00A82216"/>
    <w:rsid w:val="00A849E5"/>
    <w:rsid w:val="00A87FB6"/>
    <w:rsid w:val="00A91843"/>
    <w:rsid w:val="00AA0681"/>
    <w:rsid w:val="00AA48A9"/>
    <w:rsid w:val="00AB4DFC"/>
    <w:rsid w:val="00AB7A3A"/>
    <w:rsid w:val="00AC70E0"/>
    <w:rsid w:val="00AD2D99"/>
    <w:rsid w:val="00AE7AC0"/>
    <w:rsid w:val="00AF3A01"/>
    <w:rsid w:val="00AF5F2F"/>
    <w:rsid w:val="00B16A9D"/>
    <w:rsid w:val="00B21700"/>
    <w:rsid w:val="00B24A8B"/>
    <w:rsid w:val="00B302C9"/>
    <w:rsid w:val="00B30338"/>
    <w:rsid w:val="00B312F7"/>
    <w:rsid w:val="00B41B19"/>
    <w:rsid w:val="00B54214"/>
    <w:rsid w:val="00B60FF2"/>
    <w:rsid w:val="00B84C5E"/>
    <w:rsid w:val="00B8594D"/>
    <w:rsid w:val="00B90706"/>
    <w:rsid w:val="00B91B3C"/>
    <w:rsid w:val="00B92890"/>
    <w:rsid w:val="00B93DEC"/>
    <w:rsid w:val="00BA0022"/>
    <w:rsid w:val="00BA6E84"/>
    <w:rsid w:val="00BB0995"/>
    <w:rsid w:val="00BB675C"/>
    <w:rsid w:val="00BD109F"/>
    <w:rsid w:val="00BD5AD0"/>
    <w:rsid w:val="00BF0A58"/>
    <w:rsid w:val="00BF321A"/>
    <w:rsid w:val="00BF6AC8"/>
    <w:rsid w:val="00C01340"/>
    <w:rsid w:val="00C06AB0"/>
    <w:rsid w:val="00C10798"/>
    <w:rsid w:val="00C20188"/>
    <w:rsid w:val="00C201C3"/>
    <w:rsid w:val="00C20679"/>
    <w:rsid w:val="00C31E67"/>
    <w:rsid w:val="00C32236"/>
    <w:rsid w:val="00C33235"/>
    <w:rsid w:val="00C37431"/>
    <w:rsid w:val="00C423AB"/>
    <w:rsid w:val="00C50342"/>
    <w:rsid w:val="00C50E36"/>
    <w:rsid w:val="00C60611"/>
    <w:rsid w:val="00C63B21"/>
    <w:rsid w:val="00C66D84"/>
    <w:rsid w:val="00C7073C"/>
    <w:rsid w:val="00C76829"/>
    <w:rsid w:val="00C776A9"/>
    <w:rsid w:val="00C80306"/>
    <w:rsid w:val="00C808CF"/>
    <w:rsid w:val="00C91625"/>
    <w:rsid w:val="00CB0062"/>
    <w:rsid w:val="00CB3D54"/>
    <w:rsid w:val="00CC2C3B"/>
    <w:rsid w:val="00CC4BF3"/>
    <w:rsid w:val="00CD4C0D"/>
    <w:rsid w:val="00CE6AA5"/>
    <w:rsid w:val="00CF0EE1"/>
    <w:rsid w:val="00CF1CB0"/>
    <w:rsid w:val="00CF4166"/>
    <w:rsid w:val="00CF77D2"/>
    <w:rsid w:val="00D05929"/>
    <w:rsid w:val="00D12CD6"/>
    <w:rsid w:val="00D1308D"/>
    <w:rsid w:val="00D17043"/>
    <w:rsid w:val="00D3782E"/>
    <w:rsid w:val="00D41888"/>
    <w:rsid w:val="00D51984"/>
    <w:rsid w:val="00D66615"/>
    <w:rsid w:val="00D711D3"/>
    <w:rsid w:val="00D7673B"/>
    <w:rsid w:val="00D80B02"/>
    <w:rsid w:val="00D8180F"/>
    <w:rsid w:val="00DA72A8"/>
    <w:rsid w:val="00DC047A"/>
    <w:rsid w:val="00DC3290"/>
    <w:rsid w:val="00DC345E"/>
    <w:rsid w:val="00DE30A5"/>
    <w:rsid w:val="00DE3F45"/>
    <w:rsid w:val="00DF1BE7"/>
    <w:rsid w:val="00DF407E"/>
    <w:rsid w:val="00DF7381"/>
    <w:rsid w:val="00DF7529"/>
    <w:rsid w:val="00E0389E"/>
    <w:rsid w:val="00E21D89"/>
    <w:rsid w:val="00E2303F"/>
    <w:rsid w:val="00E260BC"/>
    <w:rsid w:val="00E27662"/>
    <w:rsid w:val="00E34AE9"/>
    <w:rsid w:val="00E351DB"/>
    <w:rsid w:val="00E41910"/>
    <w:rsid w:val="00E42C15"/>
    <w:rsid w:val="00E45E3C"/>
    <w:rsid w:val="00E47F32"/>
    <w:rsid w:val="00E52108"/>
    <w:rsid w:val="00E56944"/>
    <w:rsid w:val="00E6164D"/>
    <w:rsid w:val="00E61914"/>
    <w:rsid w:val="00E64160"/>
    <w:rsid w:val="00E66A2E"/>
    <w:rsid w:val="00E712C6"/>
    <w:rsid w:val="00E76644"/>
    <w:rsid w:val="00E80844"/>
    <w:rsid w:val="00E83315"/>
    <w:rsid w:val="00E90227"/>
    <w:rsid w:val="00E92139"/>
    <w:rsid w:val="00E97F42"/>
    <w:rsid w:val="00EA2069"/>
    <w:rsid w:val="00EA5CB8"/>
    <w:rsid w:val="00EB3962"/>
    <w:rsid w:val="00EC49DF"/>
    <w:rsid w:val="00ED0BC0"/>
    <w:rsid w:val="00ED3E9B"/>
    <w:rsid w:val="00EE2174"/>
    <w:rsid w:val="00EF1A81"/>
    <w:rsid w:val="00EF629F"/>
    <w:rsid w:val="00F02C08"/>
    <w:rsid w:val="00F12C13"/>
    <w:rsid w:val="00F22385"/>
    <w:rsid w:val="00F32959"/>
    <w:rsid w:val="00F35E7F"/>
    <w:rsid w:val="00F42741"/>
    <w:rsid w:val="00F5687D"/>
    <w:rsid w:val="00F61670"/>
    <w:rsid w:val="00F721C2"/>
    <w:rsid w:val="00F735B6"/>
    <w:rsid w:val="00F75FF3"/>
    <w:rsid w:val="00F84D8E"/>
    <w:rsid w:val="00F852C4"/>
    <w:rsid w:val="00F915F7"/>
    <w:rsid w:val="00F92A2E"/>
    <w:rsid w:val="00FC3E70"/>
    <w:rsid w:val="00FC5840"/>
    <w:rsid w:val="00FD06A7"/>
    <w:rsid w:val="00FE433E"/>
    <w:rsid w:val="00FF0F20"/>
    <w:rsid w:val="00FF10A4"/>
    <w:rsid w:val="00FF4E34"/>
    <w:rsid w:val="00FF6713"/>
    <w:rsid w:val="0D84B6B6"/>
    <w:rsid w:val="167FF4F7"/>
    <w:rsid w:val="231F146A"/>
    <w:rsid w:val="4136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22578836">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63348413">
      <w:bodyDiv w:val="1"/>
      <w:marLeft w:val="0"/>
      <w:marRight w:val="0"/>
      <w:marTop w:val="0"/>
      <w:marBottom w:val="0"/>
      <w:divBdr>
        <w:top w:val="none" w:sz="0" w:space="0" w:color="auto"/>
        <w:left w:val="none" w:sz="0" w:space="0" w:color="auto"/>
        <w:bottom w:val="none" w:sz="0" w:space="0" w:color="auto"/>
        <w:right w:val="none" w:sz="0" w:space="0" w:color="auto"/>
      </w:divBdr>
    </w:div>
    <w:div w:id="268437354">
      <w:bodyDiv w:val="1"/>
      <w:marLeft w:val="0"/>
      <w:marRight w:val="0"/>
      <w:marTop w:val="0"/>
      <w:marBottom w:val="0"/>
      <w:divBdr>
        <w:top w:val="none" w:sz="0" w:space="0" w:color="auto"/>
        <w:left w:val="none" w:sz="0" w:space="0" w:color="auto"/>
        <w:bottom w:val="none" w:sz="0" w:space="0" w:color="auto"/>
        <w:right w:val="none" w:sz="0" w:space="0" w:color="auto"/>
      </w:divBdr>
      <w:divsChild>
        <w:div w:id="1611542868">
          <w:marLeft w:val="0"/>
          <w:marRight w:val="0"/>
          <w:marTop w:val="0"/>
          <w:marBottom w:val="0"/>
          <w:divBdr>
            <w:top w:val="none" w:sz="0" w:space="0" w:color="auto"/>
            <w:left w:val="none" w:sz="0" w:space="0" w:color="auto"/>
            <w:bottom w:val="none" w:sz="0" w:space="0" w:color="auto"/>
            <w:right w:val="none" w:sz="0" w:space="0" w:color="auto"/>
          </w:divBdr>
        </w:div>
        <w:div w:id="2109303260">
          <w:marLeft w:val="0"/>
          <w:marRight w:val="0"/>
          <w:marTop w:val="0"/>
          <w:marBottom w:val="0"/>
          <w:divBdr>
            <w:top w:val="none" w:sz="0" w:space="0" w:color="auto"/>
            <w:left w:val="none" w:sz="0" w:space="0" w:color="auto"/>
            <w:bottom w:val="none" w:sz="0" w:space="0" w:color="auto"/>
            <w:right w:val="none" w:sz="0" w:space="0" w:color="auto"/>
          </w:divBdr>
        </w:div>
        <w:div w:id="1210071235">
          <w:marLeft w:val="0"/>
          <w:marRight w:val="0"/>
          <w:marTop w:val="0"/>
          <w:marBottom w:val="0"/>
          <w:divBdr>
            <w:top w:val="none" w:sz="0" w:space="0" w:color="auto"/>
            <w:left w:val="none" w:sz="0" w:space="0" w:color="auto"/>
            <w:bottom w:val="none" w:sz="0" w:space="0" w:color="auto"/>
            <w:right w:val="none" w:sz="0" w:space="0" w:color="auto"/>
          </w:divBdr>
        </w:div>
        <w:div w:id="883559123">
          <w:marLeft w:val="0"/>
          <w:marRight w:val="0"/>
          <w:marTop w:val="0"/>
          <w:marBottom w:val="0"/>
          <w:divBdr>
            <w:top w:val="none" w:sz="0" w:space="0" w:color="auto"/>
            <w:left w:val="none" w:sz="0" w:space="0" w:color="auto"/>
            <w:bottom w:val="none" w:sz="0" w:space="0" w:color="auto"/>
            <w:right w:val="none" w:sz="0" w:space="0" w:color="auto"/>
          </w:divBdr>
        </w:div>
        <w:div w:id="1195386924">
          <w:marLeft w:val="0"/>
          <w:marRight w:val="0"/>
          <w:marTop w:val="0"/>
          <w:marBottom w:val="0"/>
          <w:divBdr>
            <w:top w:val="none" w:sz="0" w:space="0" w:color="auto"/>
            <w:left w:val="none" w:sz="0" w:space="0" w:color="auto"/>
            <w:bottom w:val="none" w:sz="0" w:space="0" w:color="auto"/>
            <w:right w:val="none" w:sz="0" w:space="0" w:color="auto"/>
          </w:divBdr>
        </w:div>
        <w:div w:id="987520123">
          <w:marLeft w:val="0"/>
          <w:marRight w:val="0"/>
          <w:marTop w:val="0"/>
          <w:marBottom w:val="0"/>
          <w:divBdr>
            <w:top w:val="none" w:sz="0" w:space="0" w:color="auto"/>
            <w:left w:val="none" w:sz="0" w:space="0" w:color="auto"/>
            <w:bottom w:val="none" w:sz="0" w:space="0" w:color="auto"/>
            <w:right w:val="none" w:sz="0" w:space="0" w:color="auto"/>
          </w:divBdr>
        </w:div>
        <w:div w:id="172230524">
          <w:marLeft w:val="0"/>
          <w:marRight w:val="0"/>
          <w:marTop w:val="0"/>
          <w:marBottom w:val="0"/>
          <w:divBdr>
            <w:top w:val="none" w:sz="0" w:space="0" w:color="auto"/>
            <w:left w:val="none" w:sz="0" w:space="0" w:color="auto"/>
            <w:bottom w:val="none" w:sz="0" w:space="0" w:color="auto"/>
            <w:right w:val="none" w:sz="0" w:space="0" w:color="auto"/>
          </w:divBdr>
        </w:div>
        <w:div w:id="427628129">
          <w:marLeft w:val="0"/>
          <w:marRight w:val="0"/>
          <w:marTop w:val="0"/>
          <w:marBottom w:val="0"/>
          <w:divBdr>
            <w:top w:val="none" w:sz="0" w:space="0" w:color="auto"/>
            <w:left w:val="none" w:sz="0" w:space="0" w:color="auto"/>
            <w:bottom w:val="none" w:sz="0" w:space="0" w:color="auto"/>
            <w:right w:val="none" w:sz="0" w:space="0" w:color="auto"/>
          </w:divBdr>
        </w:div>
        <w:div w:id="186338560">
          <w:marLeft w:val="0"/>
          <w:marRight w:val="0"/>
          <w:marTop w:val="0"/>
          <w:marBottom w:val="0"/>
          <w:divBdr>
            <w:top w:val="none" w:sz="0" w:space="0" w:color="auto"/>
            <w:left w:val="none" w:sz="0" w:space="0" w:color="auto"/>
            <w:bottom w:val="none" w:sz="0" w:space="0" w:color="auto"/>
            <w:right w:val="none" w:sz="0" w:space="0" w:color="auto"/>
          </w:divBdr>
        </w:div>
        <w:div w:id="100954548">
          <w:marLeft w:val="0"/>
          <w:marRight w:val="0"/>
          <w:marTop w:val="0"/>
          <w:marBottom w:val="0"/>
          <w:divBdr>
            <w:top w:val="none" w:sz="0" w:space="0" w:color="auto"/>
            <w:left w:val="none" w:sz="0" w:space="0" w:color="auto"/>
            <w:bottom w:val="none" w:sz="0" w:space="0" w:color="auto"/>
            <w:right w:val="none" w:sz="0" w:space="0" w:color="auto"/>
          </w:divBdr>
        </w:div>
        <w:div w:id="677003149">
          <w:marLeft w:val="0"/>
          <w:marRight w:val="0"/>
          <w:marTop w:val="0"/>
          <w:marBottom w:val="0"/>
          <w:divBdr>
            <w:top w:val="none" w:sz="0" w:space="0" w:color="auto"/>
            <w:left w:val="none" w:sz="0" w:space="0" w:color="auto"/>
            <w:bottom w:val="none" w:sz="0" w:space="0" w:color="auto"/>
            <w:right w:val="none" w:sz="0" w:space="0" w:color="auto"/>
          </w:divBdr>
        </w:div>
        <w:div w:id="779837770">
          <w:marLeft w:val="0"/>
          <w:marRight w:val="0"/>
          <w:marTop w:val="0"/>
          <w:marBottom w:val="0"/>
          <w:divBdr>
            <w:top w:val="none" w:sz="0" w:space="0" w:color="auto"/>
            <w:left w:val="none" w:sz="0" w:space="0" w:color="auto"/>
            <w:bottom w:val="none" w:sz="0" w:space="0" w:color="auto"/>
            <w:right w:val="none" w:sz="0" w:space="0" w:color="auto"/>
          </w:divBdr>
        </w:div>
        <w:div w:id="2136826014">
          <w:marLeft w:val="0"/>
          <w:marRight w:val="0"/>
          <w:marTop w:val="0"/>
          <w:marBottom w:val="0"/>
          <w:divBdr>
            <w:top w:val="none" w:sz="0" w:space="0" w:color="auto"/>
            <w:left w:val="none" w:sz="0" w:space="0" w:color="auto"/>
            <w:bottom w:val="none" w:sz="0" w:space="0" w:color="auto"/>
            <w:right w:val="none" w:sz="0" w:space="0" w:color="auto"/>
          </w:divBdr>
        </w:div>
        <w:div w:id="786003935">
          <w:marLeft w:val="0"/>
          <w:marRight w:val="0"/>
          <w:marTop w:val="0"/>
          <w:marBottom w:val="0"/>
          <w:divBdr>
            <w:top w:val="none" w:sz="0" w:space="0" w:color="auto"/>
            <w:left w:val="none" w:sz="0" w:space="0" w:color="auto"/>
            <w:bottom w:val="none" w:sz="0" w:space="0" w:color="auto"/>
            <w:right w:val="none" w:sz="0" w:space="0" w:color="auto"/>
          </w:divBdr>
        </w:div>
        <w:div w:id="1672902301">
          <w:marLeft w:val="0"/>
          <w:marRight w:val="0"/>
          <w:marTop w:val="0"/>
          <w:marBottom w:val="0"/>
          <w:divBdr>
            <w:top w:val="none" w:sz="0" w:space="0" w:color="auto"/>
            <w:left w:val="none" w:sz="0" w:space="0" w:color="auto"/>
            <w:bottom w:val="none" w:sz="0" w:space="0" w:color="auto"/>
            <w:right w:val="none" w:sz="0" w:space="0" w:color="auto"/>
          </w:divBdr>
        </w:div>
      </w:divsChild>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47321433">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15998940">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176115127">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35515827">
      <w:bodyDiv w:val="1"/>
      <w:marLeft w:val="0"/>
      <w:marRight w:val="0"/>
      <w:marTop w:val="0"/>
      <w:marBottom w:val="0"/>
      <w:divBdr>
        <w:top w:val="none" w:sz="0" w:space="0" w:color="auto"/>
        <w:left w:val="none" w:sz="0" w:space="0" w:color="auto"/>
        <w:bottom w:val="none" w:sz="0" w:space="0" w:color="auto"/>
        <w:right w:val="none" w:sz="0" w:space="0" w:color="auto"/>
      </w:divBdr>
      <w:divsChild>
        <w:div w:id="1155226414">
          <w:marLeft w:val="0"/>
          <w:marRight w:val="0"/>
          <w:marTop w:val="0"/>
          <w:marBottom w:val="0"/>
          <w:divBdr>
            <w:top w:val="none" w:sz="0" w:space="0" w:color="auto"/>
            <w:left w:val="none" w:sz="0" w:space="0" w:color="auto"/>
            <w:bottom w:val="none" w:sz="0" w:space="0" w:color="auto"/>
            <w:right w:val="none" w:sz="0" w:space="0" w:color="auto"/>
          </w:divBdr>
        </w:div>
        <w:div w:id="232937147">
          <w:marLeft w:val="0"/>
          <w:marRight w:val="0"/>
          <w:marTop w:val="0"/>
          <w:marBottom w:val="0"/>
          <w:divBdr>
            <w:top w:val="none" w:sz="0" w:space="0" w:color="auto"/>
            <w:left w:val="none" w:sz="0" w:space="0" w:color="auto"/>
            <w:bottom w:val="none" w:sz="0" w:space="0" w:color="auto"/>
            <w:right w:val="none" w:sz="0" w:space="0" w:color="auto"/>
          </w:divBdr>
        </w:div>
        <w:div w:id="1796947542">
          <w:marLeft w:val="0"/>
          <w:marRight w:val="0"/>
          <w:marTop w:val="0"/>
          <w:marBottom w:val="0"/>
          <w:divBdr>
            <w:top w:val="none" w:sz="0" w:space="0" w:color="auto"/>
            <w:left w:val="none" w:sz="0" w:space="0" w:color="auto"/>
            <w:bottom w:val="none" w:sz="0" w:space="0" w:color="auto"/>
            <w:right w:val="none" w:sz="0" w:space="0" w:color="auto"/>
          </w:divBdr>
        </w:div>
        <w:div w:id="109666804">
          <w:marLeft w:val="0"/>
          <w:marRight w:val="0"/>
          <w:marTop w:val="0"/>
          <w:marBottom w:val="0"/>
          <w:divBdr>
            <w:top w:val="none" w:sz="0" w:space="0" w:color="auto"/>
            <w:left w:val="none" w:sz="0" w:space="0" w:color="auto"/>
            <w:bottom w:val="none" w:sz="0" w:space="0" w:color="auto"/>
            <w:right w:val="none" w:sz="0" w:space="0" w:color="auto"/>
          </w:divBdr>
        </w:div>
        <w:div w:id="8411868">
          <w:marLeft w:val="0"/>
          <w:marRight w:val="0"/>
          <w:marTop w:val="0"/>
          <w:marBottom w:val="0"/>
          <w:divBdr>
            <w:top w:val="none" w:sz="0" w:space="0" w:color="auto"/>
            <w:left w:val="none" w:sz="0" w:space="0" w:color="auto"/>
            <w:bottom w:val="none" w:sz="0" w:space="0" w:color="auto"/>
            <w:right w:val="none" w:sz="0" w:space="0" w:color="auto"/>
          </w:divBdr>
        </w:div>
        <w:div w:id="1248927779">
          <w:marLeft w:val="0"/>
          <w:marRight w:val="0"/>
          <w:marTop w:val="0"/>
          <w:marBottom w:val="0"/>
          <w:divBdr>
            <w:top w:val="none" w:sz="0" w:space="0" w:color="auto"/>
            <w:left w:val="none" w:sz="0" w:space="0" w:color="auto"/>
            <w:bottom w:val="none" w:sz="0" w:space="0" w:color="auto"/>
            <w:right w:val="none" w:sz="0" w:space="0" w:color="auto"/>
          </w:divBdr>
        </w:div>
        <w:div w:id="1993364742">
          <w:marLeft w:val="0"/>
          <w:marRight w:val="0"/>
          <w:marTop w:val="0"/>
          <w:marBottom w:val="0"/>
          <w:divBdr>
            <w:top w:val="none" w:sz="0" w:space="0" w:color="auto"/>
            <w:left w:val="none" w:sz="0" w:space="0" w:color="auto"/>
            <w:bottom w:val="none" w:sz="0" w:space="0" w:color="auto"/>
            <w:right w:val="none" w:sz="0" w:space="0" w:color="auto"/>
          </w:divBdr>
        </w:div>
        <w:div w:id="1913343297">
          <w:marLeft w:val="0"/>
          <w:marRight w:val="0"/>
          <w:marTop w:val="0"/>
          <w:marBottom w:val="0"/>
          <w:divBdr>
            <w:top w:val="none" w:sz="0" w:space="0" w:color="auto"/>
            <w:left w:val="none" w:sz="0" w:space="0" w:color="auto"/>
            <w:bottom w:val="none" w:sz="0" w:space="0" w:color="auto"/>
            <w:right w:val="none" w:sz="0" w:space="0" w:color="auto"/>
          </w:divBdr>
        </w:div>
        <w:div w:id="1366716100">
          <w:marLeft w:val="0"/>
          <w:marRight w:val="0"/>
          <w:marTop w:val="0"/>
          <w:marBottom w:val="0"/>
          <w:divBdr>
            <w:top w:val="none" w:sz="0" w:space="0" w:color="auto"/>
            <w:left w:val="none" w:sz="0" w:space="0" w:color="auto"/>
            <w:bottom w:val="none" w:sz="0" w:space="0" w:color="auto"/>
            <w:right w:val="none" w:sz="0" w:space="0" w:color="auto"/>
          </w:divBdr>
        </w:div>
        <w:div w:id="2109736509">
          <w:marLeft w:val="0"/>
          <w:marRight w:val="0"/>
          <w:marTop w:val="0"/>
          <w:marBottom w:val="0"/>
          <w:divBdr>
            <w:top w:val="none" w:sz="0" w:space="0" w:color="auto"/>
            <w:left w:val="none" w:sz="0" w:space="0" w:color="auto"/>
            <w:bottom w:val="none" w:sz="0" w:space="0" w:color="auto"/>
            <w:right w:val="none" w:sz="0" w:space="0" w:color="auto"/>
          </w:divBdr>
        </w:div>
        <w:div w:id="1722973760">
          <w:marLeft w:val="0"/>
          <w:marRight w:val="0"/>
          <w:marTop w:val="0"/>
          <w:marBottom w:val="0"/>
          <w:divBdr>
            <w:top w:val="none" w:sz="0" w:space="0" w:color="auto"/>
            <w:left w:val="none" w:sz="0" w:space="0" w:color="auto"/>
            <w:bottom w:val="none" w:sz="0" w:space="0" w:color="auto"/>
            <w:right w:val="none" w:sz="0" w:space="0" w:color="auto"/>
          </w:divBdr>
        </w:div>
        <w:div w:id="2017808521">
          <w:marLeft w:val="0"/>
          <w:marRight w:val="0"/>
          <w:marTop w:val="0"/>
          <w:marBottom w:val="0"/>
          <w:divBdr>
            <w:top w:val="none" w:sz="0" w:space="0" w:color="auto"/>
            <w:left w:val="none" w:sz="0" w:space="0" w:color="auto"/>
            <w:bottom w:val="none" w:sz="0" w:space="0" w:color="auto"/>
            <w:right w:val="none" w:sz="0" w:space="0" w:color="auto"/>
          </w:divBdr>
        </w:div>
        <w:div w:id="1015349717">
          <w:marLeft w:val="0"/>
          <w:marRight w:val="0"/>
          <w:marTop w:val="0"/>
          <w:marBottom w:val="0"/>
          <w:divBdr>
            <w:top w:val="none" w:sz="0" w:space="0" w:color="auto"/>
            <w:left w:val="none" w:sz="0" w:space="0" w:color="auto"/>
            <w:bottom w:val="none" w:sz="0" w:space="0" w:color="auto"/>
            <w:right w:val="none" w:sz="0" w:space="0" w:color="auto"/>
          </w:divBdr>
        </w:div>
        <w:div w:id="1646201824">
          <w:marLeft w:val="0"/>
          <w:marRight w:val="0"/>
          <w:marTop w:val="0"/>
          <w:marBottom w:val="0"/>
          <w:divBdr>
            <w:top w:val="none" w:sz="0" w:space="0" w:color="auto"/>
            <w:left w:val="none" w:sz="0" w:space="0" w:color="auto"/>
            <w:bottom w:val="none" w:sz="0" w:space="0" w:color="auto"/>
            <w:right w:val="none" w:sz="0" w:space="0" w:color="auto"/>
          </w:divBdr>
        </w:div>
        <w:div w:id="304746099">
          <w:marLeft w:val="0"/>
          <w:marRight w:val="0"/>
          <w:marTop w:val="0"/>
          <w:marBottom w:val="0"/>
          <w:divBdr>
            <w:top w:val="none" w:sz="0" w:space="0" w:color="auto"/>
            <w:left w:val="none" w:sz="0" w:space="0" w:color="auto"/>
            <w:bottom w:val="none" w:sz="0" w:space="0" w:color="auto"/>
            <w:right w:val="none" w:sz="0" w:space="0" w:color="auto"/>
          </w:divBdr>
        </w:div>
      </w:divsChild>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526407940">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790393705">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 w:id="2012370817">
      <w:bodyDiv w:val="1"/>
      <w:marLeft w:val="0"/>
      <w:marRight w:val="0"/>
      <w:marTop w:val="0"/>
      <w:marBottom w:val="0"/>
      <w:divBdr>
        <w:top w:val="none" w:sz="0" w:space="0" w:color="auto"/>
        <w:left w:val="none" w:sz="0" w:space="0" w:color="auto"/>
        <w:bottom w:val="none" w:sz="0" w:space="0" w:color="auto"/>
        <w:right w:val="none" w:sz="0" w:space="0" w:color="auto"/>
      </w:divBdr>
    </w:div>
    <w:div w:id="21322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o.commonlit.org/multimedia_asse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enius.com/1414311/Kansas-carry-on-wayward-son/Though-my-eyes-could-see-i-still-was-a-blind-man" TargetMode="External"/><Relationship Id="rId2" Type="http://schemas.openxmlformats.org/officeDocument/2006/relationships/customXml" Target="../customXml/item2.xml"/><Relationship Id="rId16" Type="http://schemas.openxmlformats.org/officeDocument/2006/relationships/hyperlink" Target="https://genius.com/1167845/Kansas-carry-on-wayward-son/Once-i-rose-above-the-noise-and-confusion-just-to-get-a-glimpse-beyond-this-illusion-i-was-soaring-ever-higher-but-i-flew-too-hig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UWFR_pZ2jB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Bass, Jennifer</cp:lastModifiedBy>
  <cp:revision>2</cp:revision>
  <cp:lastPrinted>2024-09-05T11:02:00Z</cp:lastPrinted>
  <dcterms:created xsi:type="dcterms:W3CDTF">2025-03-25T11:19:00Z</dcterms:created>
  <dcterms:modified xsi:type="dcterms:W3CDTF">2025-03-25T11:19:00Z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