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290"/>
        <w:gridCol w:w="3451"/>
        <w:gridCol w:w="2412"/>
        <w:gridCol w:w="1987"/>
        <w:gridCol w:w="1768"/>
        <w:gridCol w:w="1499"/>
        <w:gridCol w:w="1459"/>
      </w:tblGrid>
      <w:tr w:rsidR="00F527CE" w:rsidRPr="002D02E5" w14:paraId="171028A4" w14:textId="77777777" w:rsidTr="00BD434C">
        <w:trPr>
          <w:trHeight w:val="709"/>
        </w:trPr>
        <w:tc>
          <w:tcPr>
            <w:tcW w:w="14390" w:type="dxa"/>
            <w:gridSpan w:val="8"/>
          </w:tcPr>
          <w:p w14:paraId="4C2124D2"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Standards: </w:t>
            </w:r>
          </w:p>
          <w:p w14:paraId="2E8E5977"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.2.c Explain and learn concepts and processes by interpreting and constructing texts. </w:t>
            </w:r>
          </w:p>
          <w:p w14:paraId="260B0785"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.3.g Determine the meanings of unfamiliar words and concepts by applying knowledge of context and of academic vocabulary and word parts. </w:t>
            </w:r>
          </w:p>
          <w:p w14:paraId="102C3244" w14:textId="77777777" w:rsidR="00F527CE" w:rsidRPr="00BD28A4" w:rsidRDefault="00F527CE" w:rsidP="00F527CE">
            <w:pPr>
              <w:rPr>
                <w:rFonts w:ascii="Aptos" w:hAnsi="Aptos"/>
                <w:sz w:val="20"/>
                <w:szCs w:val="20"/>
              </w:rPr>
            </w:pPr>
            <w:r w:rsidRPr="00BD28A4">
              <w:rPr>
                <w:rFonts w:ascii="Aptos" w:hAnsi="Aptos"/>
                <w:sz w:val="20"/>
                <w:szCs w:val="20"/>
              </w:rPr>
              <w:t>9.T.RA.1.c Integrate paraphrased, summarized, and quoted material into original texts in various ways for intended purposes that strengthen the writing, citing appropriately.</w:t>
            </w:r>
          </w:p>
          <w:p w14:paraId="0A910FFB"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.4.h Edit the text, ensuring it adheres to the conventions of written language. </w:t>
            </w:r>
          </w:p>
          <w:p w14:paraId="7A1EC947" w14:textId="77777777" w:rsidR="00F527CE" w:rsidRPr="00BD28A4" w:rsidRDefault="00F527CE" w:rsidP="00F527CE">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3.d</w:t>
            </w:r>
            <w:proofErr w:type="gramEnd"/>
            <w:r w:rsidRPr="00BD28A4">
              <w:rPr>
                <w:rFonts w:ascii="Aptos" w:hAnsi="Aptos"/>
                <w:sz w:val="20"/>
                <w:szCs w:val="20"/>
              </w:rPr>
              <w:t xml:space="preserve"> Consume and produce multimodal texts, integrating a variety of genres, text features, and craft techniques to influence target audiences and achieve specific purposes. </w:t>
            </w:r>
          </w:p>
          <w:p w14:paraId="0A1C925F" w14:textId="77777777" w:rsidR="00F527CE" w:rsidRPr="00BD28A4" w:rsidRDefault="00F527CE" w:rsidP="00F527CE">
            <w:pPr>
              <w:rPr>
                <w:rFonts w:ascii="Aptos" w:hAnsi="Aptos"/>
                <w:sz w:val="20"/>
                <w:szCs w:val="20"/>
              </w:rPr>
            </w:pPr>
            <w:r w:rsidRPr="00BD28A4">
              <w:rPr>
                <w:rFonts w:ascii="Aptos" w:hAnsi="Aptos"/>
                <w:sz w:val="20"/>
                <w:szCs w:val="20"/>
              </w:rPr>
              <w:t>9.L.V.2.d Use knowledge of parts of speech to determine precise and effective words and phrases when constructing texts.</w:t>
            </w:r>
          </w:p>
          <w:p w14:paraId="0527F772" w14:textId="77777777" w:rsidR="00F527CE" w:rsidRPr="00BD28A4" w:rsidRDefault="00F527CE" w:rsidP="00F527CE">
            <w:pPr>
              <w:rPr>
                <w:rFonts w:ascii="Aptos" w:hAnsi="Aptos"/>
                <w:sz w:val="20"/>
                <w:szCs w:val="20"/>
              </w:rPr>
            </w:pPr>
            <w:r w:rsidRPr="00BD28A4">
              <w:rPr>
                <w:rFonts w:ascii="Aptos" w:hAnsi="Aptos"/>
                <w:sz w:val="20"/>
                <w:szCs w:val="20"/>
              </w:rPr>
              <w:t>9.P.CP.</w:t>
            </w:r>
            <w:proofErr w:type="gramStart"/>
            <w:r w:rsidRPr="00BD28A4">
              <w:rPr>
                <w:rFonts w:ascii="Aptos" w:hAnsi="Aptos"/>
                <w:sz w:val="20"/>
                <w:szCs w:val="20"/>
              </w:rPr>
              <w:t>2.a</w:t>
            </w:r>
            <w:proofErr w:type="gramEnd"/>
            <w:r w:rsidRPr="00BD28A4">
              <w:rPr>
                <w:rFonts w:ascii="Aptos" w:hAnsi="Aptos"/>
                <w:sz w:val="20"/>
                <w:szCs w:val="20"/>
              </w:rPr>
              <w:t xml:space="preserve"> Communicate clearly to present ideas, information, and texts. </w:t>
            </w:r>
          </w:p>
          <w:p w14:paraId="694C74FA"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.2.a Share real or imagined experiences by interpreting and constructing texts that tell or include stories. </w:t>
            </w:r>
          </w:p>
          <w:p w14:paraId="35308D3D"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.2.d Interpret and construct texts to aid the analysis and evaluation of texts and ideas. </w:t>
            </w:r>
          </w:p>
          <w:p w14:paraId="22A71EA6" w14:textId="77777777" w:rsidR="00F527CE" w:rsidRPr="00BD28A4" w:rsidRDefault="00F527CE" w:rsidP="00F527CE">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1.a</w:t>
            </w:r>
            <w:proofErr w:type="gramEnd"/>
            <w:r w:rsidRPr="00BD28A4">
              <w:rPr>
                <w:rFonts w:ascii="Aptos" w:hAnsi="Aptos"/>
                <w:sz w:val="20"/>
                <w:szCs w:val="20"/>
              </w:rPr>
              <w:t xml:space="preserve"> Generate questions to guide research, make connections between complex topics, explore creative solutions, narrow focus, and/or refine text creation. </w:t>
            </w:r>
          </w:p>
          <w:p w14:paraId="004F96B5" w14:textId="77777777" w:rsidR="00F527CE" w:rsidRPr="00BD28A4" w:rsidRDefault="00F527CE" w:rsidP="00F527CE">
            <w:pPr>
              <w:rPr>
                <w:rFonts w:ascii="Aptos" w:hAnsi="Aptos"/>
                <w:sz w:val="20"/>
                <w:szCs w:val="20"/>
              </w:rPr>
            </w:pPr>
            <w:r w:rsidRPr="00BD28A4">
              <w:rPr>
                <w:rFonts w:ascii="Aptos" w:hAnsi="Aptos"/>
                <w:sz w:val="20"/>
                <w:szCs w:val="20"/>
              </w:rPr>
              <w:t>9.P.CP.</w:t>
            </w:r>
            <w:proofErr w:type="gramStart"/>
            <w:r w:rsidRPr="00BD28A4">
              <w:rPr>
                <w:rFonts w:ascii="Aptos" w:hAnsi="Aptos"/>
                <w:sz w:val="20"/>
                <w:szCs w:val="20"/>
              </w:rPr>
              <w:t>1.d</w:t>
            </w:r>
            <w:proofErr w:type="gramEnd"/>
            <w:r w:rsidRPr="00BD28A4">
              <w:rPr>
                <w:rFonts w:ascii="Aptos" w:hAnsi="Aptos"/>
                <w:sz w:val="20"/>
                <w:szCs w:val="20"/>
              </w:rPr>
              <w:t xml:space="preserve"> Work with others to discuss topics, investigate questions, solve problems, and explore and create texts. </w:t>
            </w:r>
          </w:p>
          <w:p w14:paraId="08554D69"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.2.b Make use of texts to build knowledge, develop skills, make informed decisions, and share information and ideas. </w:t>
            </w:r>
          </w:p>
          <w:p w14:paraId="4B877CB4" w14:textId="77777777" w:rsidR="00F527CE" w:rsidRPr="00B07760" w:rsidRDefault="00F527CE" w:rsidP="00F527CE">
            <w:pPr>
              <w:rPr>
                <w:rFonts w:ascii="Aptos" w:hAnsi="Aptos"/>
                <w:b/>
                <w:bCs/>
                <w:sz w:val="20"/>
                <w:szCs w:val="20"/>
              </w:rPr>
            </w:pPr>
            <w:r w:rsidRPr="00B07760">
              <w:rPr>
                <w:rFonts w:ascii="Aptos" w:hAnsi="Aptos"/>
                <w:b/>
                <w:bCs/>
                <w:sz w:val="20"/>
                <w:szCs w:val="20"/>
              </w:rPr>
              <w:t>9.T.SS.</w:t>
            </w:r>
            <w:proofErr w:type="gramStart"/>
            <w:r w:rsidRPr="00B07760">
              <w:rPr>
                <w:rFonts w:ascii="Aptos" w:hAnsi="Aptos"/>
                <w:b/>
                <w:bCs/>
                <w:sz w:val="20"/>
                <w:szCs w:val="20"/>
              </w:rPr>
              <w:t>1.a</w:t>
            </w:r>
            <w:proofErr w:type="gramEnd"/>
            <w:r w:rsidRPr="00B07760">
              <w:rPr>
                <w:rFonts w:ascii="Aptos" w:hAnsi="Aptos"/>
                <w:b/>
                <w:bCs/>
                <w:sz w:val="20"/>
                <w:szCs w:val="20"/>
              </w:rPr>
              <w:t xml:space="preserve"> Analyze the effectiveness of a text’s organizational structure to meet the needs and expectations of the target audience. </w:t>
            </w:r>
          </w:p>
          <w:p w14:paraId="27C7D927" w14:textId="77777777" w:rsidR="00F527CE" w:rsidRPr="00BD28A4" w:rsidRDefault="00F527CE" w:rsidP="00F527CE">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2.b</w:t>
            </w:r>
            <w:proofErr w:type="gramEnd"/>
            <w:r w:rsidRPr="00BD28A4">
              <w:rPr>
                <w:rFonts w:ascii="Aptos" w:hAnsi="Aptos"/>
                <w:sz w:val="20"/>
                <w:szCs w:val="20"/>
              </w:rPr>
              <w:t xml:space="preserve"> Analyze information from a variety of sources by identifying misconceptions; conflicting information or perspectives; and/or author bias and verifying the validity, relevancy, and accuracy of the information being considered. </w:t>
            </w:r>
          </w:p>
          <w:p w14:paraId="38E27A92" w14:textId="77777777" w:rsidR="00F527CE" w:rsidRPr="00BD28A4" w:rsidRDefault="00F527CE" w:rsidP="00F527CE">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1.a</w:t>
            </w:r>
            <w:proofErr w:type="gramEnd"/>
            <w:r w:rsidRPr="00BD28A4">
              <w:rPr>
                <w:rFonts w:ascii="Aptos" w:hAnsi="Aptos"/>
                <w:sz w:val="20"/>
                <w:szCs w:val="20"/>
              </w:rPr>
              <w:t xml:space="preserve"> Use prior knowledge, formal or informal research, and discussions with others to identify the key components of context that are most relevant. </w:t>
            </w:r>
          </w:p>
          <w:p w14:paraId="6384FEDD" w14:textId="77777777" w:rsidR="00F527CE" w:rsidRPr="00BD28A4" w:rsidRDefault="00F527CE" w:rsidP="00F527CE">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1.a</w:t>
            </w:r>
            <w:proofErr w:type="gramEnd"/>
            <w:r w:rsidRPr="00BD28A4">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00325D99" w14:textId="77777777" w:rsidR="00F527CE" w:rsidRPr="00BD28A4" w:rsidRDefault="00F527CE" w:rsidP="00F527CE">
            <w:pPr>
              <w:rPr>
                <w:rFonts w:ascii="Aptos" w:hAnsi="Aptos"/>
                <w:sz w:val="20"/>
                <w:szCs w:val="20"/>
              </w:rPr>
            </w:pPr>
            <w:r w:rsidRPr="00BD28A4">
              <w:rPr>
                <w:rFonts w:ascii="Aptos" w:hAnsi="Aptos"/>
                <w:sz w:val="20"/>
                <w:szCs w:val="20"/>
              </w:rPr>
              <w:t xml:space="preserve">9.T.T.3.b Recognize and analyze the use of rhetorical appeals (ethos, logos, and pathos) in a variety of texts. </w:t>
            </w:r>
          </w:p>
          <w:p w14:paraId="273D6CFB" w14:textId="77777777" w:rsidR="00F527CE" w:rsidRPr="00BD28A4" w:rsidRDefault="00F527CE" w:rsidP="00F527CE">
            <w:pPr>
              <w:rPr>
                <w:rFonts w:ascii="Aptos" w:hAnsi="Aptos"/>
                <w:sz w:val="20"/>
                <w:szCs w:val="20"/>
              </w:rPr>
            </w:pPr>
            <w:r w:rsidRPr="00BD28A4">
              <w:rPr>
                <w:rFonts w:ascii="Aptos" w:hAnsi="Aptos"/>
                <w:sz w:val="20"/>
                <w:szCs w:val="20"/>
              </w:rPr>
              <w:t xml:space="preserve">9.T.T.3.c Apply argumentative techniques strategically to enhance writing and engage audiences. </w:t>
            </w:r>
          </w:p>
          <w:p w14:paraId="7A8AAE13"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.2.e Consume and produce texts in order to solve problems or influence decisions. </w:t>
            </w:r>
          </w:p>
          <w:p w14:paraId="354515C6" w14:textId="77777777" w:rsidR="00F527CE" w:rsidRPr="00BD28A4" w:rsidRDefault="00F527CE" w:rsidP="00F527CE">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1.b</w:t>
            </w:r>
            <w:proofErr w:type="gramEnd"/>
            <w:r w:rsidRPr="00BD28A4">
              <w:rPr>
                <w:rFonts w:ascii="Aptos" w:hAnsi="Aptos"/>
                <w:sz w:val="20"/>
                <w:szCs w:val="20"/>
              </w:rPr>
              <w:t xml:space="preserve"> Consider how context impacts the purposes of the author and the audience. </w:t>
            </w:r>
          </w:p>
          <w:p w14:paraId="366124F9" w14:textId="77777777" w:rsidR="00F527CE" w:rsidRPr="00BD28A4" w:rsidRDefault="00F527CE" w:rsidP="00F527CE">
            <w:pPr>
              <w:rPr>
                <w:rFonts w:ascii="Aptos" w:hAnsi="Aptos"/>
                <w:sz w:val="20"/>
                <w:szCs w:val="20"/>
              </w:rPr>
            </w:pPr>
            <w:r w:rsidRPr="00BD28A4">
              <w:rPr>
                <w:rFonts w:ascii="Aptos" w:hAnsi="Aptos"/>
                <w:sz w:val="20"/>
                <w:szCs w:val="20"/>
              </w:rPr>
              <w:t xml:space="preserve">9.L.V.2.b Determine the meanings of words and phrases in context by analyzing the impact of parts of speech. </w:t>
            </w:r>
          </w:p>
          <w:p w14:paraId="47D42858" w14:textId="77777777" w:rsidR="00F527CE" w:rsidRPr="00BD28A4" w:rsidRDefault="00F527CE" w:rsidP="00F527CE">
            <w:pPr>
              <w:rPr>
                <w:rFonts w:ascii="Aptos" w:hAnsi="Aptos"/>
                <w:sz w:val="20"/>
                <w:szCs w:val="20"/>
              </w:rPr>
            </w:pPr>
            <w:r w:rsidRPr="00BD28A4">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11C812D" w14:textId="77777777" w:rsidR="00F527CE" w:rsidRPr="00BD28A4" w:rsidRDefault="00F527CE" w:rsidP="00F527CE">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1.d</w:t>
            </w:r>
            <w:proofErr w:type="gramEnd"/>
            <w:r w:rsidRPr="00BD28A4">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2D946095" w14:textId="77777777" w:rsidR="00F527CE" w:rsidRPr="00BD28A4" w:rsidRDefault="00F527CE" w:rsidP="00F527CE">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1.b</w:t>
            </w:r>
            <w:proofErr w:type="gramEnd"/>
            <w:r w:rsidRPr="00BD28A4">
              <w:rPr>
                <w:rFonts w:ascii="Aptos" w:hAnsi="Aptos"/>
                <w:sz w:val="20"/>
                <w:szCs w:val="20"/>
              </w:rPr>
              <w:t xml:space="preserve"> Use analytical findings to support a research question or thesis, citing the sources of quoted, paraphrased, and summarized ideas in Modern Language Association (MLA) format.</w:t>
            </w:r>
          </w:p>
          <w:p w14:paraId="304A07AD"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9.T.C.2.d Synthesize information from a variety of credible sources used to research the answers to questions on academic and individual topics of interest. </w:t>
            </w:r>
          </w:p>
          <w:p w14:paraId="23153FA2"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.4.d Link ideas and information to the organization plan, highlighting ideas and information that are most relevant, useful, and impactful. </w:t>
            </w:r>
          </w:p>
          <w:p w14:paraId="0136DDC8" w14:textId="77777777" w:rsidR="00F527CE" w:rsidRPr="00BD28A4" w:rsidRDefault="00F527CE" w:rsidP="00F527CE">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2.b</w:t>
            </w:r>
            <w:proofErr w:type="gramEnd"/>
            <w:r w:rsidRPr="00BD28A4">
              <w:rPr>
                <w:rFonts w:ascii="Aptos" w:hAnsi="Aptos"/>
                <w:sz w:val="20"/>
                <w:szCs w:val="20"/>
              </w:rPr>
              <w:t xml:space="preserve"> Draw from knowledge of author, audience, and context to discern and establish a clear point of view or unique perspective when interpreting and constructing texts. </w:t>
            </w:r>
          </w:p>
          <w:p w14:paraId="30E6F06A" w14:textId="77777777" w:rsidR="00F527CE" w:rsidRPr="00BD28A4" w:rsidRDefault="00F527CE" w:rsidP="00F527CE">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2.a</w:t>
            </w:r>
            <w:proofErr w:type="gramEnd"/>
            <w:r w:rsidRPr="00BD28A4">
              <w:rPr>
                <w:rFonts w:ascii="Aptos" w:hAnsi="Aptos"/>
                <w:sz w:val="20"/>
                <w:szCs w:val="20"/>
              </w:rPr>
              <w:t xml:space="preserve"> Integrate literary, expository, and opinion (grades K-5) or rhetorical (grades 6-12) elements to appeal to target audiences and achieve specific purposes. </w:t>
            </w:r>
          </w:p>
          <w:p w14:paraId="26A1D32D" w14:textId="77777777" w:rsidR="00F527CE" w:rsidRPr="00BD28A4" w:rsidRDefault="00F527CE" w:rsidP="00F527CE">
            <w:pPr>
              <w:rPr>
                <w:rFonts w:ascii="Aptos" w:hAnsi="Aptos"/>
                <w:sz w:val="20"/>
                <w:szCs w:val="20"/>
              </w:rPr>
            </w:pPr>
            <w:r w:rsidRPr="00BD28A4">
              <w:rPr>
                <w:rFonts w:ascii="Aptos" w:hAnsi="Aptos"/>
                <w:sz w:val="20"/>
                <w:szCs w:val="20"/>
              </w:rPr>
              <w:lastRenderedPageBreak/>
              <w:t>9.</w:t>
            </w:r>
            <w:proofErr w:type="gramStart"/>
            <w:r w:rsidRPr="00BD28A4">
              <w:rPr>
                <w:rFonts w:ascii="Aptos" w:hAnsi="Aptos"/>
                <w:sz w:val="20"/>
                <w:szCs w:val="20"/>
              </w:rPr>
              <w:t>P.EICC</w:t>
            </w:r>
            <w:proofErr w:type="gramEnd"/>
            <w:r w:rsidRPr="00BD28A4">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292F1AF6" w14:textId="77777777" w:rsidR="00F527CE" w:rsidRPr="00BD28A4" w:rsidRDefault="00F527CE" w:rsidP="00F527CE">
            <w:pPr>
              <w:rPr>
                <w:rFonts w:ascii="Aptos" w:hAnsi="Aptos"/>
                <w:sz w:val="20"/>
                <w:szCs w:val="20"/>
              </w:rPr>
            </w:pPr>
            <w:r w:rsidRPr="00BD28A4">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0F2A14A4" w14:textId="77777777" w:rsidR="00F527CE" w:rsidRPr="00BD28A4" w:rsidRDefault="00F527CE" w:rsidP="00F527CE">
            <w:pPr>
              <w:rPr>
                <w:rFonts w:ascii="Aptos" w:hAnsi="Aptos"/>
                <w:sz w:val="20"/>
                <w:szCs w:val="20"/>
              </w:rPr>
            </w:pPr>
            <w:r w:rsidRPr="00BD28A4">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5C669B6D" w14:textId="77777777" w:rsidR="00F527CE" w:rsidRPr="00A0166F" w:rsidRDefault="00F527CE" w:rsidP="00F527CE">
            <w:pPr>
              <w:rPr>
                <w:rFonts w:ascii="Aptos" w:hAnsi="Aptos"/>
                <w:b/>
                <w:bCs/>
                <w:sz w:val="20"/>
                <w:szCs w:val="20"/>
              </w:rPr>
            </w:pPr>
            <w:r w:rsidRPr="00A0166F">
              <w:rPr>
                <w:rFonts w:ascii="Aptos" w:hAnsi="Aptos"/>
                <w:b/>
                <w:bCs/>
                <w:sz w:val="20"/>
                <w:szCs w:val="20"/>
              </w:rPr>
              <w:t>9.T.SS.</w:t>
            </w:r>
            <w:proofErr w:type="gramStart"/>
            <w:r w:rsidRPr="00A0166F">
              <w:rPr>
                <w:rFonts w:ascii="Aptos" w:hAnsi="Aptos"/>
                <w:b/>
                <w:bCs/>
                <w:sz w:val="20"/>
                <w:szCs w:val="20"/>
              </w:rPr>
              <w:t>1.d</w:t>
            </w:r>
            <w:proofErr w:type="gramEnd"/>
            <w:r w:rsidRPr="00A0166F">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7657D7F" w14:textId="77777777" w:rsidR="00F527CE" w:rsidRPr="00BD28A4" w:rsidRDefault="00F527CE" w:rsidP="00F527CE">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2.a</w:t>
            </w:r>
            <w:proofErr w:type="gramEnd"/>
            <w:r w:rsidRPr="00BD28A4">
              <w:rPr>
                <w:rFonts w:ascii="Aptos" w:hAnsi="Aptos"/>
                <w:sz w:val="20"/>
                <w:szCs w:val="20"/>
              </w:rPr>
              <w:t xml:space="preserve"> Navigate and use a variety of credible print and digital sources, including academic databases, to locate relevant information about a central argument, topic, or question. </w:t>
            </w:r>
          </w:p>
          <w:p w14:paraId="3B8C7204"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9.T.C.1.a Use knowledge of texts’ distinct disciplinary, personal, or technical purposes to aid comprehension. </w:t>
            </w:r>
          </w:p>
          <w:p w14:paraId="15FEC71E" w14:textId="77777777" w:rsidR="00F527CE" w:rsidRPr="00BD28A4" w:rsidRDefault="00F527CE" w:rsidP="00F527CE">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.4.c Generate ideas for content by assessing prior knowledge, gathering information from texts, and engaging in discussions with others. </w:t>
            </w:r>
          </w:p>
          <w:p w14:paraId="6A297E32" w14:textId="77777777" w:rsidR="00F527CE" w:rsidRPr="00BD28A4" w:rsidRDefault="00F527CE" w:rsidP="00F527CE">
            <w:pPr>
              <w:rPr>
                <w:rFonts w:ascii="Aptos" w:hAnsi="Aptos"/>
                <w:sz w:val="20"/>
                <w:szCs w:val="20"/>
              </w:rPr>
            </w:pPr>
            <w:r w:rsidRPr="00BD28A4">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54DB3C20" w14:textId="77777777" w:rsidR="00F527CE" w:rsidRPr="00BD28A4" w:rsidRDefault="00F527CE" w:rsidP="00F527CE">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2.a</w:t>
            </w:r>
            <w:proofErr w:type="gramEnd"/>
            <w:r w:rsidRPr="00BD28A4">
              <w:rPr>
                <w:rFonts w:ascii="Aptos" w:hAnsi="Aptos"/>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799E6A0B" w14:textId="77777777" w:rsidR="00F527CE" w:rsidRDefault="00F527CE" w:rsidP="00F527CE">
            <w:pPr>
              <w:rPr>
                <w:rFonts w:ascii="Aptos" w:hAnsi="Aptos"/>
                <w:b/>
                <w:bCs/>
                <w:sz w:val="20"/>
                <w:szCs w:val="20"/>
              </w:rPr>
            </w:pPr>
            <w:r w:rsidRPr="00BD28A4">
              <w:rPr>
                <w:rFonts w:ascii="Aptos" w:hAnsi="Aptos"/>
                <w:b/>
                <w:bCs/>
                <w:sz w:val="20"/>
                <w:szCs w:val="20"/>
              </w:rPr>
              <w:t xml:space="preserve">9.T.T.2.a Analyze and evaluate the use and effect of expository techniques and organizational patterns. </w:t>
            </w:r>
          </w:p>
          <w:p w14:paraId="787C2DE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w:t>
            </w:r>
            <w:proofErr w:type="gramStart"/>
            <w:r w:rsidRPr="00BD28A4">
              <w:rPr>
                <w:rFonts w:ascii="Aptos" w:hAnsi="Aptos" w:cs="MyriadPro-Light"/>
                <w:sz w:val="20"/>
                <w:szCs w:val="20"/>
              </w:rPr>
              <w:t>P.EICC</w:t>
            </w:r>
            <w:proofErr w:type="gramEnd"/>
            <w:r w:rsidRPr="00BD28A4">
              <w:rPr>
                <w:rFonts w:ascii="Aptos" w:hAnsi="Aptos" w:cs="MyriadPro-Light"/>
                <w:sz w:val="20"/>
                <w:szCs w:val="20"/>
              </w:rPr>
              <w:t xml:space="preserve">.3.g Determine the meanings of unfamiliar words and concepts by applying knowledge of context and of academic vocabulary and word parts. </w:t>
            </w:r>
          </w:p>
          <w:p w14:paraId="4EFA760C"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798F96ED"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9.L.V.2.d Use knowledge of parts of speech to determine precise and effective words and phrases when constructing texts. </w:t>
            </w:r>
          </w:p>
          <w:p w14:paraId="149E09DF"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w:t>
            </w:r>
            <w:proofErr w:type="gramStart"/>
            <w:r w:rsidRPr="00BD28A4">
              <w:rPr>
                <w:rFonts w:ascii="Aptos" w:hAnsi="Aptos" w:cs="MyriadPro-Light"/>
                <w:sz w:val="20"/>
                <w:szCs w:val="20"/>
              </w:rPr>
              <w:t>P.EICC</w:t>
            </w:r>
            <w:proofErr w:type="gramEnd"/>
            <w:r w:rsidRPr="00BD28A4">
              <w:rPr>
                <w:rFonts w:ascii="Aptos" w:hAnsi="Aptos" w:cs="MyriadPro-Light"/>
                <w:sz w:val="20"/>
                <w:szCs w:val="20"/>
              </w:rPr>
              <w:t xml:space="preserve">.2.a Share real or imagined experiences by interpreting and constructing texts that tell or include stories. </w:t>
            </w:r>
          </w:p>
          <w:p w14:paraId="0DED6896" w14:textId="77777777" w:rsidR="00F527CE" w:rsidRPr="007500F0" w:rsidRDefault="00F527CE" w:rsidP="00F527CE">
            <w:pPr>
              <w:widowControl w:val="0"/>
              <w:autoSpaceDE w:val="0"/>
              <w:autoSpaceDN w:val="0"/>
              <w:adjustRightInd w:val="0"/>
              <w:ind w:right="-43"/>
              <w:contextualSpacing/>
              <w:rPr>
                <w:rFonts w:ascii="Aptos" w:hAnsi="Aptos" w:cs="MyriadPro-Light"/>
                <w:b/>
                <w:bCs/>
                <w:sz w:val="20"/>
                <w:szCs w:val="20"/>
              </w:rPr>
            </w:pPr>
            <w:r w:rsidRPr="007500F0">
              <w:rPr>
                <w:rFonts w:ascii="Aptos" w:hAnsi="Aptos" w:cs="MyriadPro-Light"/>
                <w:b/>
                <w:bCs/>
                <w:sz w:val="20"/>
                <w:szCs w:val="20"/>
              </w:rPr>
              <w:t>9.T.SS.</w:t>
            </w:r>
            <w:proofErr w:type="gramStart"/>
            <w:r w:rsidRPr="007500F0">
              <w:rPr>
                <w:rFonts w:ascii="Aptos" w:hAnsi="Aptos" w:cs="MyriadPro-Light"/>
                <w:b/>
                <w:bCs/>
                <w:sz w:val="20"/>
                <w:szCs w:val="20"/>
              </w:rPr>
              <w:t>1.a</w:t>
            </w:r>
            <w:proofErr w:type="gramEnd"/>
            <w:r w:rsidRPr="007500F0">
              <w:rPr>
                <w:rFonts w:ascii="Aptos" w:hAnsi="Aptos" w:cs="MyriadPro-Light"/>
                <w:b/>
                <w:bCs/>
                <w:sz w:val="20"/>
                <w:szCs w:val="20"/>
              </w:rPr>
              <w:t xml:space="preserve"> Analyze the effectiveness of a text’s organizational structure to meet the needs and expectations of the target audience. </w:t>
            </w:r>
          </w:p>
          <w:p w14:paraId="67D1FB49"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9.P.AC.</w:t>
            </w:r>
            <w:proofErr w:type="gramStart"/>
            <w:r w:rsidRPr="00BD28A4">
              <w:rPr>
                <w:rFonts w:ascii="Aptos" w:hAnsi="Aptos" w:cs="MyriadPro-Light"/>
                <w:sz w:val="20"/>
                <w:szCs w:val="20"/>
              </w:rPr>
              <w:t>1.a</w:t>
            </w:r>
            <w:proofErr w:type="gramEnd"/>
            <w:r w:rsidRPr="00BD28A4">
              <w:rPr>
                <w:rFonts w:ascii="Aptos" w:hAnsi="Aptos" w:cs="MyriadPro-Light"/>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7DA2139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9.T.T.3.b Recognize and analyze the use of rhetorical appeals (ethos, logos, and pathos) in a variety of texts. </w:t>
            </w:r>
          </w:p>
          <w:p w14:paraId="4DD622D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9.T.T.3.c Apply argumentative techniques strategically to enhance writing and engage audiences. </w:t>
            </w:r>
          </w:p>
          <w:p w14:paraId="2B0307D8" w14:textId="77777777" w:rsidR="00F527CE"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9.L.V.2.b Determine the meanings of words and phrases in context by analyzing the impact of parts of speech.  </w:t>
            </w:r>
          </w:p>
          <w:p w14:paraId="2E50A15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9.P.ST.2.c</w:t>
            </w:r>
            <w:r>
              <w:rPr>
                <w:rFonts w:ascii="Aptos" w:hAnsi="Aptos" w:cs="MyriadPro-Light"/>
                <w:sz w:val="20"/>
                <w:szCs w:val="20"/>
              </w:rPr>
              <w:t xml:space="preserve"> </w:t>
            </w:r>
            <w:r w:rsidRPr="00BD28A4">
              <w:rPr>
                <w:rFonts w:ascii="Aptos" w:hAnsi="Aptos" w:cs="MyriadPro-Light"/>
                <w:sz w:val="20"/>
                <w:szCs w:val="20"/>
              </w:rPr>
              <w:t xml:space="preserve">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64B59F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9.P.AC.</w:t>
            </w:r>
            <w:proofErr w:type="gramStart"/>
            <w:r w:rsidRPr="00BD28A4">
              <w:rPr>
                <w:rFonts w:ascii="Aptos" w:hAnsi="Aptos" w:cs="MyriadPro-Light"/>
                <w:sz w:val="20"/>
                <w:szCs w:val="20"/>
              </w:rPr>
              <w:t>1.d</w:t>
            </w:r>
            <w:proofErr w:type="gramEnd"/>
            <w:r w:rsidRPr="00BD28A4">
              <w:rPr>
                <w:rFonts w:ascii="Aptos" w:hAnsi="Aptos" w:cs="MyriadPro-Light"/>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73C6D86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9.P.AC.</w:t>
            </w:r>
            <w:proofErr w:type="gramStart"/>
            <w:r w:rsidRPr="00BD28A4">
              <w:rPr>
                <w:rFonts w:ascii="Aptos" w:hAnsi="Aptos" w:cs="MyriadPro-Light"/>
                <w:sz w:val="20"/>
                <w:szCs w:val="20"/>
              </w:rPr>
              <w:t>2.a</w:t>
            </w:r>
            <w:proofErr w:type="gramEnd"/>
            <w:r w:rsidRPr="00BD28A4">
              <w:rPr>
                <w:rFonts w:ascii="Aptos" w:hAnsi="Aptos" w:cs="MyriadPro-Light"/>
                <w:sz w:val="20"/>
                <w:szCs w:val="20"/>
              </w:rPr>
              <w:t xml:space="preserve"> Integrate literary, expository, and opinion (grades K-5) or rhetorical (grades 6-12) elements to appeal to target audiences and achieve specific purposes. </w:t>
            </w:r>
          </w:p>
          <w:p w14:paraId="2E69D84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9.T.T.3.a Read, discuss, evaluate, and critique a variety of texts, considering the argumentative techniques used to present and design content and their associated implications on meaning or central idea. </w:t>
            </w:r>
          </w:p>
          <w:p w14:paraId="2D9B711E" w14:textId="77777777" w:rsidR="00F527CE" w:rsidRPr="00ED0B5F" w:rsidRDefault="00F527CE" w:rsidP="00F527CE">
            <w:pPr>
              <w:widowControl w:val="0"/>
              <w:autoSpaceDE w:val="0"/>
              <w:autoSpaceDN w:val="0"/>
              <w:adjustRightInd w:val="0"/>
              <w:ind w:right="-43"/>
              <w:contextualSpacing/>
              <w:rPr>
                <w:rFonts w:ascii="Aptos" w:hAnsi="Aptos" w:cs="MyriadPro-Light"/>
                <w:b/>
                <w:bCs/>
                <w:sz w:val="20"/>
                <w:szCs w:val="20"/>
              </w:rPr>
            </w:pPr>
            <w:r w:rsidRPr="00ED0B5F">
              <w:rPr>
                <w:rFonts w:ascii="Aptos" w:hAnsi="Aptos" w:cs="MyriadPro-Light"/>
                <w:b/>
                <w:bCs/>
                <w:sz w:val="20"/>
                <w:szCs w:val="20"/>
              </w:rPr>
              <w:t>9.T.SS.</w:t>
            </w:r>
            <w:proofErr w:type="gramStart"/>
            <w:r w:rsidRPr="00ED0B5F">
              <w:rPr>
                <w:rFonts w:ascii="Aptos" w:hAnsi="Aptos" w:cs="MyriadPro-Light"/>
                <w:b/>
                <w:bCs/>
                <w:sz w:val="20"/>
                <w:szCs w:val="20"/>
              </w:rPr>
              <w:t>1.d</w:t>
            </w:r>
            <w:proofErr w:type="gramEnd"/>
            <w:r w:rsidRPr="00ED0B5F">
              <w:rPr>
                <w:rFonts w:ascii="Aptos" w:hAnsi="Aptos" w:cs="MyriadPro-Light"/>
                <w:b/>
                <w:bCs/>
                <w:sz w:val="20"/>
                <w:szCs w:val="20"/>
              </w:rPr>
              <w:t xml:space="preserve"> Apply knowledge of text structure and organization to create coherent and cohesive texts with an introduction that guides the focus and captures </w:t>
            </w:r>
            <w:r w:rsidRPr="00ED0B5F">
              <w:rPr>
                <w:rFonts w:ascii="Aptos" w:hAnsi="Aptos" w:cs="MyriadPro-Light"/>
                <w:b/>
                <w:bCs/>
                <w:sz w:val="20"/>
                <w:szCs w:val="20"/>
              </w:rPr>
              <w:lastRenderedPageBreak/>
              <w:t xml:space="preserve">the audience; purposefully organized and developed supporting facts, reasons, explanations, details, descriptions, and/or events; and a memorable conclusion. </w:t>
            </w:r>
          </w:p>
          <w:p w14:paraId="3F4F4465"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217394EA" w14:textId="77777777" w:rsidR="00F527CE" w:rsidRPr="00BD28A4" w:rsidRDefault="00F527CE" w:rsidP="00F527CE">
            <w:pPr>
              <w:rPr>
                <w:rFonts w:ascii="Aptos" w:hAnsi="Aptos"/>
                <w:b/>
                <w:bCs/>
                <w:sz w:val="20"/>
                <w:szCs w:val="20"/>
              </w:rPr>
            </w:pPr>
          </w:p>
          <w:p w14:paraId="1B0E84FA" w14:textId="70629AD7" w:rsidR="00F527CE" w:rsidRPr="0096059A" w:rsidRDefault="00F527CE" w:rsidP="00F527CE">
            <w:pPr>
              <w:rPr>
                <w:rFonts w:ascii="Aptos" w:hAnsi="Aptos"/>
                <w:sz w:val="20"/>
                <w:szCs w:val="20"/>
              </w:rPr>
            </w:pPr>
          </w:p>
        </w:tc>
      </w:tr>
      <w:tr w:rsidR="007556B8" w:rsidRPr="002D02E5" w14:paraId="42B5CDC1" w14:textId="77777777" w:rsidTr="001E5B5F">
        <w:trPr>
          <w:trHeight w:val="800"/>
        </w:trPr>
        <w:tc>
          <w:tcPr>
            <w:tcW w:w="524" w:type="dxa"/>
            <w:vMerge w:val="restart"/>
          </w:tcPr>
          <w:p w14:paraId="0825E80A" w14:textId="77777777" w:rsidR="00F527CE" w:rsidRPr="002D02E5" w:rsidRDefault="00F527CE" w:rsidP="00F527CE">
            <w:pPr>
              <w:rPr>
                <w:rFonts w:cstheme="minorHAnsi"/>
                <w:b/>
                <w:sz w:val="24"/>
              </w:rPr>
            </w:pPr>
          </w:p>
          <w:p w14:paraId="2C9A5A13" w14:textId="77777777" w:rsidR="00F527CE" w:rsidRPr="002D02E5" w:rsidRDefault="00F527CE" w:rsidP="00F527CE">
            <w:pPr>
              <w:rPr>
                <w:rFonts w:cstheme="minorHAnsi"/>
              </w:rPr>
            </w:pPr>
          </w:p>
        </w:tc>
        <w:tc>
          <w:tcPr>
            <w:tcW w:w="1290" w:type="dxa"/>
            <w:vMerge w:val="restart"/>
            <w:vAlign w:val="center"/>
          </w:tcPr>
          <w:p w14:paraId="4C72AD0F" w14:textId="1E1BC1FC" w:rsidR="00F527CE" w:rsidRDefault="00F527CE" w:rsidP="00F527CE">
            <w:pPr>
              <w:jc w:val="center"/>
              <w:rPr>
                <w:rFonts w:cstheme="minorHAnsi"/>
                <w:b/>
              </w:rPr>
            </w:pPr>
            <w:r w:rsidRPr="002D02E5">
              <w:rPr>
                <w:rFonts w:cstheme="minorHAnsi"/>
                <w:b/>
              </w:rPr>
              <w:t>Pre-Teaching</w:t>
            </w:r>
          </w:p>
          <w:p w14:paraId="7C9D4B17" w14:textId="13DCE324" w:rsidR="00F527CE" w:rsidRDefault="00F527CE" w:rsidP="00F527CE">
            <w:pPr>
              <w:jc w:val="center"/>
              <w:rPr>
                <w:rFonts w:cstheme="minorHAnsi"/>
                <w:b/>
              </w:rPr>
            </w:pPr>
            <w:r>
              <w:rPr>
                <w:rFonts w:cstheme="minorHAnsi"/>
                <w:i/>
                <w:noProof/>
              </w:rPr>
              <w:drawing>
                <wp:anchor distT="0" distB="0" distL="114300" distR="114300" simplePos="0" relativeHeight="251687936"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F527CE" w:rsidRDefault="00F527CE" w:rsidP="00F527CE">
            <w:pPr>
              <w:rPr>
                <w:rFonts w:cstheme="minorHAnsi"/>
                <w:b/>
              </w:rPr>
            </w:pPr>
            <w:r>
              <w:rPr>
                <w:rFonts w:cstheme="minorHAnsi"/>
                <w:b/>
              </w:rPr>
              <w:t xml:space="preserve">       </w:t>
            </w:r>
            <w:r w:rsidRPr="0038575B">
              <w:rPr>
                <w:rFonts w:cstheme="minorHAnsi"/>
                <w:b/>
                <w:sz w:val="12"/>
              </w:rPr>
              <w:t>Learning Target</w:t>
            </w:r>
          </w:p>
          <w:p w14:paraId="2E4755A6" w14:textId="44888630" w:rsidR="00F527CE" w:rsidRDefault="00F527CE" w:rsidP="00F527CE">
            <w:pPr>
              <w:rPr>
                <w:rFonts w:cstheme="minorHAnsi"/>
              </w:rPr>
            </w:pPr>
            <w:r>
              <w:rPr>
                <w:rFonts w:cstheme="minorHAnsi"/>
                <w:b/>
                <w:noProof/>
              </w:rPr>
              <w:drawing>
                <wp:anchor distT="0" distB="0" distL="114300" distR="114300" simplePos="0" relativeHeight="251688960"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F527CE" w:rsidRDefault="00F527CE" w:rsidP="00F527C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F527CE" w:rsidRDefault="00F527CE" w:rsidP="00F527CE">
            <w:pPr>
              <w:rPr>
                <w:rFonts w:cstheme="minorHAnsi"/>
                <w:b/>
                <w:sz w:val="12"/>
              </w:rPr>
            </w:pPr>
          </w:p>
          <w:p w14:paraId="416FB284" w14:textId="2823FA34" w:rsidR="00F527CE" w:rsidRDefault="00F527CE" w:rsidP="00F527CE">
            <w:pPr>
              <w:rPr>
                <w:rFonts w:cstheme="minorHAnsi"/>
                <w:b/>
                <w:sz w:val="12"/>
              </w:rPr>
            </w:pPr>
            <w:r>
              <w:rPr>
                <w:rFonts w:cstheme="minorHAnsi"/>
                <w:b/>
                <w:noProof/>
              </w:rPr>
              <w:drawing>
                <wp:anchor distT="0" distB="0" distL="114300" distR="114300" simplePos="0" relativeHeight="251689984"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F527CE" w:rsidRPr="0038575B" w:rsidRDefault="00F527CE" w:rsidP="00F527C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451" w:type="dxa"/>
            <w:vAlign w:val="center"/>
          </w:tcPr>
          <w:p w14:paraId="2091A09A" w14:textId="0B14E55E" w:rsidR="00F527CE" w:rsidRDefault="00F527CE" w:rsidP="00F527CE">
            <w:pPr>
              <w:jc w:val="center"/>
              <w:rPr>
                <w:rFonts w:cstheme="minorHAnsi"/>
                <w:b/>
              </w:rPr>
            </w:pPr>
            <w:r>
              <w:rPr>
                <w:rFonts w:cstheme="minorHAnsi"/>
                <w:b/>
              </w:rPr>
              <w:t>Activation of Learning</w:t>
            </w:r>
          </w:p>
          <w:p w14:paraId="1664FA22" w14:textId="6C4B6282" w:rsidR="00F527CE" w:rsidRPr="002D02E5" w:rsidRDefault="00F527CE" w:rsidP="00F527CE">
            <w:pPr>
              <w:jc w:val="center"/>
              <w:rPr>
                <w:rFonts w:cstheme="minorHAnsi"/>
                <w:b/>
              </w:rPr>
            </w:pPr>
            <w:r w:rsidRPr="00CE6AA5">
              <w:rPr>
                <w:rFonts w:cstheme="minorHAnsi"/>
                <w:i/>
                <w:sz w:val="18"/>
              </w:rPr>
              <w:t>(5 min)</w:t>
            </w:r>
          </w:p>
        </w:tc>
        <w:tc>
          <w:tcPr>
            <w:tcW w:w="2412" w:type="dxa"/>
            <w:vAlign w:val="center"/>
          </w:tcPr>
          <w:p w14:paraId="5B078061" w14:textId="5409C8B0" w:rsidR="00F527CE" w:rsidRPr="002D02E5" w:rsidRDefault="00F527CE" w:rsidP="00F527CE">
            <w:pPr>
              <w:jc w:val="center"/>
              <w:rPr>
                <w:rFonts w:cstheme="minorHAnsi"/>
                <w:b/>
              </w:rPr>
            </w:pPr>
            <w:r w:rsidRPr="002D02E5">
              <w:rPr>
                <w:rFonts w:cstheme="minorHAnsi"/>
                <w:b/>
              </w:rPr>
              <w:t>Focused Instruction</w:t>
            </w:r>
          </w:p>
          <w:p w14:paraId="40672AD6" w14:textId="77777777" w:rsidR="00F527CE" w:rsidRPr="00CE6AA5" w:rsidRDefault="00F527CE" w:rsidP="00F527CE">
            <w:pPr>
              <w:jc w:val="center"/>
              <w:rPr>
                <w:rFonts w:cstheme="minorHAnsi"/>
                <w:i/>
                <w:sz w:val="16"/>
              </w:rPr>
            </w:pPr>
            <w:r w:rsidRPr="00CE6AA5">
              <w:rPr>
                <w:rFonts w:cstheme="minorHAnsi"/>
                <w:i/>
                <w:sz w:val="16"/>
              </w:rPr>
              <w:t>(10 min)</w:t>
            </w:r>
          </w:p>
          <w:p w14:paraId="49D4E9E5" w14:textId="3AD9680B" w:rsidR="00F527CE" w:rsidRPr="002C4A96" w:rsidRDefault="00F527CE" w:rsidP="00F527CE">
            <w:pPr>
              <w:jc w:val="center"/>
              <w:rPr>
                <w:rFonts w:cstheme="minorHAnsi"/>
                <w:b/>
                <w:i/>
              </w:rPr>
            </w:pPr>
            <w:r w:rsidRPr="00CE6AA5">
              <w:rPr>
                <w:rFonts w:cstheme="minorHAnsi"/>
                <w:b/>
                <w:i/>
                <w:sz w:val="16"/>
              </w:rPr>
              <w:t>*I DO</w:t>
            </w:r>
          </w:p>
        </w:tc>
        <w:tc>
          <w:tcPr>
            <w:tcW w:w="1987" w:type="dxa"/>
            <w:vAlign w:val="center"/>
          </w:tcPr>
          <w:p w14:paraId="081DDC2C" w14:textId="77777777" w:rsidR="00F527CE" w:rsidRPr="002D02E5" w:rsidRDefault="00F527CE" w:rsidP="00F527CE">
            <w:pPr>
              <w:jc w:val="center"/>
              <w:rPr>
                <w:rFonts w:cstheme="minorHAnsi"/>
                <w:b/>
              </w:rPr>
            </w:pPr>
            <w:r w:rsidRPr="002D02E5">
              <w:rPr>
                <w:rFonts w:cstheme="minorHAnsi"/>
                <w:b/>
              </w:rPr>
              <w:t>Guided Instruction</w:t>
            </w:r>
          </w:p>
          <w:p w14:paraId="63F3D7DA" w14:textId="77777777" w:rsidR="00F527CE" w:rsidRPr="00CE6AA5" w:rsidRDefault="00F527CE" w:rsidP="00F527CE">
            <w:pPr>
              <w:jc w:val="center"/>
              <w:rPr>
                <w:rFonts w:cstheme="minorHAnsi"/>
                <w:i/>
                <w:sz w:val="16"/>
              </w:rPr>
            </w:pPr>
            <w:r w:rsidRPr="00CE6AA5">
              <w:rPr>
                <w:rFonts w:cstheme="minorHAnsi"/>
                <w:i/>
                <w:sz w:val="16"/>
              </w:rPr>
              <w:t>(10 min)</w:t>
            </w:r>
          </w:p>
          <w:p w14:paraId="7C943FA0" w14:textId="0F4E79BE" w:rsidR="00F527CE" w:rsidRPr="002C4A96" w:rsidRDefault="00F527CE" w:rsidP="00F527CE">
            <w:pPr>
              <w:jc w:val="center"/>
              <w:rPr>
                <w:rFonts w:cstheme="minorHAnsi"/>
                <w:b/>
                <w:i/>
              </w:rPr>
            </w:pPr>
            <w:r w:rsidRPr="00CE6AA5">
              <w:rPr>
                <w:rFonts w:cstheme="minorHAnsi"/>
                <w:b/>
                <w:i/>
                <w:sz w:val="16"/>
              </w:rPr>
              <w:t>*WE DO</w:t>
            </w:r>
          </w:p>
        </w:tc>
        <w:tc>
          <w:tcPr>
            <w:tcW w:w="1768" w:type="dxa"/>
            <w:vAlign w:val="center"/>
          </w:tcPr>
          <w:p w14:paraId="5E59CD71" w14:textId="77777777" w:rsidR="00F527CE" w:rsidRPr="002D02E5" w:rsidRDefault="00F527CE" w:rsidP="00F527CE">
            <w:pPr>
              <w:jc w:val="center"/>
              <w:rPr>
                <w:rFonts w:cstheme="minorHAnsi"/>
                <w:b/>
              </w:rPr>
            </w:pPr>
            <w:r w:rsidRPr="002D02E5">
              <w:rPr>
                <w:rFonts w:cstheme="minorHAnsi"/>
                <w:b/>
              </w:rPr>
              <w:t>Collaborative</w:t>
            </w:r>
          </w:p>
          <w:p w14:paraId="362B4CAE" w14:textId="77777777" w:rsidR="00F527CE" w:rsidRPr="002D02E5" w:rsidRDefault="00F527CE" w:rsidP="00F527CE">
            <w:pPr>
              <w:jc w:val="center"/>
              <w:rPr>
                <w:rFonts w:cstheme="minorHAnsi"/>
                <w:b/>
              </w:rPr>
            </w:pPr>
            <w:r w:rsidRPr="002D02E5">
              <w:rPr>
                <w:rFonts w:cstheme="minorHAnsi"/>
                <w:b/>
              </w:rPr>
              <w:t>Learning</w:t>
            </w:r>
          </w:p>
          <w:p w14:paraId="5423F3EA" w14:textId="77777777" w:rsidR="00F527CE" w:rsidRPr="00CE6AA5" w:rsidRDefault="00F527CE" w:rsidP="00F527CE">
            <w:pPr>
              <w:jc w:val="center"/>
              <w:rPr>
                <w:rFonts w:cstheme="minorHAnsi"/>
                <w:i/>
                <w:sz w:val="16"/>
              </w:rPr>
            </w:pPr>
            <w:r w:rsidRPr="00CE6AA5">
              <w:rPr>
                <w:rFonts w:cstheme="minorHAnsi"/>
                <w:i/>
                <w:sz w:val="16"/>
              </w:rPr>
              <w:t>(10 min)</w:t>
            </w:r>
          </w:p>
          <w:p w14:paraId="362986E1" w14:textId="0A15F8EC" w:rsidR="00F527CE" w:rsidRPr="002C4A96" w:rsidRDefault="00F527CE" w:rsidP="00F527CE">
            <w:pPr>
              <w:jc w:val="center"/>
              <w:rPr>
                <w:rFonts w:cstheme="minorHAnsi"/>
                <w:b/>
                <w:i/>
              </w:rPr>
            </w:pPr>
            <w:r w:rsidRPr="00CE6AA5">
              <w:rPr>
                <w:rFonts w:cstheme="minorHAnsi"/>
                <w:b/>
                <w:i/>
                <w:sz w:val="16"/>
              </w:rPr>
              <w:t>*Y’ALL DO</w:t>
            </w:r>
          </w:p>
        </w:tc>
        <w:tc>
          <w:tcPr>
            <w:tcW w:w="1499" w:type="dxa"/>
            <w:vAlign w:val="center"/>
          </w:tcPr>
          <w:p w14:paraId="72282D24" w14:textId="77777777" w:rsidR="00F527CE" w:rsidRPr="002D02E5" w:rsidRDefault="00F527CE" w:rsidP="00F527CE">
            <w:pPr>
              <w:jc w:val="center"/>
              <w:rPr>
                <w:rFonts w:cstheme="minorHAnsi"/>
                <w:b/>
              </w:rPr>
            </w:pPr>
            <w:r w:rsidRPr="002D02E5">
              <w:rPr>
                <w:rFonts w:cstheme="minorHAnsi"/>
                <w:b/>
              </w:rPr>
              <w:t>Independent Learning</w:t>
            </w:r>
          </w:p>
          <w:p w14:paraId="470D2973" w14:textId="77777777" w:rsidR="00F527CE" w:rsidRPr="00CE6AA5" w:rsidRDefault="00F527CE" w:rsidP="00F527CE">
            <w:pPr>
              <w:jc w:val="center"/>
              <w:rPr>
                <w:rFonts w:cstheme="minorHAnsi"/>
                <w:i/>
                <w:sz w:val="16"/>
              </w:rPr>
            </w:pPr>
            <w:r w:rsidRPr="00CE6AA5">
              <w:rPr>
                <w:rFonts w:cstheme="minorHAnsi"/>
                <w:i/>
                <w:sz w:val="16"/>
              </w:rPr>
              <w:t>(10 min)</w:t>
            </w:r>
          </w:p>
          <w:p w14:paraId="0A58C241" w14:textId="05BA2B88" w:rsidR="00F527CE" w:rsidRPr="002C4A96" w:rsidRDefault="00F527CE" w:rsidP="00F527CE">
            <w:pPr>
              <w:jc w:val="center"/>
              <w:rPr>
                <w:rFonts w:cstheme="minorHAnsi"/>
                <w:b/>
                <w:i/>
              </w:rPr>
            </w:pPr>
            <w:r w:rsidRPr="00CE6AA5">
              <w:rPr>
                <w:rFonts w:cstheme="minorHAnsi"/>
                <w:b/>
                <w:i/>
                <w:sz w:val="16"/>
              </w:rPr>
              <w:t>*YOU DO</w:t>
            </w:r>
          </w:p>
        </w:tc>
        <w:tc>
          <w:tcPr>
            <w:tcW w:w="1459" w:type="dxa"/>
            <w:vAlign w:val="center"/>
          </w:tcPr>
          <w:p w14:paraId="0A20FAFA" w14:textId="77777777" w:rsidR="00F527CE" w:rsidRPr="002D02E5" w:rsidRDefault="00F527CE" w:rsidP="00F527CE">
            <w:pPr>
              <w:jc w:val="center"/>
              <w:rPr>
                <w:rFonts w:cstheme="minorHAnsi"/>
                <w:b/>
              </w:rPr>
            </w:pPr>
            <w:r w:rsidRPr="002D02E5">
              <w:rPr>
                <w:rFonts w:cstheme="minorHAnsi"/>
                <w:b/>
              </w:rPr>
              <w:t>Closing</w:t>
            </w:r>
          </w:p>
          <w:p w14:paraId="2E49079D" w14:textId="77777777" w:rsidR="00F527CE" w:rsidRPr="002D02E5" w:rsidRDefault="00F527CE" w:rsidP="00F527CE">
            <w:pPr>
              <w:jc w:val="center"/>
              <w:rPr>
                <w:rFonts w:cstheme="minorHAnsi"/>
                <w:i/>
              </w:rPr>
            </w:pPr>
            <w:r w:rsidRPr="00070D56">
              <w:rPr>
                <w:rFonts w:cstheme="minorHAnsi"/>
                <w:i/>
                <w:sz w:val="16"/>
              </w:rPr>
              <w:t>(5 min)</w:t>
            </w:r>
          </w:p>
        </w:tc>
      </w:tr>
      <w:tr w:rsidR="007556B8" w:rsidRPr="002D02E5" w14:paraId="1D88E8C9" w14:textId="77777777" w:rsidTr="001E5B5F">
        <w:trPr>
          <w:trHeight w:val="1195"/>
        </w:trPr>
        <w:tc>
          <w:tcPr>
            <w:tcW w:w="524" w:type="dxa"/>
            <w:vMerge/>
          </w:tcPr>
          <w:p w14:paraId="375CD7B4" w14:textId="230F0552" w:rsidR="00F527CE" w:rsidRPr="002D02E5" w:rsidRDefault="00F527CE" w:rsidP="00F527CE">
            <w:pPr>
              <w:rPr>
                <w:rFonts w:cstheme="minorHAnsi"/>
                <w:b/>
                <w:sz w:val="24"/>
              </w:rPr>
            </w:pPr>
          </w:p>
        </w:tc>
        <w:tc>
          <w:tcPr>
            <w:tcW w:w="1290" w:type="dxa"/>
            <w:vMerge/>
          </w:tcPr>
          <w:p w14:paraId="440A32E6" w14:textId="0EF76CBF" w:rsidR="00F527CE" w:rsidRPr="00032304" w:rsidRDefault="00F527CE" w:rsidP="00F527CE">
            <w:pPr>
              <w:pStyle w:val="ListParagraph"/>
              <w:ind w:left="360"/>
              <w:rPr>
                <w:rFonts w:cstheme="minorHAnsi"/>
                <w:color w:val="595959" w:themeColor="text1" w:themeTint="A6"/>
                <w:sz w:val="12"/>
                <w:szCs w:val="18"/>
              </w:rPr>
            </w:pPr>
          </w:p>
        </w:tc>
        <w:tc>
          <w:tcPr>
            <w:tcW w:w="3451" w:type="dxa"/>
          </w:tcPr>
          <w:p w14:paraId="15EBDE5C"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F527CE" w:rsidRPr="00070D56"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412" w:type="dxa"/>
          </w:tcPr>
          <w:p w14:paraId="46D9C737" w14:textId="7146F85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987" w:type="dxa"/>
          </w:tcPr>
          <w:p w14:paraId="7127F1F2" w14:textId="276D857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768" w:type="dxa"/>
          </w:tcPr>
          <w:p w14:paraId="02972E1D" w14:textId="3923861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499" w:type="dxa"/>
          </w:tcPr>
          <w:p w14:paraId="187ED31F" w14:textId="2BB720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9" w:type="dxa"/>
          </w:tcPr>
          <w:p w14:paraId="34F29FA3" w14:textId="744F241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A52B42" w:rsidRPr="002D02E5" w14:paraId="74ECB0AA" w14:textId="77777777" w:rsidTr="00A52B42">
        <w:trPr>
          <w:cantSplit/>
          <w:trHeight w:val="1222"/>
        </w:trPr>
        <w:tc>
          <w:tcPr>
            <w:tcW w:w="524" w:type="dxa"/>
            <w:textDirection w:val="btLr"/>
            <w:vAlign w:val="center"/>
          </w:tcPr>
          <w:p w14:paraId="355D553C" w14:textId="06E82EDF" w:rsidR="00F527CE" w:rsidRPr="00C423AB" w:rsidRDefault="00F527CE" w:rsidP="00F527C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290" w:type="dxa"/>
            <w:shd w:val="clear" w:color="auto" w:fill="FFFFFF" w:themeFill="background1"/>
          </w:tcPr>
          <w:p w14:paraId="48677663" w14:textId="77777777" w:rsidR="00F527CE" w:rsidRDefault="00F527CE" w:rsidP="00F527CE">
            <w:pPr>
              <w:rPr>
                <w:rFonts w:cstheme="minorHAnsi"/>
              </w:rPr>
            </w:pPr>
            <w:r>
              <w:rPr>
                <w:rFonts w:cstheme="minorHAnsi"/>
              </w:rPr>
              <w:t xml:space="preserve"> </w:t>
            </w:r>
            <w:r w:rsidR="00631652">
              <w:rPr>
                <w:rFonts w:cstheme="minorHAnsi"/>
              </w:rPr>
              <w:t>I am learning how to identify and compare the values in The Gettysburg Address.</w:t>
            </w:r>
          </w:p>
          <w:p w14:paraId="57C43008" w14:textId="77777777" w:rsidR="00631652" w:rsidRDefault="00631652" w:rsidP="00F527CE">
            <w:pPr>
              <w:rPr>
                <w:rFonts w:cstheme="minorHAnsi"/>
              </w:rPr>
            </w:pPr>
          </w:p>
          <w:p w14:paraId="6D14F7FB" w14:textId="77777777" w:rsidR="00631652" w:rsidRDefault="00631652" w:rsidP="00F527CE">
            <w:pPr>
              <w:rPr>
                <w:rFonts w:cstheme="minorHAnsi"/>
              </w:rPr>
            </w:pPr>
            <w:r>
              <w:rPr>
                <w:rFonts w:cstheme="minorHAnsi"/>
              </w:rPr>
              <w:t>I can write a letter comparing the values from The Gettysburg Address.</w:t>
            </w:r>
          </w:p>
          <w:p w14:paraId="66C35520" w14:textId="77777777" w:rsidR="00631652" w:rsidRDefault="00631652" w:rsidP="00F527CE">
            <w:pPr>
              <w:rPr>
                <w:rFonts w:cstheme="minorHAnsi"/>
              </w:rPr>
            </w:pPr>
          </w:p>
          <w:p w14:paraId="47590B19" w14:textId="7DAA6182" w:rsidR="00631652" w:rsidRPr="002D02E5" w:rsidRDefault="00631652" w:rsidP="00F527CE">
            <w:pPr>
              <w:rPr>
                <w:rFonts w:cstheme="minorHAnsi"/>
              </w:rPr>
            </w:pPr>
            <w:r>
              <w:rPr>
                <w:rFonts w:cstheme="minorHAnsi"/>
              </w:rPr>
              <w:lastRenderedPageBreak/>
              <w:t>I can use specific examples from the speech.</w:t>
            </w:r>
          </w:p>
        </w:tc>
        <w:tc>
          <w:tcPr>
            <w:tcW w:w="3451" w:type="dxa"/>
            <w:shd w:val="clear" w:color="auto" w:fill="auto"/>
          </w:tcPr>
          <w:p w14:paraId="739FBD2B" w14:textId="72FDED99" w:rsidR="00A52B42" w:rsidRPr="00356066" w:rsidRDefault="00A52B42" w:rsidP="00F527CE">
            <w:pPr>
              <w:rPr>
                <w:rFonts w:cstheme="minorHAnsi"/>
              </w:rPr>
            </w:pPr>
            <w:r w:rsidRPr="00A52B42">
              <w:rPr>
                <w:rFonts w:cstheme="minorHAnsi"/>
              </w:rPr>
              <w:lastRenderedPageBreak/>
              <w:t xml:space="preserve">Think of the different kinds of movies you have </w:t>
            </w:r>
            <w:proofErr w:type="gramStart"/>
            <w:r w:rsidRPr="00A52B42">
              <w:rPr>
                <w:rFonts w:cstheme="minorHAnsi"/>
              </w:rPr>
              <w:t>seen:</w:t>
            </w:r>
            <w:proofErr w:type="gramEnd"/>
            <w:r w:rsidRPr="00A52B42">
              <w:rPr>
                <w:rFonts w:cstheme="minorHAnsi"/>
              </w:rPr>
              <w:t xml:space="preserve"> animated, historical, documentary, fantasy, horror, etc. What do you like about certain kinds of films, and dislike about others? Make a list below.</w:t>
            </w:r>
          </w:p>
        </w:tc>
        <w:tc>
          <w:tcPr>
            <w:tcW w:w="2412" w:type="dxa"/>
            <w:shd w:val="clear" w:color="auto" w:fill="000000" w:themeFill="text1"/>
          </w:tcPr>
          <w:p w14:paraId="3E0B8FD4" w14:textId="6F1DD21C" w:rsidR="00F527CE" w:rsidRPr="0010128F" w:rsidRDefault="00F527CE" w:rsidP="00F527CE">
            <w:pPr>
              <w:rPr>
                <w:rFonts w:cstheme="minorHAnsi"/>
              </w:rPr>
            </w:pPr>
            <w:r>
              <w:rPr>
                <w:rFonts w:cstheme="minorHAnsi"/>
              </w:rPr>
              <w:t xml:space="preserve"> </w:t>
            </w:r>
          </w:p>
        </w:tc>
        <w:tc>
          <w:tcPr>
            <w:tcW w:w="1987" w:type="dxa"/>
            <w:shd w:val="clear" w:color="auto" w:fill="000000" w:themeFill="text1"/>
          </w:tcPr>
          <w:p w14:paraId="5C99985F" w14:textId="5006368B" w:rsidR="00F527CE" w:rsidRPr="002D02E5" w:rsidRDefault="00F527CE" w:rsidP="00F527CE">
            <w:pPr>
              <w:rPr>
                <w:rFonts w:cstheme="minorHAnsi"/>
              </w:rPr>
            </w:pPr>
          </w:p>
        </w:tc>
        <w:tc>
          <w:tcPr>
            <w:tcW w:w="1768" w:type="dxa"/>
            <w:shd w:val="clear" w:color="auto" w:fill="000000" w:themeFill="text1"/>
          </w:tcPr>
          <w:p w14:paraId="0B7764FC" w14:textId="3E512163" w:rsidR="00F527CE" w:rsidRPr="00305513" w:rsidRDefault="00F527CE" w:rsidP="00F527CE">
            <w:pPr>
              <w:rPr>
                <w:rFonts w:cstheme="minorHAnsi"/>
              </w:rPr>
            </w:pPr>
          </w:p>
        </w:tc>
        <w:tc>
          <w:tcPr>
            <w:tcW w:w="1499" w:type="dxa"/>
            <w:shd w:val="clear" w:color="auto" w:fill="auto"/>
          </w:tcPr>
          <w:p w14:paraId="18D3D8D3" w14:textId="77777777" w:rsidR="00BD0395" w:rsidRPr="00BD0395" w:rsidRDefault="00F527CE" w:rsidP="00BD0395">
            <w:pPr>
              <w:rPr>
                <w:rFonts w:cstheme="minorHAnsi"/>
              </w:rPr>
            </w:pPr>
            <w:r w:rsidRPr="00C5521E">
              <w:rPr>
                <w:rFonts w:cstheme="minorHAnsi"/>
              </w:rPr>
              <w:t xml:space="preserve"> </w:t>
            </w:r>
            <w:r w:rsidR="00BD0395" w:rsidRPr="00BD0395">
              <w:rPr>
                <w:rFonts w:cstheme="minorHAnsi"/>
              </w:rPr>
              <w:t>Think about the ideals and values in the Gettysburg Address. Write a letter to Abraham Lincoln about how they are reflected today.</w:t>
            </w:r>
          </w:p>
          <w:p w14:paraId="1231E029" w14:textId="77777777" w:rsidR="00BD0395" w:rsidRPr="00BD0395" w:rsidRDefault="00BD0395" w:rsidP="00BD0395">
            <w:pPr>
              <w:rPr>
                <w:rFonts w:cstheme="minorHAnsi"/>
              </w:rPr>
            </w:pPr>
            <w:r w:rsidRPr="00BD0395">
              <w:rPr>
                <w:rFonts w:cstheme="minorHAnsi"/>
              </w:rPr>
              <w:t>In your own words, express the values and beliefs that are explicit or implied in the speech.</w:t>
            </w:r>
          </w:p>
          <w:p w14:paraId="1E714E02" w14:textId="77777777" w:rsidR="00BD0395" w:rsidRPr="00BD0395" w:rsidRDefault="00BD0395" w:rsidP="00BD0395">
            <w:pPr>
              <w:rPr>
                <w:rFonts w:cstheme="minorHAnsi"/>
              </w:rPr>
            </w:pPr>
            <w:r w:rsidRPr="00BD0395">
              <w:rPr>
                <w:rFonts w:cstheme="minorHAnsi"/>
              </w:rPr>
              <w:lastRenderedPageBreak/>
              <w:t>Compare them to the values and beliefs Americans hold today.</w:t>
            </w:r>
          </w:p>
          <w:p w14:paraId="7BCA68D6" w14:textId="77777777" w:rsidR="00BD0395" w:rsidRPr="00BD0395" w:rsidRDefault="00BD0395" w:rsidP="00BD0395">
            <w:pPr>
              <w:rPr>
                <w:rFonts w:cstheme="minorHAnsi"/>
              </w:rPr>
            </w:pPr>
            <w:r w:rsidRPr="00BD0395">
              <w:rPr>
                <w:rFonts w:cstheme="minorHAnsi"/>
              </w:rPr>
              <w:t>Provide specific examples and details.</w:t>
            </w:r>
          </w:p>
          <w:p w14:paraId="1F24E26A" w14:textId="34961E7C" w:rsidR="00BD0395" w:rsidRDefault="00BD0395" w:rsidP="00BD0395">
            <w:pPr>
              <w:rPr>
                <w:rFonts w:cstheme="minorHAnsi"/>
              </w:rPr>
            </w:pPr>
            <w:r w:rsidRPr="00BD0395">
              <w:rPr>
                <w:rFonts w:cstheme="minorHAnsi"/>
              </w:rPr>
              <w:t>(Extra Credit) Publish as a social media post for others to comment on or ask follow-up questions.</w:t>
            </w:r>
          </w:p>
          <w:p w14:paraId="32CD2BD1" w14:textId="62C665A0" w:rsidR="00BD0395" w:rsidRPr="00BD0395" w:rsidRDefault="00BD0395" w:rsidP="00BD0395">
            <w:pPr>
              <w:rPr>
                <w:rFonts w:cstheme="minorHAnsi"/>
              </w:rPr>
            </w:pPr>
            <w:r>
              <w:rPr>
                <w:rFonts w:cstheme="minorHAnsi"/>
              </w:rPr>
              <w:t xml:space="preserve">Vocab Words: </w:t>
            </w:r>
            <w:r w:rsidR="00574FAC">
              <w:rPr>
                <w:rFonts w:cstheme="minorHAnsi"/>
              </w:rPr>
              <w:t xml:space="preserve">enforce, entity, internal, presume, resolve </w:t>
            </w:r>
          </w:p>
          <w:p w14:paraId="608D5482" w14:textId="77777777" w:rsidR="00BD0395" w:rsidRPr="00BD0395" w:rsidRDefault="00BD0395" w:rsidP="00BD0395">
            <w:pPr>
              <w:rPr>
                <w:rFonts w:cstheme="minorHAnsi"/>
              </w:rPr>
            </w:pPr>
          </w:p>
          <w:p w14:paraId="7E69BD4F" w14:textId="650EBBF8" w:rsidR="00F527CE" w:rsidRPr="008E186D" w:rsidRDefault="00F527CE" w:rsidP="00F527CE">
            <w:pPr>
              <w:rPr>
                <w:rFonts w:cstheme="minorHAnsi"/>
              </w:rPr>
            </w:pPr>
          </w:p>
        </w:tc>
        <w:tc>
          <w:tcPr>
            <w:tcW w:w="1459" w:type="dxa"/>
            <w:shd w:val="clear" w:color="auto" w:fill="auto"/>
          </w:tcPr>
          <w:p w14:paraId="39906E85" w14:textId="116E597A" w:rsidR="00F527CE" w:rsidRPr="002D02E5" w:rsidRDefault="00A52B42" w:rsidP="00F527CE">
            <w:pPr>
              <w:rPr>
                <w:rFonts w:cstheme="minorHAnsi"/>
              </w:rPr>
            </w:pPr>
            <w:r>
              <w:rPr>
                <w:rFonts w:cstheme="minorHAnsi"/>
              </w:rPr>
              <w:lastRenderedPageBreak/>
              <w:t>What is one similarity between the America of Lincoln’s time and now?</w:t>
            </w:r>
          </w:p>
        </w:tc>
      </w:tr>
      <w:tr w:rsidR="00164182" w:rsidRPr="002D02E5" w14:paraId="564B18BB" w14:textId="77777777" w:rsidTr="00164182">
        <w:trPr>
          <w:cantSplit/>
          <w:trHeight w:val="979"/>
        </w:trPr>
        <w:tc>
          <w:tcPr>
            <w:tcW w:w="524" w:type="dxa"/>
            <w:textDirection w:val="btLr"/>
            <w:vAlign w:val="center"/>
          </w:tcPr>
          <w:p w14:paraId="37426D7C" w14:textId="1B4E7C81" w:rsidR="00164182" w:rsidRPr="00C423AB" w:rsidRDefault="00164182" w:rsidP="00164182">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290" w:type="dxa"/>
            <w:shd w:val="clear" w:color="auto" w:fill="000000" w:themeFill="text1"/>
          </w:tcPr>
          <w:p w14:paraId="7E0EF547" w14:textId="600900CE" w:rsidR="00164182" w:rsidRPr="00146A77" w:rsidRDefault="00164182" w:rsidP="00164182">
            <w:pPr>
              <w:rPr>
                <w:rFonts w:cstheme="minorHAnsi"/>
                <w:sz w:val="18"/>
                <w:szCs w:val="18"/>
              </w:rPr>
            </w:pPr>
            <w:r>
              <w:rPr>
                <w:rFonts w:cstheme="minorHAnsi"/>
              </w:rPr>
              <w:t>Veterans Day-No School</w:t>
            </w:r>
          </w:p>
        </w:tc>
        <w:tc>
          <w:tcPr>
            <w:tcW w:w="3451" w:type="dxa"/>
            <w:shd w:val="clear" w:color="auto" w:fill="000000" w:themeFill="text1"/>
          </w:tcPr>
          <w:p w14:paraId="1A69A2A1" w14:textId="3BCB713A" w:rsidR="00164182" w:rsidRPr="00866081" w:rsidRDefault="00164182" w:rsidP="00164182">
            <w:pPr>
              <w:rPr>
                <w:rFonts w:cstheme="minorHAnsi"/>
              </w:rPr>
            </w:pPr>
            <w:r>
              <w:rPr>
                <w:rFonts w:cstheme="minorHAnsi"/>
              </w:rPr>
              <w:t>Veterans Day-No School</w:t>
            </w:r>
          </w:p>
        </w:tc>
        <w:tc>
          <w:tcPr>
            <w:tcW w:w="2412" w:type="dxa"/>
            <w:shd w:val="clear" w:color="auto" w:fill="000000" w:themeFill="text1"/>
          </w:tcPr>
          <w:p w14:paraId="1EE4AD17" w14:textId="7BACF7D8" w:rsidR="00164182" w:rsidRPr="002D02E5" w:rsidRDefault="00164182" w:rsidP="00164182">
            <w:pPr>
              <w:rPr>
                <w:rFonts w:cstheme="minorHAnsi"/>
              </w:rPr>
            </w:pPr>
            <w:r>
              <w:rPr>
                <w:rFonts w:cstheme="minorHAnsi"/>
              </w:rPr>
              <w:t>Veterans Day-No School</w:t>
            </w:r>
          </w:p>
        </w:tc>
        <w:tc>
          <w:tcPr>
            <w:tcW w:w="1987" w:type="dxa"/>
            <w:shd w:val="clear" w:color="auto" w:fill="000000" w:themeFill="text1"/>
          </w:tcPr>
          <w:p w14:paraId="45D10E6B" w14:textId="165E55CD" w:rsidR="00164182" w:rsidRPr="00EC110A" w:rsidRDefault="00164182" w:rsidP="00164182">
            <w:pPr>
              <w:rPr>
                <w:rFonts w:cstheme="minorHAnsi"/>
              </w:rPr>
            </w:pPr>
            <w:r>
              <w:rPr>
                <w:rFonts w:cstheme="minorHAnsi"/>
              </w:rPr>
              <w:t>Veterans Day-No School</w:t>
            </w:r>
          </w:p>
        </w:tc>
        <w:tc>
          <w:tcPr>
            <w:tcW w:w="1768" w:type="dxa"/>
            <w:shd w:val="clear" w:color="auto" w:fill="000000" w:themeFill="text1"/>
          </w:tcPr>
          <w:p w14:paraId="0022E828" w14:textId="38175C91" w:rsidR="00164182" w:rsidRPr="00F771BE" w:rsidRDefault="00164182" w:rsidP="00164182">
            <w:pPr>
              <w:rPr>
                <w:rFonts w:cstheme="minorHAnsi"/>
                <w:sz w:val="18"/>
                <w:szCs w:val="18"/>
              </w:rPr>
            </w:pPr>
            <w:r>
              <w:rPr>
                <w:rFonts w:cstheme="minorHAnsi"/>
              </w:rPr>
              <w:t>Veterans Day-No School</w:t>
            </w:r>
          </w:p>
        </w:tc>
        <w:tc>
          <w:tcPr>
            <w:tcW w:w="1499" w:type="dxa"/>
            <w:shd w:val="clear" w:color="auto" w:fill="000000" w:themeFill="text1"/>
          </w:tcPr>
          <w:p w14:paraId="5630EC5E" w14:textId="61FB16DD" w:rsidR="00164182" w:rsidRPr="006657B9" w:rsidRDefault="00164182" w:rsidP="00164182">
            <w:pPr>
              <w:rPr>
                <w:rFonts w:cstheme="minorHAnsi"/>
              </w:rPr>
            </w:pPr>
            <w:r>
              <w:rPr>
                <w:rFonts w:cstheme="minorHAnsi"/>
              </w:rPr>
              <w:t>Veterans Day-No School</w:t>
            </w:r>
          </w:p>
        </w:tc>
        <w:tc>
          <w:tcPr>
            <w:tcW w:w="1459" w:type="dxa"/>
            <w:shd w:val="clear" w:color="auto" w:fill="000000" w:themeFill="text1"/>
          </w:tcPr>
          <w:p w14:paraId="2DE8C7F0" w14:textId="48CBDC77" w:rsidR="00164182" w:rsidRPr="00B47A5F" w:rsidRDefault="00164182" w:rsidP="00164182">
            <w:pPr>
              <w:rPr>
                <w:rFonts w:cstheme="minorHAnsi"/>
                <w:sz w:val="18"/>
                <w:szCs w:val="18"/>
              </w:rPr>
            </w:pPr>
            <w:r>
              <w:rPr>
                <w:rFonts w:cstheme="minorHAnsi"/>
              </w:rPr>
              <w:t>Veterans Day-No School</w:t>
            </w:r>
          </w:p>
        </w:tc>
      </w:tr>
      <w:tr w:rsidR="00164182" w:rsidRPr="002D02E5" w14:paraId="2A78BB25" w14:textId="77777777" w:rsidTr="004B0B98">
        <w:trPr>
          <w:cantSplit/>
          <w:trHeight w:val="3320"/>
        </w:trPr>
        <w:tc>
          <w:tcPr>
            <w:tcW w:w="524" w:type="dxa"/>
            <w:textDirection w:val="btLr"/>
            <w:vAlign w:val="center"/>
          </w:tcPr>
          <w:p w14:paraId="1A008FE8" w14:textId="2D0B1C6F"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290" w:type="dxa"/>
            <w:shd w:val="clear" w:color="auto" w:fill="FFFFFF" w:themeFill="background1"/>
          </w:tcPr>
          <w:p w14:paraId="7B95D822" w14:textId="77777777" w:rsidR="00164182" w:rsidRDefault="00164182" w:rsidP="00164182">
            <w:pPr>
              <w:rPr>
                <w:rFonts w:cstheme="minorHAnsi"/>
              </w:rPr>
            </w:pPr>
            <w:r>
              <w:rPr>
                <w:rFonts w:cstheme="minorHAnsi"/>
              </w:rPr>
              <w:t xml:space="preserve"> </w:t>
            </w:r>
            <w:r w:rsidR="00631652">
              <w:rPr>
                <w:rFonts w:cstheme="minorHAnsi"/>
              </w:rPr>
              <w:t>I am learning how to analyze The Gettysburg Address and Saving Lincoln.</w:t>
            </w:r>
          </w:p>
          <w:p w14:paraId="72D91884" w14:textId="77777777" w:rsidR="00631652" w:rsidRDefault="00631652" w:rsidP="00164182">
            <w:pPr>
              <w:rPr>
                <w:rFonts w:cstheme="minorHAnsi"/>
              </w:rPr>
            </w:pPr>
          </w:p>
          <w:p w14:paraId="7F4D9D6B" w14:textId="77777777" w:rsidR="00631652" w:rsidRDefault="00631652" w:rsidP="00164182">
            <w:pPr>
              <w:rPr>
                <w:rFonts w:cstheme="minorHAnsi"/>
              </w:rPr>
            </w:pPr>
            <w:r>
              <w:rPr>
                <w:rFonts w:cstheme="minorHAnsi"/>
              </w:rPr>
              <w:t>I can analyze the author’s choices.</w:t>
            </w:r>
          </w:p>
          <w:p w14:paraId="296EE1C5" w14:textId="77777777" w:rsidR="00631652" w:rsidRDefault="00631652" w:rsidP="00164182">
            <w:pPr>
              <w:rPr>
                <w:rFonts w:cstheme="minorHAnsi"/>
              </w:rPr>
            </w:pPr>
          </w:p>
          <w:p w14:paraId="4BA88B9A" w14:textId="6200628F" w:rsidR="00631652" w:rsidRPr="002D02E5" w:rsidRDefault="00631652" w:rsidP="00164182">
            <w:pPr>
              <w:rPr>
                <w:rFonts w:cstheme="minorHAnsi"/>
              </w:rPr>
            </w:pPr>
            <w:r>
              <w:rPr>
                <w:rFonts w:cstheme="minorHAnsi"/>
              </w:rPr>
              <w:t>I can use textual evidence to support my answers.</w:t>
            </w:r>
          </w:p>
        </w:tc>
        <w:tc>
          <w:tcPr>
            <w:tcW w:w="3451" w:type="dxa"/>
            <w:shd w:val="clear" w:color="auto" w:fill="FFFFFF" w:themeFill="background1"/>
          </w:tcPr>
          <w:p w14:paraId="37F1D968" w14:textId="48D4E641" w:rsidR="00164182" w:rsidRPr="00356066" w:rsidRDefault="00164182" w:rsidP="00164182">
            <w:pPr>
              <w:rPr>
                <w:rFonts w:cstheme="minorHAnsi"/>
                <w:sz w:val="18"/>
                <w:szCs w:val="18"/>
              </w:rPr>
            </w:pPr>
            <w:r w:rsidRPr="00483640">
              <w:t xml:space="preserve">In the film, one of President Lincoln’s advisors reads a review of the Gettysburg Address </w:t>
            </w:r>
            <w:r>
              <w:br/>
            </w:r>
            <w:r w:rsidRPr="00483640">
              <w:t xml:space="preserve">that calls it “silly, flat, and </w:t>
            </w:r>
            <w:proofErr w:type="spellStart"/>
            <w:r w:rsidRPr="00483640">
              <w:t>dishwatery</w:t>
            </w:r>
            <w:proofErr w:type="spellEnd"/>
            <w:r w:rsidRPr="00483640">
              <w:t xml:space="preserve">.” Do you agree with this review? </w:t>
            </w:r>
            <w:r w:rsidR="004B0B98">
              <w:t xml:space="preserve">Explain. </w:t>
            </w:r>
          </w:p>
        </w:tc>
        <w:tc>
          <w:tcPr>
            <w:tcW w:w="2412" w:type="dxa"/>
            <w:shd w:val="clear" w:color="auto" w:fill="000000" w:themeFill="text1"/>
          </w:tcPr>
          <w:p w14:paraId="1C006E23" w14:textId="6E44C5E6" w:rsidR="00164182" w:rsidRPr="002D02E5" w:rsidRDefault="00164182" w:rsidP="00164182">
            <w:pPr>
              <w:rPr>
                <w:rFonts w:cstheme="minorHAnsi"/>
              </w:rPr>
            </w:pPr>
          </w:p>
        </w:tc>
        <w:tc>
          <w:tcPr>
            <w:tcW w:w="1987" w:type="dxa"/>
            <w:shd w:val="clear" w:color="auto" w:fill="000000" w:themeFill="text1"/>
          </w:tcPr>
          <w:p w14:paraId="578DEA5D" w14:textId="5E1D9F7D" w:rsidR="00164182" w:rsidRPr="002D02E5" w:rsidRDefault="00164182" w:rsidP="00164182">
            <w:pPr>
              <w:rPr>
                <w:rFonts w:cstheme="minorHAnsi"/>
              </w:rPr>
            </w:pPr>
            <w:r>
              <w:rPr>
                <w:rFonts w:cstheme="minorHAnsi"/>
              </w:rPr>
              <w:t xml:space="preserve"> </w:t>
            </w:r>
          </w:p>
        </w:tc>
        <w:tc>
          <w:tcPr>
            <w:tcW w:w="1768" w:type="dxa"/>
            <w:shd w:val="clear" w:color="auto" w:fill="auto"/>
          </w:tcPr>
          <w:p w14:paraId="491DCEBA" w14:textId="77777777" w:rsidR="00164182" w:rsidRDefault="00164182" w:rsidP="00164182">
            <w:pPr>
              <w:rPr>
                <w:rFonts w:cstheme="minorHAnsi"/>
              </w:rPr>
            </w:pPr>
            <w:r>
              <w:rPr>
                <w:rFonts w:cstheme="minorHAnsi"/>
              </w:rPr>
              <w:t xml:space="preserve">Selection Test for The Gettysburg Address and </w:t>
            </w:r>
            <w:r>
              <w:rPr>
                <w:rFonts w:cstheme="minorHAnsi"/>
                <w:i/>
                <w:iCs/>
              </w:rPr>
              <w:t>from</w:t>
            </w:r>
            <w:r>
              <w:rPr>
                <w:rFonts w:cstheme="minorHAnsi"/>
              </w:rPr>
              <w:t xml:space="preserve"> Saving Lincoln</w:t>
            </w:r>
          </w:p>
          <w:p w14:paraId="206FFA18" w14:textId="77777777" w:rsidR="00164182" w:rsidRDefault="00164182" w:rsidP="00164182">
            <w:pPr>
              <w:rPr>
                <w:rFonts w:cstheme="minorHAnsi"/>
              </w:rPr>
            </w:pPr>
          </w:p>
          <w:p w14:paraId="7A64CDB8" w14:textId="78F332C8" w:rsidR="00164182" w:rsidRPr="00164182" w:rsidRDefault="00164182" w:rsidP="00164182">
            <w:pPr>
              <w:rPr>
                <w:rFonts w:cstheme="minorHAnsi"/>
              </w:rPr>
            </w:pPr>
            <w:r>
              <w:rPr>
                <w:rFonts w:cstheme="minorHAnsi"/>
              </w:rPr>
              <w:t xml:space="preserve">Place the questions around </w:t>
            </w:r>
            <w:r w:rsidR="004B0B98">
              <w:rPr>
                <w:rFonts w:cstheme="minorHAnsi"/>
              </w:rPr>
              <w:t>the room and have groups of students go around and answer them.</w:t>
            </w:r>
          </w:p>
        </w:tc>
        <w:tc>
          <w:tcPr>
            <w:tcW w:w="1499" w:type="dxa"/>
            <w:shd w:val="clear" w:color="auto" w:fill="000000" w:themeFill="text1"/>
          </w:tcPr>
          <w:p w14:paraId="0835072E" w14:textId="0E3A9B33" w:rsidR="00164182" w:rsidRPr="00D5318B" w:rsidRDefault="00164182" w:rsidP="00164182">
            <w:pPr>
              <w:rPr>
                <w:rFonts w:cstheme="minorHAnsi"/>
              </w:rPr>
            </w:pPr>
          </w:p>
        </w:tc>
        <w:tc>
          <w:tcPr>
            <w:tcW w:w="1459" w:type="dxa"/>
            <w:shd w:val="clear" w:color="auto" w:fill="FFFFFF" w:themeFill="background1"/>
          </w:tcPr>
          <w:p w14:paraId="75612296" w14:textId="43EAC784" w:rsidR="00164182" w:rsidRPr="00D5318B" w:rsidRDefault="00C44517" w:rsidP="00164182">
            <w:pPr>
              <w:spacing w:line="278" w:lineRule="auto"/>
              <w:rPr>
                <w:rFonts w:cstheme="minorHAnsi"/>
                <w:sz w:val="18"/>
                <w:szCs w:val="18"/>
              </w:rPr>
            </w:pPr>
            <w:r>
              <w:rPr>
                <w:rFonts w:cstheme="minorHAnsi"/>
                <w:sz w:val="18"/>
                <w:szCs w:val="18"/>
              </w:rPr>
              <w:t>What is the main rhetorical appeal used in Abraham Lincoln’s speech? How do you know?</w:t>
            </w:r>
          </w:p>
        </w:tc>
      </w:tr>
      <w:tr w:rsidR="00164182" w:rsidRPr="002D02E5" w14:paraId="2FF05BFF" w14:textId="77777777" w:rsidTr="0049244A">
        <w:trPr>
          <w:cantSplit/>
          <w:trHeight w:val="1069"/>
        </w:trPr>
        <w:tc>
          <w:tcPr>
            <w:tcW w:w="524" w:type="dxa"/>
            <w:textDirection w:val="btLr"/>
            <w:vAlign w:val="center"/>
          </w:tcPr>
          <w:p w14:paraId="74B04E95" w14:textId="1E4E915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290" w:type="dxa"/>
            <w:shd w:val="clear" w:color="auto" w:fill="FFFFFF" w:themeFill="background1"/>
          </w:tcPr>
          <w:p w14:paraId="25B0C904" w14:textId="77777777" w:rsidR="00164182" w:rsidRDefault="00631652" w:rsidP="00164182">
            <w:pPr>
              <w:rPr>
                <w:rFonts w:cstheme="minorHAnsi"/>
                <w:b/>
                <w:bCs/>
                <w:sz w:val="18"/>
                <w:szCs w:val="18"/>
              </w:rPr>
            </w:pPr>
            <w:r>
              <w:rPr>
                <w:rFonts w:cstheme="minorHAnsi"/>
                <w:b/>
                <w:bCs/>
                <w:sz w:val="18"/>
                <w:szCs w:val="18"/>
              </w:rPr>
              <w:t>I am learning how to identify the main ideas and details in an article.</w:t>
            </w:r>
          </w:p>
          <w:p w14:paraId="7ECA233D" w14:textId="77777777" w:rsidR="00631652" w:rsidRDefault="00631652" w:rsidP="00164182">
            <w:pPr>
              <w:rPr>
                <w:rFonts w:cstheme="minorHAnsi"/>
                <w:b/>
                <w:bCs/>
                <w:sz w:val="18"/>
                <w:szCs w:val="18"/>
              </w:rPr>
            </w:pPr>
          </w:p>
          <w:p w14:paraId="27FEF938" w14:textId="3F3FEB45" w:rsidR="00631652" w:rsidRPr="008D652A" w:rsidRDefault="00631652" w:rsidP="00164182">
            <w:pPr>
              <w:rPr>
                <w:rFonts w:cstheme="minorHAnsi"/>
                <w:b/>
                <w:bCs/>
                <w:sz w:val="18"/>
                <w:szCs w:val="18"/>
              </w:rPr>
            </w:pPr>
            <w:r>
              <w:rPr>
                <w:rFonts w:cstheme="minorHAnsi"/>
                <w:b/>
                <w:bCs/>
                <w:sz w:val="18"/>
                <w:szCs w:val="18"/>
              </w:rPr>
              <w:t xml:space="preserve">I can </w:t>
            </w:r>
            <w:r w:rsidR="00F82E15">
              <w:rPr>
                <w:rFonts w:cstheme="minorHAnsi"/>
                <w:b/>
                <w:bCs/>
                <w:sz w:val="18"/>
                <w:szCs w:val="18"/>
              </w:rPr>
              <w:t xml:space="preserve">complete a graphic organizer on main ideas and details. </w:t>
            </w:r>
          </w:p>
        </w:tc>
        <w:tc>
          <w:tcPr>
            <w:tcW w:w="3451" w:type="dxa"/>
            <w:shd w:val="clear" w:color="auto" w:fill="auto"/>
          </w:tcPr>
          <w:p w14:paraId="61274EBE" w14:textId="60030081" w:rsidR="005539B0" w:rsidRPr="00F1720C" w:rsidRDefault="005539B0" w:rsidP="00164182">
            <w:pPr>
              <w:rPr>
                <w:rFonts w:cstheme="minorHAnsi"/>
                <w:sz w:val="18"/>
                <w:szCs w:val="18"/>
              </w:rPr>
            </w:pPr>
            <w:r>
              <w:rPr>
                <w:rFonts w:cstheme="minorHAnsi"/>
                <w:sz w:val="18"/>
                <w:szCs w:val="18"/>
              </w:rPr>
              <w:t xml:space="preserve">Sometimes we are fascinated by events that may trouble others. For example, media photos of organized-crime murders may rivet us. Make a list of other troubling events that may grip our attention. </w:t>
            </w:r>
          </w:p>
        </w:tc>
        <w:tc>
          <w:tcPr>
            <w:tcW w:w="2412" w:type="dxa"/>
            <w:shd w:val="clear" w:color="auto" w:fill="000000" w:themeFill="text1"/>
          </w:tcPr>
          <w:p w14:paraId="7BAB9F2C" w14:textId="6FBEF8A3" w:rsidR="00164182" w:rsidRPr="00D1223F" w:rsidRDefault="00164182" w:rsidP="00164182">
            <w:pPr>
              <w:rPr>
                <w:rFonts w:cstheme="minorHAnsi"/>
              </w:rPr>
            </w:pPr>
          </w:p>
        </w:tc>
        <w:tc>
          <w:tcPr>
            <w:tcW w:w="1987" w:type="dxa"/>
            <w:shd w:val="clear" w:color="auto" w:fill="000000" w:themeFill="text1"/>
          </w:tcPr>
          <w:p w14:paraId="02066648" w14:textId="374219AA" w:rsidR="00164182" w:rsidRPr="008E3E88" w:rsidRDefault="00164182" w:rsidP="00164182">
            <w:pPr>
              <w:rPr>
                <w:rFonts w:cstheme="minorHAnsi"/>
                <w:sz w:val="18"/>
                <w:szCs w:val="18"/>
              </w:rPr>
            </w:pPr>
          </w:p>
        </w:tc>
        <w:tc>
          <w:tcPr>
            <w:tcW w:w="1768" w:type="dxa"/>
            <w:shd w:val="clear" w:color="auto" w:fill="auto"/>
          </w:tcPr>
          <w:p w14:paraId="2AE37051" w14:textId="77777777" w:rsidR="00164182" w:rsidRDefault="005539B0" w:rsidP="00164182">
            <w:pPr>
              <w:rPr>
                <w:rFonts w:cstheme="minorHAnsi"/>
              </w:rPr>
            </w:pPr>
            <w:r>
              <w:rPr>
                <w:rFonts w:cstheme="minorHAnsi"/>
              </w:rPr>
              <w:t>As we are reading “Why Are We Obsessed with True Crime?” (page 221-224)</w:t>
            </w:r>
          </w:p>
          <w:p w14:paraId="49D1A25E" w14:textId="77777777" w:rsidR="005539B0" w:rsidRDefault="005539B0" w:rsidP="00164182">
            <w:pPr>
              <w:rPr>
                <w:rFonts w:cstheme="minorHAnsi"/>
                <w:sz w:val="18"/>
                <w:szCs w:val="18"/>
              </w:rPr>
            </w:pPr>
          </w:p>
          <w:p w14:paraId="4A8E7F0B" w14:textId="047CF477" w:rsidR="005539B0" w:rsidRPr="00673C9B" w:rsidRDefault="005539B0" w:rsidP="00164182">
            <w:pPr>
              <w:rPr>
                <w:rFonts w:cstheme="minorHAnsi"/>
                <w:sz w:val="18"/>
                <w:szCs w:val="18"/>
              </w:rPr>
            </w:pPr>
            <w:r>
              <w:rPr>
                <w:rFonts w:cstheme="minorHAnsi"/>
                <w:sz w:val="18"/>
                <w:szCs w:val="18"/>
              </w:rPr>
              <w:t>After finishing each section, complete the Analyze Main Idea and Details Chart on page 219</w:t>
            </w:r>
          </w:p>
        </w:tc>
        <w:tc>
          <w:tcPr>
            <w:tcW w:w="1499" w:type="dxa"/>
            <w:shd w:val="clear" w:color="auto" w:fill="000000" w:themeFill="text1"/>
          </w:tcPr>
          <w:p w14:paraId="57ACAD40" w14:textId="071C724D" w:rsidR="00164182" w:rsidRPr="00914CC0" w:rsidRDefault="00164182" w:rsidP="00164182">
            <w:pPr>
              <w:rPr>
                <w:rFonts w:cstheme="minorHAnsi"/>
              </w:rPr>
            </w:pPr>
          </w:p>
        </w:tc>
        <w:tc>
          <w:tcPr>
            <w:tcW w:w="1459" w:type="dxa"/>
            <w:shd w:val="clear" w:color="auto" w:fill="FFFFFF" w:themeFill="background1"/>
          </w:tcPr>
          <w:p w14:paraId="0F2FBC27" w14:textId="77777777" w:rsidR="007556B8" w:rsidRDefault="007556B8" w:rsidP="00164182">
            <w:pPr>
              <w:rPr>
                <w:rFonts w:cstheme="minorHAnsi"/>
                <w:sz w:val="18"/>
                <w:szCs w:val="18"/>
              </w:rPr>
            </w:pPr>
            <w:r>
              <w:rPr>
                <w:rFonts w:cstheme="minorHAnsi"/>
                <w:sz w:val="18"/>
                <w:szCs w:val="18"/>
              </w:rPr>
              <w:t xml:space="preserve">Collaborative Discussion: </w:t>
            </w:r>
          </w:p>
          <w:p w14:paraId="31F0D7DC" w14:textId="33639AA0" w:rsidR="007556B8" w:rsidRDefault="007556B8" w:rsidP="00164182">
            <w:pPr>
              <w:rPr>
                <w:rFonts w:cstheme="minorHAnsi"/>
                <w:sz w:val="18"/>
                <w:szCs w:val="18"/>
              </w:rPr>
            </w:pPr>
            <w:r>
              <w:rPr>
                <w:rFonts w:cstheme="minorHAnsi"/>
                <w:sz w:val="18"/>
                <w:szCs w:val="18"/>
              </w:rPr>
              <w:t>Why do people like to watch and listen to true crime stories?</w:t>
            </w:r>
          </w:p>
          <w:p w14:paraId="167F6272" w14:textId="192922EB" w:rsidR="007556B8" w:rsidRPr="00D80374" w:rsidRDefault="007556B8" w:rsidP="00164182">
            <w:pPr>
              <w:rPr>
                <w:rFonts w:cstheme="minorHAnsi"/>
                <w:sz w:val="18"/>
                <w:szCs w:val="18"/>
              </w:rPr>
            </w:pPr>
          </w:p>
        </w:tc>
      </w:tr>
      <w:tr w:rsidR="00164182" w:rsidRPr="002D02E5" w14:paraId="4C1484AE" w14:textId="77777777" w:rsidTr="007556B8">
        <w:trPr>
          <w:cantSplit/>
          <w:trHeight w:val="1402"/>
        </w:trPr>
        <w:tc>
          <w:tcPr>
            <w:tcW w:w="524" w:type="dxa"/>
            <w:textDirection w:val="btLr"/>
            <w:vAlign w:val="center"/>
          </w:tcPr>
          <w:p w14:paraId="6882D6BD" w14:textId="47296C6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290" w:type="dxa"/>
            <w:shd w:val="clear" w:color="auto" w:fill="FFFFFF" w:themeFill="background1"/>
          </w:tcPr>
          <w:p w14:paraId="0717CC0B" w14:textId="640D7C3A" w:rsidR="00164182" w:rsidRDefault="00F82E15" w:rsidP="00164182">
            <w:pPr>
              <w:rPr>
                <w:rFonts w:cstheme="minorHAnsi"/>
                <w:b/>
                <w:sz w:val="18"/>
                <w:szCs w:val="18"/>
              </w:rPr>
            </w:pPr>
            <w:r>
              <w:rPr>
                <w:rFonts w:cstheme="minorHAnsi"/>
                <w:b/>
                <w:sz w:val="18"/>
                <w:szCs w:val="18"/>
              </w:rPr>
              <w:t>I am learning how to identify an author’s purpose.</w:t>
            </w:r>
          </w:p>
          <w:p w14:paraId="6A8B3576" w14:textId="77777777" w:rsidR="00F82E15" w:rsidRDefault="00F82E15" w:rsidP="00164182">
            <w:pPr>
              <w:rPr>
                <w:rFonts w:cstheme="minorHAnsi"/>
                <w:b/>
                <w:sz w:val="18"/>
                <w:szCs w:val="18"/>
              </w:rPr>
            </w:pPr>
          </w:p>
          <w:p w14:paraId="4353469D" w14:textId="77777777" w:rsidR="00F82E15" w:rsidRDefault="00F82E15" w:rsidP="00164182">
            <w:pPr>
              <w:rPr>
                <w:rFonts w:cstheme="minorHAnsi"/>
                <w:b/>
                <w:sz w:val="18"/>
                <w:szCs w:val="18"/>
              </w:rPr>
            </w:pPr>
            <w:r>
              <w:rPr>
                <w:rFonts w:cstheme="minorHAnsi"/>
                <w:b/>
                <w:sz w:val="18"/>
                <w:szCs w:val="18"/>
              </w:rPr>
              <w:t>I can determine the author’s purpose in excerpts.</w:t>
            </w:r>
          </w:p>
          <w:p w14:paraId="6DFA6173" w14:textId="77777777" w:rsidR="00F82E15" w:rsidRDefault="00F82E15" w:rsidP="00164182">
            <w:pPr>
              <w:rPr>
                <w:rFonts w:cstheme="minorHAnsi"/>
                <w:b/>
                <w:sz w:val="18"/>
                <w:szCs w:val="18"/>
              </w:rPr>
            </w:pPr>
          </w:p>
          <w:p w14:paraId="0BC27A23" w14:textId="77777777" w:rsidR="00F82E15" w:rsidRDefault="00F82E15" w:rsidP="00164182">
            <w:pPr>
              <w:rPr>
                <w:rFonts w:cstheme="minorHAnsi"/>
                <w:b/>
                <w:sz w:val="18"/>
                <w:szCs w:val="18"/>
              </w:rPr>
            </w:pPr>
            <w:r>
              <w:rPr>
                <w:rFonts w:cstheme="minorHAnsi"/>
                <w:b/>
                <w:sz w:val="18"/>
                <w:szCs w:val="18"/>
              </w:rPr>
              <w:t>I can determine the author’s purpose of “Why are we obsessed with true crime?”.</w:t>
            </w:r>
          </w:p>
          <w:p w14:paraId="6EBF0F30" w14:textId="77777777" w:rsidR="00F82E15" w:rsidRDefault="00F82E15" w:rsidP="00164182">
            <w:pPr>
              <w:rPr>
                <w:rFonts w:cstheme="minorHAnsi"/>
                <w:b/>
                <w:sz w:val="18"/>
                <w:szCs w:val="18"/>
              </w:rPr>
            </w:pPr>
          </w:p>
          <w:p w14:paraId="7E7511D5" w14:textId="64CF9C90" w:rsidR="00F82E15" w:rsidRPr="008D652A" w:rsidRDefault="00F82E15" w:rsidP="00164182">
            <w:pPr>
              <w:rPr>
                <w:rFonts w:cstheme="minorHAnsi"/>
                <w:b/>
                <w:sz w:val="18"/>
                <w:szCs w:val="18"/>
              </w:rPr>
            </w:pPr>
            <w:r>
              <w:rPr>
                <w:rFonts w:cstheme="minorHAnsi"/>
                <w:b/>
                <w:sz w:val="18"/>
                <w:szCs w:val="18"/>
              </w:rPr>
              <w:t>I can use textual evidence to support my answer.</w:t>
            </w:r>
          </w:p>
        </w:tc>
        <w:tc>
          <w:tcPr>
            <w:tcW w:w="3451" w:type="dxa"/>
            <w:shd w:val="clear" w:color="auto" w:fill="auto"/>
          </w:tcPr>
          <w:p w14:paraId="6C3A1E46" w14:textId="371E9533" w:rsidR="00164182" w:rsidRPr="00CF5337" w:rsidRDefault="007556B8" w:rsidP="00164182">
            <w:pPr>
              <w:rPr>
                <w:rFonts w:cstheme="minorHAnsi"/>
                <w:sz w:val="18"/>
                <w:szCs w:val="18"/>
              </w:rPr>
            </w:pPr>
            <w:r>
              <w:rPr>
                <w:rFonts w:cstheme="minorHAnsi"/>
                <w:sz w:val="18"/>
                <w:szCs w:val="18"/>
              </w:rPr>
              <w:t>Complete the Assessment Practice Questions on page 225</w:t>
            </w:r>
          </w:p>
        </w:tc>
        <w:tc>
          <w:tcPr>
            <w:tcW w:w="2412" w:type="dxa"/>
            <w:shd w:val="clear" w:color="auto" w:fill="000000" w:themeFill="text1"/>
          </w:tcPr>
          <w:p w14:paraId="0CA8540D" w14:textId="68646468" w:rsidR="00164182" w:rsidRPr="006478A2" w:rsidRDefault="00164182" w:rsidP="00164182">
            <w:pPr>
              <w:rPr>
                <w:rFonts w:cstheme="minorHAnsi"/>
                <w:sz w:val="18"/>
                <w:szCs w:val="18"/>
              </w:rPr>
            </w:pPr>
          </w:p>
        </w:tc>
        <w:tc>
          <w:tcPr>
            <w:tcW w:w="1987" w:type="dxa"/>
            <w:shd w:val="clear" w:color="auto" w:fill="auto"/>
          </w:tcPr>
          <w:p w14:paraId="7DDF5CC1" w14:textId="4B9B46FC" w:rsidR="005539B0" w:rsidRDefault="005539B0" w:rsidP="005539B0">
            <w:pPr>
              <w:rPr>
                <w:rFonts w:cstheme="minorHAnsi"/>
              </w:rPr>
            </w:pPr>
            <w:r>
              <w:rPr>
                <w:rFonts w:cstheme="minorHAnsi"/>
              </w:rPr>
              <w:t>Level Up: Author’s Purpose Practice</w:t>
            </w:r>
          </w:p>
          <w:p w14:paraId="7CF65BAF" w14:textId="77777777" w:rsidR="005539B0" w:rsidRDefault="005539B0" w:rsidP="005539B0">
            <w:pPr>
              <w:rPr>
                <w:rFonts w:cstheme="minorHAnsi"/>
              </w:rPr>
            </w:pPr>
            <w:hyperlink r:id="rId13" w:anchor="/assessment-view/preview" w:history="1">
              <w:r w:rsidRPr="00164182">
                <w:rPr>
                  <w:rStyle w:val="Hyperlink"/>
                  <w:rFonts w:cstheme="minorHAnsi"/>
                </w:rPr>
                <w:t>Assessment - HMH Ed</w:t>
              </w:r>
            </w:hyperlink>
          </w:p>
          <w:p w14:paraId="12284748" w14:textId="77777777" w:rsidR="005539B0" w:rsidRDefault="005539B0" w:rsidP="005539B0">
            <w:pPr>
              <w:rPr>
                <w:rFonts w:cstheme="minorHAnsi"/>
              </w:rPr>
            </w:pPr>
          </w:p>
          <w:p w14:paraId="30AD2A80" w14:textId="2E434EA1" w:rsidR="00164182" w:rsidRPr="002D02E5" w:rsidRDefault="005539B0" w:rsidP="005539B0">
            <w:pPr>
              <w:rPr>
                <w:rFonts w:cstheme="minorHAnsi"/>
              </w:rPr>
            </w:pPr>
            <w:r>
              <w:rPr>
                <w:rFonts w:cstheme="minorHAnsi"/>
              </w:rPr>
              <w:t>Show the passages and questions on the screen. Use whiteboards to have students show their answers.</w:t>
            </w:r>
          </w:p>
        </w:tc>
        <w:tc>
          <w:tcPr>
            <w:tcW w:w="1768" w:type="dxa"/>
            <w:shd w:val="clear" w:color="auto" w:fill="000000" w:themeFill="text1"/>
          </w:tcPr>
          <w:p w14:paraId="7E4437AE" w14:textId="465C5205" w:rsidR="00164182" w:rsidRPr="00CF5337" w:rsidRDefault="00164182" w:rsidP="00164182">
            <w:pPr>
              <w:rPr>
                <w:rFonts w:cstheme="minorHAnsi"/>
                <w:sz w:val="18"/>
                <w:szCs w:val="18"/>
              </w:rPr>
            </w:pPr>
            <w:r>
              <w:rPr>
                <w:rFonts w:cstheme="minorHAnsi"/>
                <w:sz w:val="18"/>
                <w:szCs w:val="18"/>
              </w:rPr>
              <w:t xml:space="preserve"> </w:t>
            </w:r>
          </w:p>
        </w:tc>
        <w:tc>
          <w:tcPr>
            <w:tcW w:w="1499" w:type="dxa"/>
            <w:shd w:val="clear" w:color="auto" w:fill="auto"/>
          </w:tcPr>
          <w:p w14:paraId="55A62E76" w14:textId="77777777" w:rsidR="007556B8" w:rsidRDefault="007556B8" w:rsidP="00164182">
            <w:pPr>
              <w:rPr>
                <w:rFonts w:cstheme="minorHAnsi"/>
              </w:rPr>
            </w:pPr>
            <w:r>
              <w:rPr>
                <w:rFonts w:cstheme="minorHAnsi"/>
              </w:rPr>
              <w:t>C.E.R.  Paragraph:</w:t>
            </w:r>
          </w:p>
          <w:p w14:paraId="7F50ACD4" w14:textId="2E2ED4CB" w:rsidR="00164182" w:rsidRDefault="007556B8" w:rsidP="00164182">
            <w:pPr>
              <w:rPr>
                <w:rFonts w:cstheme="minorHAnsi"/>
              </w:rPr>
            </w:pPr>
            <w:r>
              <w:rPr>
                <w:rFonts w:cstheme="minorHAnsi"/>
              </w:rPr>
              <w:t>What is the author’s purpose in “Why are we obsessed with true crime?”</w:t>
            </w:r>
          </w:p>
          <w:p w14:paraId="7A4B6341" w14:textId="77777777" w:rsidR="007556B8" w:rsidRDefault="007556B8" w:rsidP="007556B8">
            <w:pPr>
              <w:rPr>
                <w:rFonts w:cstheme="minorHAnsi"/>
              </w:rPr>
            </w:pPr>
          </w:p>
          <w:p w14:paraId="5D909E90" w14:textId="77777777" w:rsidR="007556B8" w:rsidRDefault="007556B8" w:rsidP="007556B8">
            <w:pPr>
              <w:rPr>
                <w:rFonts w:cstheme="minorHAnsi"/>
              </w:rPr>
            </w:pPr>
          </w:p>
          <w:p w14:paraId="1A18FD7B" w14:textId="3481ADA2" w:rsidR="007556B8" w:rsidRPr="007556B8" w:rsidRDefault="007556B8" w:rsidP="007556B8">
            <w:pPr>
              <w:jc w:val="center"/>
              <w:rPr>
                <w:rFonts w:cstheme="minorHAnsi"/>
              </w:rPr>
            </w:pPr>
          </w:p>
        </w:tc>
        <w:tc>
          <w:tcPr>
            <w:tcW w:w="1459" w:type="dxa"/>
            <w:shd w:val="clear" w:color="auto" w:fill="FFFFFF" w:themeFill="background1"/>
          </w:tcPr>
          <w:p w14:paraId="4BC1277B" w14:textId="28EE9AC4" w:rsidR="00164182" w:rsidRPr="00BB1279" w:rsidRDefault="0049244A" w:rsidP="00164182">
            <w:pPr>
              <w:rPr>
                <w:rFonts w:cstheme="minorHAnsi"/>
                <w:sz w:val="18"/>
                <w:szCs w:val="18"/>
              </w:rPr>
            </w:pPr>
            <w:r>
              <w:rPr>
                <w:rFonts w:cstheme="minorHAnsi"/>
                <w:sz w:val="18"/>
                <w:szCs w:val="18"/>
              </w:rPr>
              <w:t>Find the quoted words in paragraph 8. Why did the writer quote from this source, and what idea does the quotations support?</w:t>
            </w:r>
          </w:p>
        </w:tc>
      </w:tr>
    </w:tbl>
    <w:p w14:paraId="15A07767" w14:textId="18CC2662" w:rsidR="00D32EF4" w:rsidRPr="004601CB" w:rsidRDefault="00E93F25" w:rsidP="003C3C97">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6EA2" w14:textId="77777777" w:rsidR="00DB38D6" w:rsidRDefault="00DB38D6" w:rsidP="00B8594D">
      <w:pPr>
        <w:spacing w:after="0" w:line="240" w:lineRule="auto"/>
      </w:pPr>
      <w:r>
        <w:separator/>
      </w:r>
    </w:p>
  </w:endnote>
  <w:endnote w:type="continuationSeparator" w:id="0">
    <w:p w14:paraId="67434073" w14:textId="77777777" w:rsidR="00DB38D6" w:rsidRDefault="00DB38D6"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77A6" w14:textId="77777777" w:rsidR="00ED49CC" w:rsidRDefault="00ED4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176C" w14:textId="77777777" w:rsidR="00ED49CC" w:rsidRDefault="00ED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7E02" w14:textId="77777777" w:rsidR="00DB38D6" w:rsidRDefault="00DB38D6" w:rsidP="00B8594D">
      <w:pPr>
        <w:spacing w:after="0" w:line="240" w:lineRule="auto"/>
      </w:pPr>
      <w:r>
        <w:separator/>
      </w:r>
    </w:p>
  </w:footnote>
  <w:footnote w:type="continuationSeparator" w:id="0">
    <w:p w14:paraId="77999505" w14:textId="77777777" w:rsidR="00DB38D6" w:rsidRDefault="00DB38D6"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84B" w14:textId="77777777" w:rsidR="00ED49CC" w:rsidRDefault="00ED4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0BA5410E" w:rsidR="00B8594D" w:rsidRDefault="00CE6AA5" w:rsidP="008D652A">
    <w:r w:rsidRPr="00C423AB">
      <w:rPr>
        <w:b/>
        <w:bCs/>
        <w:sz w:val="24"/>
        <w:szCs w:val="28"/>
      </w:rPr>
      <w:t xml:space="preserve">Teacher: </w:t>
    </w:r>
    <w:r w:rsidR="00E00C12">
      <w:rPr>
        <w:b/>
        <w:bCs/>
        <w:sz w:val="24"/>
        <w:szCs w:val="28"/>
      </w:rPr>
      <w:t>D</w:t>
    </w:r>
    <w:r w:rsidR="00ED49CC">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C3C97">
      <w:rPr>
        <w:b/>
        <w:bCs/>
        <w:sz w:val="24"/>
        <w:szCs w:val="28"/>
      </w:rPr>
      <w:t xml:space="preserve">November </w:t>
    </w:r>
    <w:r w:rsidR="002C3072">
      <w:rPr>
        <w:b/>
        <w:bCs/>
        <w:sz w:val="24"/>
        <w:szCs w:val="28"/>
      </w:rPr>
      <w:t>10-14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EC14" w14:textId="77777777" w:rsidR="00ED49CC" w:rsidRDefault="00ED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C641B"/>
    <w:multiLevelType w:val="hybridMultilevel"/>
    <w:tmpl w:val="3758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FB7D91"/>
    <w:multiLevelType w:val="multilevel"/>
    <w:tmpl w:val="CF0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3"/>
  </w:num>
  <w:num w:numId="2" w16cid:durableId="999115813">
    <w:abstractNumId w:val="3"/>
  </w:num>
  <w:num w:numId="3" w16cid:durableId="1591238643">
    <w:abstractNumId w:val="10"/>
  </w:num>
  <w:num w:numId="4" w16cid:durableId="470824578">
    <w:abstractNumId w:val="12"/>
  </w:num>
  <w:num w:numId="5" w16cid:durableId="311644176">
    <w:abstractNumId w:val="1"/>
  </w:num>
  <w:num w:numId="6" w16cid:durableId="1750808976">
    <w:abstractNumId w:val="4"/>
  </w:num>
  <w:num w:numId="7" w16cid:durableId="1361394344">
    <w:abstractNumId w:val="9"/>
  </w:num>
  <w:num w:numId="8" w16cid:durableId="20401692">
    <w:abstractNumId w:val="6"/>
  </w:num>
  <w:num w:numId="9" w16cid:durableId="538785719">
    <w:abstractNumId w:val="7"/>
  </w:num>
  <w:num w:numId="10" w16cid:durableId="1222248984">
    <w:abstractNumId w:val="14"/>
  </w:num>
  <w:num w:numId="11" w16cid:durableId="498928551">
    <w:abstractNumId w:val="2"/>
  </w:num>
  <w:num w:numId="12" w16cid:durableId="1114717297">
    <w:abstractNumId w:val="0"/>
  </w:num>
  <w:num w:numId="13" w16cid:durableId="764347982">
    <w:abstractNumId w:val="15"/>
  </w:num>
  <w:num w:numId="14" w16cid:durableId="333580821">
    <w:abstractNumId w:val="5"/>
  </w:num>
  <w:num w:numId="15" w16cid:durableId="576985860">
    <w:abstractNumId w:val="8"/>
  </w:num>
  <w:num w:numId="16" w16cid:durableId="10770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64182"/>
    <w:rsid w:val="00172A35"/>
    <w:rsid w:val="00185547"/>
    <w:rsid w:val="0019253E"/>
    <w:rsid w:val="001A4CFC"/>
    <w:rsid w:val="001B7305"/>
    <w:rsid w:val="001C3D8E"/>
    <w:rsid w:val="001D1CF0"/>
    <w:rsid w:val="001D4D0B"/>
    <w:rsid w:val="001D7568"/>
    <w:rsid w:val="001E045A"/>
    <w:rsid w:val="001E3E2C"/>
    <w:rsid w:val="001E4DD8"/>
    <w:rsid w:val="001E560D"/>
    <w:rsid w:val="001E5B5F"/>
    <w:rsid w:val="001F408F"/>
    <w:rsid w:val="00203524"/>
    <w:rsid w:val="002069BA"/>
    <w:rsid w:val="00214676"/>
    <w:rsid w:val="002204B0"/>
    <w:rsid w:val="0024015B"/>
    <w:rsid w:val="00253FD9"/>
    <w:rsid w:val="00267D0D"/>
    <w:rsid w:val="00276453"/>
    <w:rsid w:val="00280BD7"/>
    <w:rsid w:val="00284368"/>
    <w:rsid w:val="002904A0"/>
    <w:rsid w:val="00290832"/>
    <w:rsid w:val="00295A4C"/>
    <w:rsid w:val="00295C79"/>
    <w:rsid w:val="002A4AAA"/>
    <w:rsid w:val="002C3072"/>
    <w:rsid w:val="002C49DF"/>
    <w:rsid w:val="002C4A96"/>
    <w:rsid w:val="002D02E5"/>
    <w:rsid w:val="002D74CF"/>
    <w:rsid w:val="002E2185"/>
    <w:rsid w:val="002E489E"/>
    <w:rsid w:val="002E7C20"/>
    <w:rsid w:val="002F01BB"/>
    <w:rsid w:val="002F5CEA"/>
    <w:rsid w:val="00305513"/>
    <w:rsid w:val="00307475"/>
    <w:rsid w:val="00316532"/>
    <w:rsid w:val="00326616"/>
    <w:rsid w:val="00327231"/>
    <w:rsid w:val="00330F55"/>
    <w:rsid w:val="00333D87"/>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3C97"/>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9244A"/>
    <w:rsid w:val="004A3DF1"/>
    <w:rsid w:val="004A5B2D"/>
    <w:rsid w:val="004B0B98"/>
    <w:rsid w:val="004B0D4E"/>
    <w:rsid w:val="004C5182"/>
    <w:rsid w:val="004C5877"/>
    <w:rsid w:val="004C6F77"/>
    <w:rsid w:val="004E08E3"/>
    <w:rsid w:val="004E14F1"/>
    <w:rsid w:val="004E58F4"/>
    <w:rsid w:val="004E7775"/>
    <w:rsid w:val="004F0551"/>
    <w:rsid w:val="00526A04"/>
    <w:rsid w:val="00530C37"/>
    <w:rsid w:val="00544C66"/>
    <w:rsid w:val="005539B0"/>
    <w:rsid w:val="005726A4"/>
    <w:rsid w:val="00574FAC"/>
    <w:rsid w:val="00582501"/>
    <w:rsid w:val="00586B1C"/>
    <w:rsid w:val="005A051B"/>
    <w:rsid w:val="005B0D7F"/>
    <w:rsid w:val="005B2A93"/>
    <w:rsid w:val="005C21AF"/>
    <w:rsid w:val="005C22A5"/>
    <w:rsid w:val="005C7651"/>
    <w:rsid w:val="005D40AF"/>
    <w:rsid w:val="005F50B1"/>
    <w:rsid w:val="005F5BC9"/>
    <w:rsid w:val="00602F2C"/>
    <w:rsid w:val="00631652"/>
    <w:rsid w:val="00633DA5"/>
    <w:rsid w:val="006478A2"/>
    <w:rsid w:val="006576FC"/>
    <w:rsid w:val="006657B9"/>
    <w:rsid w:val="00665C1A"/>
    <w:rsid w:val="00673C9B"/>
    <w:rsid w:val="00697F2D"/>
    <w:rsid w:val="006B6956"/>
    <w:rsid w:val="006E43C5"/>
    <w:rsid w:val="006E5304"/>
    <w:rsid w:val="006F050C"/>
    <w:rsid w:val="006F3CCC"/>
    <w:rsid w:val="00701B0F"/>
    <w:rsid w:val="00707835"/>
    <w:rsid w:val="00707EBA"/>
    <w:rsid w:val="00720136"/>
    <w:rsid w:val="00730B35"/>
    <w:rsid w:val="007345D6"/>
    <w:rsid w:val="00745772"/>
    <w:rsid w:val="007556B8"/>
    <w:rsid w:val="0078038E"/>
    <w:rsid w:val="00784A49"/>
    <w:rsid w:val="00786382"/>
    <w:rsid w:val="00786A83"/>
    <w:rsid w:val="00792E96"/>
    <w:rsid w:val="007B21E2"/>
    <w:rsid w:val="007B5534"/>
    <w:rsid w:val="007C11EB"/>
    <w:rsid w:val="007E5AC3"/>
    <w:rsid w:val="00811322"/>
    <w:rsid w:val="00831854"/>
    <w:rsid w:val="008339E3"/>
    <w:rsid w:val="00866081"/>
    <w:rsid w:val="00872678"/>
    <w:rsid w:val="00872F0E"/>
    <w:rsid w:val="00873F61"/>
    <w:rsid w:val="00875F49"/>
    <w:rsid w:val="008937F0"/>
    <w:rsid w:val="008A6D36"/>
    <w:rsid w:val="008B2BC4"/>
    <w:rsid w:val="008C0CC1"/>
    <w:rsid w:val="008C3368"/>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7D5"/>
    <w:rsid w:val="00985EB6"/>
    <w:rsid w:val="009A0C2F"/>
    <w:rsid w:val="009C0133"/>
    <w:rsid w:val="009C44B4"/>
    <w:rsid w:val="009C644C"/>
    <w:rsid w:val="009E036B"/>
    <w:rsid w:val="00A04D6E"/>
    <w:rsid w:val="00A1405B"/>
    <w:rsid w:val="00A21D4D"/>
    <w:rsid w:val="00A23D36"/>
    <w:rsid w:val="00A33AD8"/>
    <w:rsid w:val="00A52B42"/>
    <w:rsid w:val="00A54B17"/>
    <w:rsid w:val="00A54C6F"/>
    <w:rsid w:val="00A700BC"/>
    <w:rsid w:val="00A85066"/>
    <w:rsid w:val="00A965C1"/>
    <w:rsid w:val="00AA253A"/>
    <w:rsid w:val="00AB7A3A"/>
    <w:rsid w:val="00AC70E0"/>
    <w:rsid w:val="00AC782B"/>
    <w:rsid w:val="00AD4D30"/>
    <w:rsid w:val="00AD5CBA"/>
    <w:rsid w:val="00AE1130"/>
    <w:rsid w:val="00AE1793"/>
    <w:rsid w:val="00AF1F20"/>
    <w:rsid w:val="00B118F1"/>
    <w:rsid w:val="00B2243F"/>
    <w:rsid w:val="00B35692"/>
    <w:rsid w:val="00B41B19"/>
    <w:rsid w:val="00B46AF8"/>
    <w:rsid w:val="00B47A5F"/>
    <w:rsid w:val="00B530B9"/>
    <w:rsid w:val="00B57A0F"/>
    <w:rsid w:val="00B66DF5"/>
    <w:rsid w:val="00B72938"/>
    <w:rsid w:val="00B8588B"/>
    <w:rsid w:val="00B8594D"/>
    <w:rsid w:val="00B87511"/>
    <w:rsid w:val="00B90A7F"/>
    <w:rsid w:val="00BB1279"/>
    <w:rsid w:val="00BB54F4"/>
    <w:rsid w:val="00BC21C5"/>
    <w:rsid w:val="00BC2ACF"/>
    <w:rsid w:val="00BC524A"/>
    <w:rsid w:val="00BC5315"/>
    <w:rsid w:val="00BD0395"/>
    <w:rsid w:val="00BD13A0"/>
    <w:rsid w:val="00BD434C"/>
    <w:rsid w:val="00BD59CC"/>
    <w:rsid w:val="00BD6ECB"/>
    <w:rsid w:val="00BF2FB7"/>
    <w:rsid w:val="00BF3658"/>
    <w:rsid w:val="00C03F49"/>
    <w:rsid w:val="00C22F42"/>
    <w:rsid w:val="00C35017"/>
    <w:rsid w:val="00C3787E"/>
    <w:rsid w:val="00C423AB"/>
    <w:rsid w:val="00C44517"/>
    <w:rsid w:val="00C455F6"/>
    <w:rsid w:val="00C52CED"/>
    <w:rsid w:val="00C5521E"/>
    <w:rsid w:val="00C631C4"/>
    <w:rsid w:val="00C72B25"/>
    <w:rsid w:val="00C85D40"/>
    <w:rsid w:val="00C91961"/>
    <w:rsid w:val="00C95F4B"/>
    <w:rsid w:val="00C95F6F"/>
    <w:rsid w:val="00CB0F5E"/>
    <w:rsid w:val="00CB3D54"/>
    <w:rsid w:val="00CE5487"/>
    <w:rsid w:val="00CE54AD"/>
    <w:rsid w:val="00CE6AA5"/>
    <w:rsid w:val="00CE7B12"/>
    <w:rsid w:val="00CF4929"/>
    <w:rsid w:val="00CF4DFB"/>
    <w:rsid w:val="00CF5337"/>
    <w:rsid w:val="00D00D15"/>
    <w:rsid w:val="00D03F0C"/>
    <w:rsid w:val="00D1223F"/>
    <w:rsid w:val="00D12ADF"/>
    <w:rsid w:val="00D32EF4"/>
    <w:rsid w:val="00D51757"/>
    <w:rsid w:val="00D5318B"/>
    <w:rsid w:val="00D80374"/>
    <w:rsid w:val="00DA12B7"/>
    <w:rsid w:val="00DA37CC"/>
    <w:rsid w:val="00DA6D99"/>
    <w:rsid w:val="00DB38D6"/>
    <w:rsid w:val="00DB6440"/>
    <w:rsid w:val="00DD1493"/>
    <w:rsid w:val="00DF1BE7"/>
    <w:rsid w:val="00DF5891"/>
    <w:rsid w:val="00E00C12"/>
    <w:rsid w:val="00E02E7F"/>
    <w:rsid w:val="00E2439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D49CC"/>
    <w:rsid w:val="00EE3A02"/>
    <w:rsid w:val="00EF57E9"/>
    <w:rsid w:val="00F03906"/>
    <w:rsid w:val="00F07EE2"/>
    <w:rsid w:val="00F1720C"/>
    <w:rsid w:val="00F2374E"/>
    <w:rsid w:val="00F322CD"/>
    <w:rsid w:val="00F43356"/>
    <w:rsid w:val="00F44DEB"/>
    <w:rsid w:val="00F50BF1"/>
    <w:rsid w:val="00F527CE"/>
    <w:rsid w:val="00F574FF"/>
    <w:rsid w:val="00F6032B"/>
    <w:rsid w:val="00F60A2B"/>
    <w:rsid w:val="00F771BE"/>
    <w:rsid w:val="00F82E15"/>
    <w:rsid w:val="00F9360C"/>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 w:type="paragraph" w:customStyle="1" w:styleId="FLPassageTitle">
    <w:name w:val="FL_Passage_Title"/>
    <w:basedOn w:val="Normal"/>
    <w:qFormat/>
    <w:rsid w:val="00164182"/>
    <w:pPr>
      <w:tabs>
        <w:tab w:val="left" w:pos="5600"/>
      </w:tabs>
      <w:suppressAutoHyphens/>
      <w:autoSpaceDE w:val="0"/>
      <w:autoSpaceDN w:val="0"/>
      <w:adjustRightInd w:val="0"/>
      <w:spacing w:after="60" w:line="420" w:lineRule="atLeast"/>
      <w:jc w:val="center"/>
      <w:textAlignment w:val="baseline"/>
    </w:pPr>
    <w:rPr>
      <w:rFonts w:ascii="Calibri" w:hAnsi="Calibri" w:cs="Myriad Pro"/>
      <w:b/>
      <w:bCs/>
      <w:color w:val="000000"/>
      <w:kern w:val="2"/>
      <w:sz w:val="34"/>
      <w:szCs w:val="34"/>
      <w14:ligatures w14:val="standardContextual"/>
    </w:rPr>
  </w:style>
  <w:style w:type="paragraph" w:customStyle="1" w:styleId="FLByLine">
    <w:name w:val="FL_By_Line"/>
    <w:basedOn w:val="Normal"/>
    <w:qFormat/>
    <w:rsid w:val="00164182"/>
    <w:pPr>
      <w:suppressAutoHyphens/>
      <w:autoSpaceDE w:val="0"/>
      <w:autoSpaceDN w:val="0"/>
      <w:adjustRightInd w:val="0"/>
      <w:spacing w:after="120" w:line="240" w:lineRule="atLeast"/>
      <w:jc w:val="center"/>
      <w:textAlignment w:val="center"/>
    </w:pPr>
    <w:rPr>
      <w:rFonts w:ascii="Calibri" w:hAnsi="Calibri" w:cs="Myriad Pro"/>
      <w:i/>
      <w:iCs/>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26247462">
      <w:bodyDiv w:val="1"/>
      <w:marLeft w:val="0"/>
      <w:marRight w:val="0"/>
      <w:marTop w:val="0"/>
      <w:marBottom w:val="0"/>
      <w:divBdr>
        <w:top w:val="none" w:sz="0" w:space="0" w:color="auto"/>
        <w:left w:val="none" w:sz="0" w:space="0" w:color="auto"/>
        <w:bottom w:val="none" w:sz="0" w:space="0" w:color="auto"/>
        <w:right w:val="none" w:sz="0" w:space="0" w:color="auto"/>
      </w:divBdr>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95520336">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069">
      <w:bodyDiv w:val="1"/>
      <w:marLeft w:val="0"/>
      <w:marRight w:val="0"/>
      <w:marTop w:val="0"/>
      <w:marBottom w:val="0"/>
      <w:divBdr>
        <w:top w:val="none" w:sz="0" w:space="0" w:color="auto"/>
        <w:left w:val="none" w:sz="0" w:space="0" w:color="auto"/>
        <w:bottom w:val="none" w:sz="0" w:space="0" w:color="auto"/>
        <w:right w:val="none" w:sz="0" w:space="0" w:color="auto"/>
      </w:divBdr>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691764909">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3189">
      <w:bodyDiv w:val="1"/>
      <w:marLeft w:val="0"/>
      <w:marRight w:val="0"/>
      <w:marTop w:val="0"/>
      <w:marBottom w:val="0"/>
      <w:divBdr>
        <w:top w:val="none" w:sz="0" w:space="0" w:color="auto"/>
        <w:left w:val="none" w:sz="0" w:space="0" w:color="auto"/>
        <w:bottom w:val="none" w:sz="0" w:space="0" w:color="auto"/>
        <w:right w:val="none" w:sz="0" w:space="0" w:color="auto"/>
      </w:divBdr>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341152581">
      <w:bodyDiv w:val="1"/>
      <w:marLeft w:val="0"/>
      <w:marRight w:val="0"/>
      <w:marTop w:val="0"/>
      <w:marBottom w:val="0"/>
      <w:divBdr>
        <w:top w:val="none" w:sz="0" w:space="0" w:color="auto"/>
        <w:left w:val="none" w:sz="0" w:space="0" w:color="auto"/>
        <w:bottom w:val="none" w:sz="0" w:space="0" w:color="auto"/>
        <w:right w:val="none" w:sz="0" w:space="0" w:color="auto"/>
      </w:divBdr>
    </w:div>
    <w:div w:id="1350911827">
      <w:bodyDiv w:val="1"/>
      <w:marLeft w:val="0"/>
      <w:marRight w:val="0"/>
      <w:marTop w:val="0"/>
      <w:marBottom w:val="0"/>
      <w:divBdr>
        <w:top w:val="none" w:sz="0" w:space="0" w:color="auto"/>
        <w:left w:val="none" w:sz="0" w:space="0" w:color="auto"/>
        <w:bottom w:val="none" w:sz="0" w:space="0" w:color="auto"/>
        <w:right w:val="none" w:sz="0" w:space="0" w:color="auto"/>
      </w:divBdr>
    </w:div>
    <w:div w:id="1555896029">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hco.com/u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2025-11-09T21:50:00Z</dcterms:created>
  <dcterms:modified xsi:type="dcterms:W3CDTF">2025-11-09T21:50:00Z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