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"/>
        <w:gridCol w:w="13897"/>
      </w:tblGrid>
      <w:tr w:rsidR="004A0A6A" w:rsidRPr="00E962CB" w14:paraId="572B1567" w14:textId="77777777" w:rsidTr="00E962CB">
        <w:tc>
          <w:tcPr>
            <w:tcW w:w="498" w:type="dxa"/>
            <w:tcBorders>
              <w:bottom w:val="nil"/>
              <w:right w:val="nil"/>
            </w:tcBorders>
          </w:tcPr>
          <w:p w14:paraId="68BF8705" w14:textId="77777777" w:rsidR="004A0A6A" w:rsidRPr="00E962CB" w:rsidRDefault="004A0A6A">
            <w:pPr>
              <w:rPr>
                <w:rFonts w:ascii="Arial Nova Light" w:hAnsi="Arial Nova Light"/>
              </w:rPr>
            </w:pPr>
          </w:p>
        </w:tc>
        <w:tc>
          <w:tcPr>
            <w:tcW w:w="14118" w:type="dxa"/>
            <w:tcBorders>
              <w:left w:val="nil"/>
              <w:bottom w:val="nil"/>
            </w:tcBorders>
          </w:tcPr>
          <w:p w14:paraId="4BE8191E" w14:textId="77777777" w:rsidR="00EC6DA6" w:rsidRDefault="004A0A6A" w:rsidP="00152A8D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Standard:</w:t>
            </w:r>
            <w:r w:rsidR="00E962CB">
              <w:rPr>
                <w:rFonts w:ascii="Arial Nova Light" w:hAnsi="Arial Nova Light" w:cstheme="minorHAnsi"/>
                <w:b/>
              </w:rPr>
              <w:t xml:space="preserve"> </w:t>
            </w:r>
          </w:p>
          <w:p w14:paraId="74E719D0" w14:textId="6BFA216D" w:rsidR="00EC6DA6" w:rsidRDefault="00EC6DA6" w:rsidP="00152A8D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10.T.T.2: </w:t>
            </w:r>
            <w:r w:rsidR="00EA3F33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Evaluate and apply expository techniques to enhance text’s appeal to audiences or achieve specific purposes. </w:t>
            </w:r>
          </w:p>
          <w:p w14:paraId="208402D3" w14:textId="0019B2A5" w:rsidR="00EC6DA6" w:rsidRPr="00336C10" w:rsidRDefault="00EC6DA6" w:rsidP="00EB2DAA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336C10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10.T.T.2.a: Evaluate and critique expository techniques and organizational patterns and their effect; discuss and analyze clarity of information. </w:t>
            </w:r>
          </w:p>
          <w:p w14:paraId="3B68E684" w14:textId="43F4D9B5" w:rsidR="00EB2DAA" w:rsidRPr="00336C10" w:rsidRDefault="00EB2DAA" w:rsidP="00EB2DAA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 w:cstheme="minorHAnsi"/>
                <w:sz w:val="18"/>
                <w:szCs w:val="18"/>
              </w:rPr>
            </w:pPr>
            <w:r w:rsidRPr="00336C10">
              <w:rPr>
                <w:rFonts w:ascii="Arial Nova Light" w:hAnsi="Arial Nova Light" w:cstheme="minorHAnsi"/>
                <w:sz w:val="18"/>
                <w:szCs w:val="18"/>
              </w:rPr>
              <w:t xml:space="preserve">10.T.T.2.b: Analyze texts with conflicting information or opposing viewpoints and determine where the texts disagree on matters of fact or </w:t>
            </w:r>
            <w:r w:rsidR="008854AB" w:rsidRPr="00336C10">
              <w:rPr>
                <w:rFonts w:ascii="Arial Nova Light" w:hAnsi="Arial Nova Light" w:cstheme="minorHAnsi"/>
                <w:sz w:val="18"/>
                <w:szCs w:val="18"/>
              </w:rPr>
              <w:t>interpretations</w:t>
            </w:r>
            <w:r w:rsidRPr="00336C10">
              <w:rPr>
                <w:rFonts w:ascii="Arial Nova Light" w:hAnsi="Arial Nova Light" w:cstheme="minorHAnsi"/>
                <w:sz w:val="18"/>
                <w:szCs w:val="18"/>
              </w:rPr>
              <w:t xml:space="preserve">. </w:t>
            </w:r>
          </w:p>
          <w:p w14:paraId="6C407E6C" w14:textId="6E930BD4" w:rsidR="00EB2DAA" w:rsidRPr="00336C10" w:rsidRDefault="00336C10" w:rsidP="00EB2DAA">
            <w:pPr>
              <w:pStyle w:val="ListParagraph"/>
              <w:numPr>
                <w:ilvl w:val="0"/>
                <w:numId w:val="13"/>
              </w:numPr>
              <w:rPr>
                <w:rFonts w:ascii="Arial Nova Light" w:hAnsi="Arial Nova Light" w:cstheme="minorHAnsi"/>
                <w:sz w:val="18"/>
                <w:szCs w:val="18"/>
              </w:rPr>
            </w:pPr>
            <w:r w:rsidRPr="00336C10">
              <w:rPr>
                <w:rFonts w:ascii="Arial Nova Light" w:hAnsi="Arial Nova Light" w:cstheme="minorHAnsi"/>
                <w:sz w:val="18"/>
                <w:szCs w:val="18"/>
              </w:rPr>
              <w:t xml:space="preserve">10.T.T.2.c: Apply expository techniques to develop a cohesive text, organized in a way that clarifies the relationship between ideas, includes multiple and varied types of information, and adjusts tone for a variety of audiences and purposes. </w:t>
            </w:r>
          </w:p>
          <w:p w14:paraId="2DBB28D1" w14:textId="77777777" w:rsidR="00EC6DA6" w:rsidRDefault="00EC6DA6" w:rsidP="00152A8D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</w:p>
          <w:p w14:paraId="7A52A416" w14:textId="22187D1A" w:rsidR="00152A8D" w:rsidRPr="00B60923" w:rsidRDefault="00152A8D" w:rsidP="00152A8D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10.T.C.1: Analyze the impact of purpose and audience on a wide variety of texts. </w:t>
            </w:r>
          </w:p>
          <w:p w14:paraId="4F6DD1A8" w14:textId="77777777" w:rsidR="00152A8D" w:rsidRPr="002B6923" w:rsidRDefault="00152A8D" w:rsidP="00152A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10.T.C.1.a: Use knowledge of texts’ distinct disciplinary, personal, or technical purposes to aid comprehension. </w:t>
            </w:r>
          </w:p>
          <w:p w14:paraId="43110900" w14:textId="77777777" w:rsidR="00152A8D" w:rsidRPr="00B60923" w:rsidRDefault="00152A8D" w:rsidP="00152A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10.T.C.1.b: Evaluate the impact of context and language on a text’s reception by the audience. </w:t>
            </w:r>
          </w:p>
          <w:p w14:paraId="7F931F36" w14:textId="77777777" w:rsidR="00152A8D" w:rsidRPr="00B60923" w:rsidRDefault="00152A8D" w:rsidP="00152A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10.T.C.1.c: Construct and self-evaluate multimodal texts and/or presentation that serve more than one purpose and target a specific audience using multiple, clearly identifiable features of incorporated modes. </w:t>
            </w:r>
          </w:p>
          <w:p w14:paraId="4A214F21" w14:textId="77777777" w:rsidR="00152A8D" w:rsidRPr="00B60923" w:rsidRDefault="00152A8D" w:rsidP="00152A8D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10.T.C.2: Evaluate how authors’ and/or speakers’ perspectives influence texts and how circumstances shape their creation. </w:t>
            </w:r>
          </w:p>
          <w:p w14:paraId="7AE59035" w14:textId="77777777" w:rsidR="00152A8D" w:rsidRPr="00B60923" w:rsidRDefault="00152A8D" w:rsidP="00152A8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10.T.C.2. a: Identify overtly commercial influences on texts in audiovisual and digital modes and platforms. </w:t>
            </w:r>
          </w:p>
          <w:p w14:paraId="53DA3EAF" w14:textId="77777777" w:rsidR="00152A8D" w:rsidRPr="002B6923" w:rsidRDefault="00152A8D" w:rsidP="00152A8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10.T.C.2.b: Explain how multiple contexts (including historical and disciplinary) influence perspectives across time and the associated implications text creation. </w:t>
            </w:r>
          </w:p>
          <w:p w14:paraId="76A39C1C" w14:textId="77777777" w:rsidR="00152A8D" w:rsidRPr="00B60923" w:rsidRDefault="00152A8D" w:rsidP="00152A8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10.T.C.2. d: Synthesize information from a variety of credible sources used to research the answers to questions on academic and individual topics of interest. </w:t>
            </w:r>
          </w:p>
          <w:p w14:paraId="7DA8C485" w14:textId="77777777" w:rsidR="00152A8D" w:rsidRPr="00B60923" w:rsidRDefault="00152A8D" w:rsidP="00152A8D">
            <w:pPr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b/>
                <w:bCs/>
                <w:sz w:val="18"/>
                <w:szCs w:val="18"/>
              </w:rPr>
              <w:t xml:space="preserve">10.T.SS.1: Analyze, evaluate, and use organization structures and style to shape thoughts across genres. </w:t>
            </w:r>
          </w:p>
          <w:p w14:paraId="4E882750" w14:textId="77777777" w:rsidR="00152A8D" w:rsidRPr="002B6923" w:rsidRDefault="00152A8D" w:rsidP="00152A8D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>10.T.SS.</w:t>
            </w:r>
            <w:proofErr w:type="gramStart"/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>1.a</w:t>
            </w:r>
            <w:proofErr w:type="gramEnd"/>
            <w:r w:rsidRPr="002B692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: Analyze and evaluate the effectiveness of a text’s organizational structure to meet the needs and expectations of the target audience or serve a specific purpose. </w:t>
            </w:r>
          </w:p>
          <w:p w14:paraId="585911C9" w14:textId="77777777" w:rsidR="00152A8D" w:rsidRPr="00EA7683" w:rsidRDefault="00152A8D" w:rsidP="00152A8D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</w:pPr>
            <w:r w:rsidRPr="00EA768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>10.T.SS.</w:t>
            </w:r>
            <w:proofErr w:type="gramStart"/>
            <w:r w:rsidRPr="00EA768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>1.b.</w:t>
            </w:r>
            <w:proofErr w:type="gramEnd"/>
            <w:r w:rsidRPr="00EA7683">
              <w:rPr>
                <w:rFonts w:ascii="Arial Nova Light" w:hAnsi="Arial Nova Light" w:cstheme="minorHAnsi"/>
                <w:sz w:val="18"/>
                <w:szCs w:val="18"/>
                <w:highlight w:val="yellow"/>
              </w:rPr>
              <w:t xml:space="preserve">: Craft and organize texts using an appropriate structure and format for mode, genre, purpose, and audience. </w:t>
            </w:r>
          </w:p>
          <w:p w14:paraId="6C0C312C" w14:textId="77777777" w:rsidR="00152A8D" w:rsidRPr="00B60923" w:rsidRDefault="00152A8D" w:rsidP="00152A8D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>10.T.SS.</w:t>
            </w:r>
            <w:proofErr w:type="gramStart"/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>1.c.</w:t>
            </w:r>
            <w:proofErr w:type="gramEnd"/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: Guide the audience through texts using varied transitions, including between paragraphs and text sections to enhance cohesion. </w:t>
            </w:r>
          </w:p>
          <w:p w14:paraId="2AC74711" w14:textId="77777777" w:rsidR="00152A8D" w:rsidRPr="00B60923" w:rsidRDefault="00152A8D" w:rsidP="00152A8D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 Nova Light" w:hAnsi="Arial Nova Light" w:cstheme="minorHAnsi"/>
                <w:sz w:val="18"/>
                <w:szCs w:val="18"/>
              </w:rPr>
            </w:pPr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>10.T.SS.</w:t>
            </w:r>
            <w:proofErr w:type="gramStart"/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>1.d.</w:t>
            </w:r>
            <w:proofErr w:type="gramEnd"/>
            <w:r w:rsidRPr="00B60923">
              <w:rPr>
                <w:rFonts w:ascii="Arial Nova Light" w:hAnsi="Arial Nova Light" w:cstheme="minorHAnsi"/>
                <w:sz w:val="18"/>
                <w:szCs w:val="18"/>
              </w:rPr>
              <w:t xml:space="preserve">: Apply knowledge of text structure and organization to create coherent and cohesive texts with an introduction that guides the focus and captures the audience; purposefully organized and developed supporting facts, reasons, explanation, details, descriptions, and/or events; and a memorable conclusion. </w:t>
            </w:r>
          </w:p>
          <w:p w14:paraId="39FE282D" w14:textId="77777777" w:rsidR="00152A8D" w:rsidRPr="00B60923" w:rsidRDefault="00152A8D" w:rsidP="00152A8D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B60923">
              <w:rPr>
                <w:rFonts w:ascii="Arial Nova Light" w:hAnsi="Arial Nova Light"/>
                <w:b/>
                <w:bCs/>
                <w:sz w:val="18"/>
                <w:szCs w:val="18"/>
              </w:rPr>
              <w:t xml:space="preserve">10.T.SS.2: Analyze, evaluate, and craft language to produce intended effects in a wide variety of texts. </w:t>
            </w:r>
          </w:p>
          <w:p w14:paraId="66580762" w14:textId="77777777" w:rsidR="00152A8D" w:rsidRPr="002B6923" w:rsidRDefault="00152A8D" w:rsidP="00152A8D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ova Light" w:hAnsi="Arial Nova Light"/>
                <w:sz w:val="18"/>
                <w:szCs w:val="18"/>
                <w:highlight w:val="yellow"/>
              </w:rPr>
            </w:pPr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>10.T.SS.</w:t>
            </w:r>
            <w:proofErr w:type="gramStart"/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>2.a.</w:t>
            </w:r>
            <w:proofErr w:type="gramEnd"/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 xml:space="preserve">: Analyze how the use of figurative, conative, and/or rhetorical language contributes to the development of meaning, tone, or mood in a wide variety of texts. </w:t>
            </w:r>
          </w:p>
          <w:p w14:paraId="5DF1DE08" w14:textId="77777777" w:rsidR="003E0329" w:rsidRPr="003E0329" w:rsidRDefault="00152A8D" w:rsidP="003E032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ova Light" w:hAnsi="Arial Nova Light" w:cstheme="minorHAnsi"/>
                <w:bCs/>
              </w:rPr>
            </w:pPr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>10.T.SS.</w:t>
            </w:r>
            <w:proofErr w:type="gramStart"/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>2.b.</w:t>
            </w:r>
            <w:proofErr w:type="gramEnd"/>
            <w:r w:rsidRPr="002B6923">
              <w:rPr>
                <w:rFonts w:ascii="Arial Nova Light" w:hAnsi="Arial Nova Light"/>
                <w:sz w:val="18"/>
                <w:szCs w:val="18"/>
                <w:highlight w:val="yellow"/>
              </w:rPr>
              <w:t xml:space="preserve">: Use literary devices, figurative language, rhetorical language, and/or rhetorical appeals to create a variety of effects, as appropriate to intended purpose and target audience. </w:t>
            </w:r>
          </w:p>
          <w:p w14:paraId="16ABC82D" w14:textId="390DB552" w:rsidR="004A0A6A" w:rsidRPr="00E962CB" w:rsidRDefault="00152A8D" w:rsidP="003E032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ova Light" w:hAnsi="Arial Nova Light" w:cstheme="minorHAnsi"/>
                <w:bCs/>
              </w:rPr>
            </w:pPr>
            <w:r w:rsidRPr="00FF0801">
              <w:rPr>
                <w:rFonts w:ascii="Arial Nova Light" w:hAnsi="Arial Nova Light"/>
                <w:sz w:val="18"/>
                <w:szCs w:val="18"/>
              </w:rPr>
              <w:t>10.T.SS.2.c: Use formal style when speaking or writing to establish credibility and tone.</w:t>
            </w:r>
          </w:p>
        </w:tc>
      </w:tr>
      <w:tr w:rsidR="00A114BE" w:rsidRPr="00E962CB" w14:paraId="208418C3" w14:textId="77777777" w:rsidTr="00E962CB">
        <w:tc>
          <w:tcPr>
            <w:tcW w:w="498" w:type="dxa"/>
            <w:tcBorders>
              <w:top w:val="nil"/>
              <w:right w:val="nil"/>
            </w:tcBorders>
          </w:tcPr>
          <w:p w14:paraId="2AE0ECF5" w14:textId="77777777" w:rsidR="00A114BE" w:rsidRPr="00E962CB" w:rsidRDefault="00A114BE">
            <w:pPr>
              <w:rPr>
                <w:rFonts w:ascii="Arial Nova Light" w:hAnsi="Arial Nova Light"/>
              </w:rPr>
            </w:pPr>
          </w:p>
        </w:tc>
        <w:tc>
          <w:tcPr>
            <w:tcW w:w="14118" w:type="dxa"/>
            <w:tcBorders>
              <w:top w:val="nil"/>
              <w:left w:val="nil"/>
            </w:tcBorders>
          </w:tcPr>
          <w:p w14:paraId="11EF32FF" w14:textId="0C92DE0C" w:rsidR="00A114BE" w:rsidRPr="00E962CB" w:rsidRDefault="004A0A6A" w:rsidP="004A0A6A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Assessment:</w:t>
            </w:r>
            <w:r w:rsidR="00E962CB">
              <w:rPr>
                <w:rFonts w:ascii="Arial Nova Light" w:hAnsi="Arial Nova Light" w:cstheme="minorHAnsi"/>
                <w:b/>
              </w:rPr>
              <w:tab/>
            </w:r>
            <w:r w:rsidRPr="00E962CB">
              <w:rPr>
                <w:rFonts w:ascii="Arial Nova Light" w:hAnsi="Arial Nova Light" w:cstheme="minorHAnsi"/>
                <w:b/>
              </w:rPr>
              <w:t xml:space="preserve"> </w:t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Quiz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Unit Test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Project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Lab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Pr="00E962C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Essay Response 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ab/>
            </w:r>
            <w:r w:rsidR="00E72350">
              <w:rPr>
                <w:rFonts w:ascii="Arial Nova Light" w:hAnsi="Arial Nova Light" w:cstheme="minorHAnsi"/>
                <w:b/>
                <w:sz w:val="20"/>
              </w:rPr>
              <w:t>X</w:t>
            </w:r>
            <w:r w:rsidRPr="00E962CB">
              <w:rPr>
                <w:rFonts w:ascii="Arial Nova Light" w:hAnsi="Arial Nova Light" w:cstheme="minorHAnsi"/>
                <w:b/>
                <w:sz w:val="20"/>
              </w:rPr>
              <w:t xml:space="preserve"> None</w:t>
            </w:r>
          </w:p>
        </w:tc>
      </w:tr>
    </w:tbl>
    <w:p w14:paraId="06B6A631" w14:textId="578F28CB" w:rsidR="00E72350" w:rsidRDefault="00E72350">
      <w:pPr>
        <w:rPr>
          <w:rFonts w:ascii="Arial Nova Light" w:hAnsi="Arial Nova Light"/>
        </w:rPr>
      </w:pPr>
    </w:p>
    <w:p w14:paraId="2A1CD84D" w14:textId="77777777" w:rsidR="00E72350" w:rsidRDefault="00E72350">
      <w:pPr>
        <w:rPr>
          <w:rFonts w:ascii="Arial Nova Light" w:hAnsi="Arial Nova Light"/>
        </w:rPr>
      </w:pPr>
      <w:r>
        <w:rPr>
          <w:rFonts w:ascii="Arial Nova Light" w:hAnsi="Arial Nova Light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427"/>
        <w:gridCol w:w="1842"/>
        <w:gridCol w:w="2036"/>
        <w:gridCol w:w="1948"/>
        <w:gridCol w:w="1906"/>
        <w:gridCol w:w="2053"/>
        <w:gridCol w:w="1872"/>
        <w:gridCol w:w="1808"/>
      </w:tblGrid>
      <w:tr w:rsidR="00E214EA" w:rsidRPr="00E962CB" w14:paraId="6AB0485F" w14:textId="77777777" w:rsidTr="00E72350">
        <w:trPr>
          <w:trHeight w:val="1097"/>
          <w:tblHeader/>
        </w:trPr>
        <w:tc>
          <w:tcPr>
            <w:tcW w:w="498" w:type="dxa"/>
            <w:tcBorders>
              <w:bottom w:val="nil"/>
              <w:right w:val="nil"/>
            </w:tcBorders>
          </w:tcPr>
          <w:p w14:paraId="281265DE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left w:val="nil"/>
              <w:bottom w:val="nil"/>
            </w:tcBorders>
          </w:tcPr>
          <w:p w14:paraId="64DAB4BC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</w:p>
        </w:tc>
        <w:tc>
          <w:tcPr>
            <w:tcW w:w="1842" w:type="dxa"/>
            <w:vAlign w:val="center"/>
          </w:tcPr>
          <w:p w14:paraId="35548E41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Pre-Teaching</w:t>
            </w:r>
          </w:p>
          <w:p w14:paraId="07E2140E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036" w:type="dxa"/>
            <w:vAlign w:val="center"/>
          </w:tcPr>
          <w:p w14:paraId="072818A8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Activation of Learning</w:t>
            </w:r>
          </w:p>
          <w:p w14:paraId="2846A805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sz w:val="18"/>
              </w:rPr>
              <w:t>(5 min)</w:t>
            </w:r>
          </w:p>
        </w:tc>
        <w:tc>
          <w:tcPr>
            <w:tcW w:w="1948" w:type="dxa"/>
            <w:vAlign w:val="center"/>
          </w:tcPr>
          <w:p w14:paraId="39A88A21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Focused Instruction</w:t>
            </w:r>
          </w:p>
          <w:p w14:paraId="11C7E451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3C8EA01D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*I DO</w:t>
            </w:r>
          </w:p>
        </w:tc>
        <w:tc>
          <w:tcPr>
            <w:tcW w:w="1906" w:type="dxa"/>
            <w:vAlign w:val="center"/>
          </w:tcPr>
          <w:p w14:paraId="46A14436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Guided Instruction</w:t>
            </w:r>
          </w:p>
          <w:p w14:paraId="33C2B6FE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4FF2ECEA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*WE DO</w:t>
            </w:r>
          </w:p>
          <w:p w14:paraId="3577A127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2053" w:type="dxa"/>
            <w:vAlign w:val="center"/>
          </w:tcPr>
          <w:p w14:paraId="496E2E55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Collaborative</w:t>
            </w:r>
          </w:p>
          <w:p w14:paraId="22F45290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Learning</w:t>
            </w:r>
          </w:p>
          <w:p w14:paraId="1210366E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1304E4D1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*Y’ALL DO</w:t>
            </w:r>
          </w:p>
        </w:tc>
        <w:tc>
          <w:tcPr>
            <w:tcW w:w="1872" w:type="dxa"/>
            <w:vAlign w:val="center"/>
          </w:tcPr>
          <w:p w14:paraId="3DCAEB03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Independent Learning</w:t>
            </w:r>
          </w:p>
          <w:p w14:paraId="2CA697B3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sz w:val="16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(10 min)</w:t>
            </w:r>
          </w:p>
          <w:p w14:paraId="0E167E0E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i/>
                <w:sz w:val="16"/>
              </w:rPr>
              <w:t>*YOU DO</w:t>
            </w:r>
          </w:p>
        </w:tc>
        <w:tc>
          <w:tcPr>
            <w:tcW w:w="1808" w:type="dxa"/>
            <w:vAlign w:val="center"/>
          </w:tcPr>
          <w:p w14:paraId="0FEE9244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>Closing</w:t>
            </w:r>
          </w:p>
          <w:p w14:paraId="4E6DF080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sz w:val="16"/>
              </w:rPr>
              <w:t>(5 min)</w:t>
            </w:r>
          </w:p>
        </w:tc>
      </w:tr>
      <w:tr w:rsidR="00E214EA" w:rsidRPr="00E962CB" w14:paraId="46577F08" w14:textId="77777777" w:rsidTr="00C71B54">
        <w:tc>
          <w:tcPr>
            <w:tcW w:w="498" w:type="dxa"/>
            <w:tcBorders>
              <w:top w:val="nil"/>
              <w:right w:val="nil"/>
            </w:tcBorders>
          </w:tcPr>
          <w:p w14:paraId="07D5579B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8E88C9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D2258B1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21788627" wp14:editId="27BF391F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163830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B157B2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  <w:b/>
              </w:rPr>
              <w:t xml:space="preserve">      </w:t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>Learning Target</w:t>
            </w:r>
          </w:p>
          <w:p w14:paraId="737DEF86" w14:textId="77777777" w:rsidR="00E214EA" w:rsidRPr="00E962CB" w:rsidRDefault="00E214EA" w:rsidP="00C71EB3">
            <w:pPr>
              <w:rPr>
                <w:rFonts w:ascii="Arial Nova Light" w:hAnsi="Arial Nova Light" w:cstheme="minorHAnsi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6DFF2184" wp14:editId="6FB5BB3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5AD9CC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</w:rPr>
            </w:pPr>
            <w:r w:rsidRPr="00E962CB">
              <w:rPr>
                <w:rFonts w:ascii="Arial Nova Light" w:hAnsi="Arial Nova Light" w:cstheme="minorHAnsi"/>
              </w:rPr>
              <w:t xml:space="preserve">     </w:t>
            </w:r>
            <w:r w:rsidRPr="00E962CB">
              <w:rPr>
                <w:rFonts w:ascii="Arial Nova Light" w:hAnsi="Arial Nova Light" w:cstheme="minorHAnsi"/>
                <w:sz w:val="12"/>
              </w:rPr>
              <w:t xml:space="preserve"> </w:t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>Success Criteria 1</w:t>
            </w:r>
          </w:p>
          <w:p w14:paraId="55623329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  <w:sz w:val="12"/>
              </w:rPr>
            </w:pPr>
          </w:p>
          <w:p w14:paraId="335193BF" w14:textId="77777777" w:rsidR="00E214EA" w:rsidRPr="00E962CB" w:rsidRDefault="00E214EA" w:rsidP="00C71EB3">
            <w:pPr>
              <w:rPr>
                <w:rFonts w:ascii="Arial Nova Light" w:hAnsi="Arial Nova Light" w:cstheme="minorHAnsi"/>
                <w:b/>
                <w:sz w:val="12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29DB128E" wp14:editId="54639DA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62CB">
              <w:rPr>
                <w:rFonts w:ascii="Arial Nova Light" w:hAnsi="Arial Nova Light" w:cstheme="minorHAnsi"/>
                <w:b/>
                <w:sz w:val="12"/>
              </w:rPr>
              <w:t xml:space="preserve">           </w:t>
            </w:r>
          </w:p>
          <w:p w14:paraId="5B9DD6C9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sz w:val="12"/>
              </w:rPr>
              <w:t xml:space="preserve">          Success Criteria 2</w:t>
            </w:r>
          </w:p>
        </w:tc>
        <w:tc>
          <w:tcPr>
            <w:tcW w:w="2036" w:type="dxa"/>
          </w:tcPr>
          <w:p w14:paraId="5145B309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Do Now</w:t>
            </w:r>
          </w:p>
          <w:p w14:paraId="79F24E3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Quick Write*</w:t>
            </w:r>
          </w:p>
          <w:p w14:paraId="5FAE732F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Think/Pair/Share</w:t>
            </w:r>
          </w:p>
          <w:p w14:paraId="4285B3B5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Polls</w:t>
            </w:r>
          </w:p>
          <w:p w14:paraId="1E4BF43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Notice/Wonder</w:t>
            </w:r>
          </w:p>
          <w:p w14:paraId="62E54E3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Number Talks</w:t>
            </w:r>
          </w:p>
          <w:p w14:paraId="11F6FC43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Engaging Video</w:t>
            </w:r>
          </w:p>
          <w:p w14:paraId="4B384D1D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2"/>
              </w:rPr>
              <w:t>Open-Ended Question</w:t>
            </w:r>
          </w:p>
        </w:tc>
        <w:tc>
          <w:tcPr>
            <w:tcW w:w="1948" w:type="dxa"/>
          </w:tcPr>
          <w:p w14:paraId="49F322E8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F8F022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C52BD9A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D40AD91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054F4775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4D74F45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ACDDD0F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06" w:type="dxa"/>
          </w:tcPr>
          <w:p w14:paraId="66A6582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16917404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51C83B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11F6ABAD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F24C04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7FF20324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053" w:type="dxa"/>
          </w:tcPr>
          <w:p w14:paraId="026F6CA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7A6E303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285F960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760A5966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0614A617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61347E2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35D93234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867D505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72" w:type="dxa"/>
          </w:tcPr>
          <w:p w14:paraId="726422BD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695AB85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36E1AE5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0AEADD3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6F360A28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073085B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B856CCE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  <w:p w14:paraId="78ABF9B1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1808" w:type="dxa"/>
          </w:tcPr>
          <w:p w14:paraId="7896FA00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301D832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08CFDC4C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2942F2D4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086A70BB" w14:textId="77777777" w:rsidR="00E214EA" w:rsidRPr="00E962CB" w:rsidRDefault="00E214EA" w:rsidP="00C71EB3">
            <w:pPr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67374DF" w14:textId="77777777" w:rsidR="00E214EA" w:rsidRPr="00E962CB" w:rsidRDefault="00E214EA" w:rsidP="00C71EB3">
            <w:pPr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E214EA" w:rsidRPr="00E962CB" w14:paraId="3DAEF08B" w14:textId="77777777" w:rsidTr="00C71B54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25B11EAA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Monday</w:t>
            </w:r>
          </w:p>
        </w:tc>
        <w:tc>
          <w:tcPr>
            <w:tcW w:w="427" w:type="dxa"/>
            <w:tcBorders>
              <w:bottom w:val="nil"/>
              <w:right w:val="nil"/>
            </w:tcBorders>
            <w:vAlign w:val="center"/>
          </w:tcPr>
          <w:p w14:paraId="16F2218C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0CA35E12" wp14:editId="725C8292">
                  <wp:extent cx="133985" cy="131445"/>
                  <wp:effectExtent l="0" t="0" r="0" b="0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left w:val="nil"/>
              <w:bottom w:val="nil"/>
            </w:tcBorders>
          </w:tcPr>
          <w:p w14:paraId="79CAD356" w14:textId="77777777" w:rsidR="00E214EA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interpret graphics. </w:t>
            </w:r>
          </w:p>
          <w:p w14:paraId="14DF58F1" w14:textId="77777777" w:rsidR="00C77154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82B222A" w14:textId="77777777" w:rsidR="00C77154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analyze the motives behind the creation of infographics. </w:t>
            </w:r>
          </w:p>
          <w:p w14:paraId="61FDBDC4" w14:textId="4594CBB2" w:rsidR="00E72350" w:rsidRPr="00E962CB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 w:val="restart"/>
          </w:tcPr>
          <w:p w14:paraId="04FDEE57" w14:textId="77777777" w:rsidR="00C77154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Think/Pair/Share: Examine the two contrasting infographics provided. As a group discuss: </w:t>
            </w:r>
          </w:p>
          <w:p w14:paraId="3976D65B" w14:textId="6222FB63" w:rsidR="00C77154" w:rsidRPr="00E72350" w:rsidRDefault="00C77154" w:rsidP="00E72350">
            <w:pPr>
              <w:pStyle w:val="ListParagraph"/>
              <w:numPr>
                <w:ilvl w:val="0"/>
                <w:numId w:val="21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>Which one do you trust more? Why?</w:t>
            </w:r>
          </w:p>
          <w:p w14:paraId="5E65F419" w14:textId="1F0A39B3" w:rsidR="00E214EA" w:rsidRPr="00E72350" w:rsidRDefault="00C77154" w:rsidP="00E72350">
            <w:pPr>
              <w:pStyle w:val="ListParagraph"/>
              <w:numPr>
                <w:ilvl w:val="0"/>
                <w:numId w:val="21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>2. What’s the first message or emotion this infographic makes you feel?</w:t>
            </w:r>
          </w:p>
        </w:tc>
        <w:tc>
          <w:tcPr>
            <w:tcW w:w="1948" w:type="dxa"/>
            <w:vMerge w:val="restart"/>
          </w:tcPr>
          <w:p w14:paraId="7AB1A7EC" w14:textId="77777777" w:rsidR="00E214EA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Direct Instruction: Interpreting Graphics and Analyzing Motives</w:t>
            </w:r>
          </w:p>
          <w:p w14:paraId="3DB14F75" w14:textId="77777777" w:rsidR="00C77154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2150AA3" w14:textId="77777777" w:rsidR="00C77154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Think-Aloud: Display another infographic. Model questioning using the following: </w:t>
            </w:r>
          </w:p>
          <w:p w14:paraId="15EAC4BF" w14:textId="77777777" w:rsidR="00C77154" w:rsidRPr="00211312" w:rsidRDefault="00C77154" w:rsidP="00211312">
            <w:pPr>
              <w:pStyle w:val="ListParagraph"/>
              <w:numPr>
                <w:ilvl w:val="0"/>
                <w:numId w:val="23"/>
              </w:numPr>
              <w:rPr>
                <w:rFonts w:ascii="Arial Nova Light" w:hAnsi="Arial Nova Light"/>
                <w:sz w:val="16"/>
                <w:szCs w:val="16"/>
              </w:rPr>
            </w:pPr>
            <w:r w:rsidRPr="00211312">
              <w:rPr>
                <w:rFonts w:ascii="Arial Nova Light" w:hAnsi="Arial Nova Light"/>
                <w:sz w:val="16"/>
                <w:szCs w:val="16"/>
              </w:rPr>
              <w:t>What’s the title suggesting?</w:t>
            </w:r>
          </w:p>
          <w:p w14:paraId="569C67E4" w14:textId="77777777" w:rsidR="00C77154" w:rsidRPr="00211312" w:rsidRDefault="00C77154" w:rsidP="00211312">
            <w:pPr>
              <w:pStyle w:val="ListParagraph"/>
              <w:numPr>
                <w:ilvl w:val="0"/>
                <w:numId w:val="23"/>
              </w:numPr>
              <w:rPr>
                <w:rFonts w:ascii="Arial Nova Light" w:hAnsi="Arial Nova Light"/>
                <w:sz w:val="16"/>
                <w:szCs w:val="16"/>
              </w:rPr>
            </w:pPr>
            <w:r w:rsidRPr="00211312">
              <w:rPr>
                <w:rFonts w:ascii="Arial Nova Light" w:hAnsi="Arial Nova Light"/>
                <w:sz w:val="16"/>
                <w:szCs w:val="16"/>
              </w:rPr>
              <w:t>What data is shown—what’s missing?</w:t>
            </w:r>
          </w:p>
          <w:p w14:paraId="52D9940C" w14:textId="77777777" w:rsidR="00C77154" w:rsidRPr="00211312" w:rsidRDefault="00C77154" w:rsidP="00211312">
            <w:pPr>
              <w:pStyle w:val="ListParagraph"/>
              <w:numPr>
                <w:ilvl w:val="0"/>
                <w:numId w:val="23"/>
              </w:numPr>
              <w:rPr>
                <w:rFonts w:ascii="Arial Nova Light" w:hAnsi="Arial Nova Light"/>
                <w:sz w:val="16"/>
                <w:szCs w:val="16"/>
              </w:rPr>
            </w:pPr>
            <w:r w:rsidRPr="00211312">
              <w:rPr>
                <w:rFonts w:ascii="Arial Nova Light" w:hAnsi="Arial Nova Light"/>
                <w:sz w:val="16"/>
                <w:szCs w:val="16"/>
              </w:rPr>
              <w:t>How do the colors, icons, or proportions affect your perception?</w:t>
            </w:r>
          </w:p>
          <w:p w14:paraId="5A27CDED" w14:textId="77777777" w:rsidR="00C77154" w:rsidRPr="00211312" w:rsidRDefault="00C77154" w:rsidP="00211312">
            <w:pPr>
              <w:pStyle w:val="ListParagraph"/>
              <w:numPr>
                <w:ilvl w:val="0"/>
                <w:numId w:val="23"/>
              </w:numPr>
              <w:rPr>
                <w:rFonts w:ascii="Arial Nova Light" w:hAnsi="Arial Nova Light"/>
                <w:sz w:val="16"/>
                <w:szCs w:val="16"/>
              </w:rPr>
            </w:pPr>
            <w:r w:rsidRPr="00211312">
              <w:rPr>
                <w:rFonts w:ascii="Arial Nova Light" w:hAnsi="Arial Nova Light"/>
                <w:sz w:val="16"/>
                <w:szCs w:val="16"/>
              </w:rPr>
              <w:t>Who made this—and what might their motive be?</w:t>
            </w:r>
          </w:p>
          <w:p w14:paraId="473811B9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D419D40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B243D20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4068B72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641672B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A6B15BF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6DF49B2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8144DE3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5027DDB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1BE4CCA0" w14:textId="77777777" w:rsidR="00E72350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8525281" w14:textId="0CE100B3" w:rsidR="00E72350" w:rsidRPr="00E962CB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6" w:type="dxa"/>
            <w:vMerge w:val="restart"/>
          </w:tcPr>
          <w:p w14:paraId="5933D629" w14:textId="21D55E95" w:rsidR="00C77154" w:rsidRPr="00E962CB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2053" w:type="dxa"/>
            <w:vMerge w:val="restart"/>
          </w:tcPr>
          <w:p w14:paraId="5A4CF901" w14:textId="77777777" w:rsidR="00E214EA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Think/Pair/Share: Examine the infographic provided. Complete a short analysis of the text. </w:t>
            </w:r>
          </w:p>
          <w:p w14:paraId="03FE7060" w14:textId="77777777" w:rsidR="00E72350" w:rsidRPr="00E72350" w:rsidRDefault="00C77154" w:rsidP="00E72350">
            <w:pPr>
              <w:pStyle w:val="ListParagraph"/>
              <w:numPr>
                <w:ilvl w:val="0"/>
                <w:numId w:val="2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>What is the main</w:t>
            </w:r>
          </w:p>
          <w:p w14:paraId="210D19B1" w14:textId="31116939" w:rsidR="00C77154" w:rsidRPr="00E72350" w:rsidRDefault="00C77154" w:rsidP="00E72350">
            <w:pPr>
              <w:pStyle w:val="ListParagraph"/>
              <w:numPr>
                <w:ilvl w:val="0"/>
                <w:numId w:val="2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 xml:space="preserve">message or </w:t>
            </w:r>
            <w:proofErr w:type="gramStart"/>
            <w:r w:rsidRPr="00E72350">
              <w:rPr>
                <w:rFonts w:ascii="Arial Nova Light" w:hAnsi="Arial Nova Light"/>
                <w:sz w:val="16"/>
                <w:szCs w:val="16"/>
              </w:rPr>
              <w:t>claim?</w:t>
            </w:r>
            <w:proofErr w:type="gramEnd"/>
          </w:p>
          <w:p w14:paraId="26F112F6" w14:textId="77777777" w:rsidR="00C77154" w:rsidRPr="00E72350" w:rsidRDefault="00C77154" w:rsidP="00E72350">
            <w:pPr>
              <w:pStyle w:val="ListParagraph"/>
              <w:numPr>
                <w:ilvl w:val="0"/>
                <w:numId w:val="2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>What design choices stand out?</w:t>
            </w:r>
          </w:p>
          <w:p w14:paraId="34C9634D" w14:textId="77777777" w:rsidR="00C77154" w:rsidRPr="00E72350" w:rsidRDefault="00C77154" w:rsidP="00E72350">
            <w:pPr>
              <w:pStyle w:val="ListParagraph"/>
              <w:numPr>
                <w:ilvl w:val="0"/>
                <w:numId w:val="2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>What’s not included that might change interpretation?</w:t>
            </w:r>
          </w:p>
          <w:p w14:paraId="2A6C4A1A" w14:textId="77777777" w:rsidR="00C77154" w:rsidRPr="00E72350" w:rsidRDefault="00C77154" w:rsidP="00E72350">
            <w:pPr>
              <w:pStyle w:val="ListParagraph"/>
              <w:numPr>
                <w:ilvl w:val="0"/>
                <w:numId w:val="2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>Why might the creator want you to see it this way?</w:t>
            </w:r>
          </w:p>
          <w:p w14:paraId="204D07D3" w14:textId="77777777" w:rsidR="00C77154" w:rsidRPr="00E72350" w:rsidRDefault="00C77154" w:rsidP="00E72350">
            <w:pPr>
              <w:pStyle w:val="ListParagraph"/>
              <w:numPr>
                <w:ilvl w:val="0"/>
                <w:numId w:val="20"/>
              </w:numPr>
              <w:rPr>
                <w:rFonts w:ascii="Arial Nova Light" w:hAnsi="Arial Nova Light"/>
                <w:sz w:val="16"/>
                <w:szCs w:val="16"/>
              </w:rPr>
            </w:pPr>
            <w:r w:rsidRPr="00E72350">
              <w:rPr>
                <w:rFonts w:ascii="Arial Nova Light" w:hAnsi="Arial Nova Light"/>
                <w:sz w:val="16"/>
                <w:szCs w:val="16"/>
              </w:rPr>
              <w:t>On a scale of 1-5, how credible is it? Why?</w:t>
            </w:r>
          </w:p>
          <w:p w14:paraId="34ABBEAF" w14:textId="5EE333E3" w:rsidR="00E72350" w:rsidRPr="00E72350" w:rsidRDefault="00E72350" w:rsidP="00E72350">
            <w:pPr>
              <w:pStyle w:val="ListParagraph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</w:tcPr>
          <w:p w14:paraId="3BBF069B" w14:textId="3C74890A" w:rsidR="00E214EA" w:rsidRPr="00E962CB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808" w:type="dxa"/>
            <w:vMerge w:val="restart"/>
          </w:tcPr>
          <w:p w14:paraId="2A6D49A4" w14:textId="4EEBBD86" w:rsidR="00E214EA" w:rsidRPr="00E962CB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Exit Ticket: Imagine you were hired to make an infographic that influences people to support your point of view. What would you emphasize? What might you leave out? Write 2-3 sentence reflecting on how motive affects design.</w:t>
            </w:r>
          </w:p>
        </w:tc>
      </w:tr>
      <w:tr w:rsidR="00E214EA" w:rsidRPr="00E962CB" w14:paraId="52049892" w14:textId="77777777" w:rsidTr="00E72350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7B4EE7C6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D1E8A9F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inline distT="0" distB="0" distL="0" distR="0" wp14:anchorId="620A176B" wp14:editId="383151CB">
                  <wp:extent cx="118110" cy="9461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" cy="10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</w:tcPr>
          <w:p w14:paraId="122F74D1" w14:textId="77777777" w:rsidR="00C77154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summarize the claim, purpose, and information in an infographic. </w:t>
            </w:r>
          </w:p>
          <w:p w14:paraId="5EBB4638" w14:textId="77777777" w:rsidR="00C77154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7B8BA9F" w14:textId="3FCEC133" w:rsidR="00C77154" w:rsidRPr="00E962CB" w:rsidRDefault="00C7715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locate and explain motives and bias in an infographic. </w:t>
            </w:r>
          </w:p>
        </w:tc>
        <w:tc>
          <w:tcPr>
            <w:tcW w:w="2036" w:type="dxa"/>
            <w:vMerge/>
          </w:tcPr>
          <w:p w14:paraId="44DC3CD4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48" w:type="dxa"/>
            <w:vMerge/>
          </w:tcPr>
          <w:p w14:paraId="50166D67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6" w:type="dxa"/>
            <w:vMerge/>
          </w:tcPr>
          <w:p w14:paraId="076FE0D6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6A11321A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14:paraId="30BC10C6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14:paraId="39DC430A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77154" w:rsidRPr="00E962CB" w14:paraId="61EE9E81" w14:textId="77777777" w:rsidTr="00E72350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155DECE3" w14:textId="77777777" w:rsidR="00C77154" w:rsidRPr="00E962CB" w:rsidRDefault="00C77154" w:rsidP="00C77154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lastRenderedPageBreak/>
              <w:t>Tuesday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557DC1" w14:textId="77777777" w:rsidR="00C77154" w:rsidRPr="00E962CB" w:rsidRDefault="00C77154" w:rsidP="00C7715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571B9E21" wp14:editId="598E3978">
                  <wp:extent cx="133985" cy="131445"/>
                  <wp:effectExtent l="0" t="0" r="0" b="0"/>
                  <wp:docPr id="5" name="Picture 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</w:tcBorders>
          </w:tcPr>
          <w:p w14:paraId="70BDFCAE" w14:textId="77777777" w:rsidR="00C77154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interpret graphics. </w:t>
            </w:r>
          </w:p>
          <w:p w14:paraId="43939692" w14:textId="77777777" w:rsidR="00C77154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6E1A2DFA" w14:textId="77777777" w:rsidR="00C77154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analyze the motives behind the creation of infographics. </w:t>
            </w:r>
          </w:p>
          <w:p w14:paraId="1DC64549" w14:textId="10044685" w:rsidR="00E72350" w:rsidRPr="00E962CB" w:rsidRDefault="00E72350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 w:val="restart"/>
          </w:tcPr>
          <w:p w14:paraId="5A5CB1C6" w14:textId="607B3E46" w:rsidR="00C77154" w:rsidRPr="00E962CB" w:rsidRDefault="0095716F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Think/Pair/Share: With your group, brainstorm all the ways that your can statistically classify the world population. [HMH pg. 157]</w:t>
            </w:r>
          </w:p>
        </w:tc>
        <w:tc>
          <w:tcPr>
            <w:tcW w:w="1948" w:type="dxa"/>
            <w:vMerge w:val="restart"/>
          </w:tcPr>
          <w:p w14:paraId="311CD1DF" w14:textId="18B24918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Review: Interpreting Graphics and Analyzing Motives</w:t>
            </w:r>
            <w:r w:rsidR="00211312">
              <w:rPr>
                <w:rFonts w:ascii="Arial Nova Light" w:hAnsi="Arial Nova Light"/>
                <w:sz w:val="16"/>
                <w:szCs w:val="16"/>
              </w:rPr>
              <w:t xml:space="preserve"> [In-Class]</w:t>
            </w:r>
          </w:p>
        </w:tc>
        <w:tc>
          <w:tcPr>
            <w:tcW w:w="1906" w:type="dxa"/>
            <w:vMerge w:val="restart"/>
          </w:tcPr>
          <w:p w14:paraId="30A05F75" w14:textId="3858C4E8" w:rsidR="00C77154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Model: Display pg. 159. Analyze the graphic. </w:t>
            </w:r>
            <w:r w:rsidR="00211312">
              <w:rPr>
                <w:rFonts w:ascii="Arial Nova Light" w:hAnsi="Arial Nova Light"/>
                <w:sz w:val="16"/>
                <w:szCs w:val="16"/>
              </w:rPr>
              <w:t>[In- Class]</w:t>
            </w:r>
          </w:p>
          <w:p w14:paraId="137AD89C" w14:textId="77777777" w:rsidR="00C77154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AE70FD4" w14:textId="77777777" w:rsidR="00211312" w:rsidRDefault="00C77154" w:rsidP="00211312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Probing Question: What do these text and graphic elements suggest is the purpose of the infographic?</w:t>
            </w:r>
            <w:r w:rsidR="00211312">
              <w:rPr>
                <w:rFonts w:ascii="Arial Nova Light" w:hAnsi="Arial Nova Light"/>
                <w:sz w:val="16"/>
                <w:szCs w:val="16"/>
              </w:rPr>
              <w:t xml:space="preserve"> [In- Class]</w:t>
            </w:r>
          </w:p>
          <w:p w14:paraId="39AC22CA" w14:textId="7D570DF4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53" w:type="dxa"/>
            <w:vMerge w:val="restart"/>
          </w:tcPr>
          <w:p w14:paraId="1BBF83DD" w14:textId="1F377E37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Think/Pair/Share: With a partner, perform a short analysis on “The 100 Person Planet” [HMH pg. 159-160]</w:t>
            </w:r>
          </w:p>
        </w:tc>
        <w:tc>
          <w:tcPr>
            <w:tcW w:w="1872" w:type="dxa"/>
            <w:vMerge w:val="restart"/>
          </w:tcPr>
          <w:p w14:paraId="1D327F04" w14:textId="5F80260B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Written Response: Answer questions </w:t>
            </w:r>
            <w:proofErr w:type="gramStart"/>
            <w:r>
              <w:rPr>
                <w:rFonts w:ascii="Arial Nova Light" w:hAnsi="Arial Nova Light"/>
                <w:sz w:val="16"/>
                <w:szCs w:val="16"/>
              </w:rPr>
              <w:t>1  and</w:t>
            </w:r>
            <w:proofErr w:type="gramEnd"/>
            <w:r>
              <w:rPr>
                <w:rFonts w:ascii="Arial Nova Light" w:hAnsi="Arial Nova Light"/>
                <w:sz w:val="16"/>
                <w:szCs w:val="16"/>
              </w:rPr>
              <w:t xml:space="preserve"> 2 on page 168 in your textbook. When you finish, discuss your answers with a partner. </w:t>
            </w:r>
            <w:r w:rsidR="007A662F">
              <w:rPr>
                <w:rFonts w:ascii="Arial Nova Light" w:hAnsi="Arial Nova Light"/>
                <w:sz w:val="16"/>
                <w:szCs w:val="16"/>
              </w:rPr>
              <w:t>[In- Class/ HMH textbook/ Canvas]</w:t>
            </w:r>
          </w:p>
        </w:tc>
        <w:tc>
          <w:tcPr>
            <w:tcW w:w="1808" w:type="dxa"/>
            <w:vMerge w:val="restart"/>
          </w:tcPr>
          <w:p w14:paraId="353F8C1A" w14:textId="3F51AFD8" w:rsidR="00C77154" w:rsidRPr="00E962CB" w:rsidRDefault="0095716F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Discussion: What statistic did you find the most surprising or interesting? Why? </w:t>
            </w:r>
            <w:r w:rsidR="007A662F">
              <w:rPr>
                <w:rFonts w:ascii="Arial Nova Light" w:hAnsi="Arial Nova Light"/>
                <w:sz w:val="16"/>
                <w:szCs w:val="16"/>
              </w:rPr>
              <w:t>[In-Class]</w:t>
            </w:r>
          </w:p>
        </w:tc>
      </w:tr>
      <w:tr w:rsidR="00C77154" w:rsidRPr="00E962CB" w14:paraId="7CE4F9C8" w14:textId="77777777" w:rsidTr="00C71B54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1A43ABA2" w14:textId="77777777" w:rsidR="00C77154" w:rsidRPr="00E962CB" w:rsidRDefault="00C77154" w:rsidP="00C77154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nil"/>
              <w:right w:val="nil"/>
            </w:tcBorders>
            <w:vAlign w:val="center"/>
          </w:tcPr>
          <w:p w14:paraId="311C277D" w14:textId="77777777" w:rsidR="00C77154" w:rsidRPr="00E962CB" w:rsidRDefault="00C77154" w:rsidP="00C7715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403F967F" wp14:editId="627D612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118110" cy="94615"/>
                  <wp:effectExtent l="0" t="0" r="0" b="63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14:paraId="0F1209E0" w14:textId="77777777" w:rsidR="00C77154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summarize the claim, purpose, and information in an infographic. </w:t>
            </w:r>
          </w:p>
          <w:p w14:paraId="42119AA3" w14:textId="77777777" w:rsidR="00C77154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1915669" w14:textId="77777777" w:rsidR="00C77154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locate and explain motives and bias in an infographic. </w:t>
            </w:r>
          </w:p>
          <w:p w14:paraId="2023C4BF" w14:textId="386624E6" w:rsidR="00E72350" w:rsidRPr="00E962CB" w:rsidRDefault="00E72350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/>
          </w:tcPr>
          <w:p w14:paraId="173FA12A" w14:textId="77777777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48" w:type="dxa"/>
            <w:vMerge/>
          </w:tcPr>
          <w:p w14:paraId="7F16908F" w14:textId="77777777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6" w:type="dxa"/>
            <w:vMerge/>
          </w:tcPr>
          <w:p w14:paraId="1FB4C905" w14:textId="77777777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75907D16" w14:textId="77777777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14:paraId="431B9EA4" w14:textId="77777777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14:paraId="15A1D7EA" w14:textId="77777777" w:rsidR="00C77154" w:rsidRPr="00E962CB" w:rsidRDefault="00C77154" w:rsidP="00C771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E214EA" w:rsidRPr="00E962CB" w14:paraId="55BA1BF1" w14:textId="77777777" w:rsidTr="00C71B54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774F5C53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Wednesday</w:t>
            </w:r>
          </w:p>
        </w:tc>
        <w:tc>
          <w:tcPr>
            <w:tcW w:w="427" w:type="dxa"/>
            <w:tcBorders>
              <w:bottom w:val="nil"/>
              <w:right w:val="nil"/>
            </w:tcBorders>
            <w:vAlign w:val="center"/>
          </w:tcPr>
          <w:p w14:paraId="3A95C0EE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7F05C96B" wp14:editId="1C0D186B">
                  <wp:extent cx="133985" cy="131445"/>
                  <wp:effectExtent l="0" t="0" r="0" b="0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left w:val="nil"/>
              <w:bottom w:val="nil"/>
            </w:tcBorders>
          </w:tcPr>
          <w:p w14:paraId="6C4CD27E" w14:textId="77777777" w:rsidR="00E214EA" w:rsidRDefault="00B7645A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identify the central idea of an informational text. </w:t>
            </w:r>
          </w:p>
          <w:p w14:paraId="1D9392A3" w14:textId="77777777" w:rsidR="00B7645A" w:rsidRDefault="00B7645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5910AD97" w14:textId="77777777" w:rsidR="00B7645A" w:rsidRDefault="00B7645A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</w:t>
            </w:r>
            <w:r w:rsidR="00E9060A">
              <w:rPr>
                <w:rFonts w:ascii="Arial Nova Light" w:hAnsi="Arial Nova Light"/>
                <w:sz w:val="16"/>
                <w:szCs w:val="16"/>
              </w:rPr>
              <w:t xml:space="preserve">understanding the author’s purpose and point of view. </w:t>
            </w:r>
          </w:p>
          <w:p w14:paraId="1E175024" w14:textId="246CC3F7" w:rsidR="00292A45" w:rsidRPr="00E962CB" w:rsidRDefault="00292A45" w:rsidP="00796F4D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 w:val="restart"/>
          </w:tcPr>
          <w:p w14:paraId="5BB7C410" w14:textId="7E344CAC" w:rsidR="00E214EA" w:rsidRDefault="0024617D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Po</w:t>
            </w:r>
            <w:r w:rsidR="005A66C8">
              <w:rPr>
                <w:rFonts w:ascii="Arial Nova Light" w:hAnsi="Arial Nova Light"/>
                <w:sz w:val="16"/>
                <w:szCs w:val="16"/>
              </w:rPr>
              <w:t>ll and Discussion: Are selfies annoying or useful?</w:t>
            </w:r>
            <w:r w:rsidR="007A662F">
              <w:rPr>
                <w:rFonts w:ascii="Arial Nova Light" w:hAnsi="Arial Nova Light"/>
                <w:sz w:val="16"/>
                <w:szCs w:val="16"/>
              </w:rPr>
              <w:t xml:space="preserve"> [In-Class]</w:t>
            </w:r>
          </w:p>
          <w:p w14:paraId="21E3807E" w14:textId="77777777" w:rsidR="006D45C6" w:rsidRDefault="006D45C6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F6A3B35" w14:textId="50DCDB03" w:rsidR="006D45C6" w:rsidRPr="00E962CB" w:rsidRDefault="006D45C6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Discussion: Any examples?</w:t>
            </w:r>
          </w:p>
        </w:tc>
        <w:tc>
          <w:tcPr>
            <w:tcW w:w="1948" w:type="dxa"/>
            <w:vMerge w:val="restart"/>
          </w:tcPr>
          <w:p w14:paraId="296E610F" w14:textId="53306B1F" w:rsidR="00E214EA" w:rsidRPr="00E962CB" w:rsidRDefault="00300EEC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Direct Instruction: </w:t>
            </w:r>
            <w:r w:rsidR="00A40DF6">
              <w:rPr>
                <w:rFonts w:ascii="Arial Nova Light" w:hAnsi="Arial Nova Light"/>
                <w:sz w:val="16"/>
                <w:szCs w:val="16"/>
              </w:rPr>
              <w:t>Identifying the Central Idea and Understanding the Author’s Purpose and Point of View</w:t>
            </w:r>
            <w:r w:rsidR="00B45D7E">
              <w:rPr>
                <w:rFonts w:ascii="Arial Nova Light" w:hAnsi="Arial Nova Light"/>
                <w:sz w:val="16"/>
                <w:szCs w:val="16"/>
              </w:rPr>
              <w:t xml:space="preserve"> [In-Class]</w:t>
            </w:r>
          </w:p>
        </w:tc>
        <w:tc>
          <w:tcPr>
            <w:tcW w:w="1906" w:type="dxa"/>
            <w:vMerge w:val="restart"/>
          </w:tcPr>
          <w:p w14:paraId="51932EEB" w14:textId="519B317C" w:rsidR="00A40DF6" w:rsidRDefault="00A40DF6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Graphic Organizer: Record </w:t>
            </w:r>
            <w:r w:rsidR="00B45D7E">
              <w:rPr>
                <w:rFonts w:ascii="Arial Nova Light" w:hAnsi="Arial Nova Light"/>
                <w:sz w:val="16"/>
                <w:szCs w:val="16"/>
              </w:rPr>
              <w:t>Cornell Notes on Central Idea, Purpose, and Point of View {[In-Class</w:t>
            </w:r>
            <w:r w:rsidR="0024617D">
              <w:rPr>
                <w:rFonts w:ascii="Arial Nova Light" w:hAnsi="Arial Nova Light"/>
                <w:sz w:val="16"/>
                <w:szCs w:val="16"/>
              </w:rPr>
              <w:t>/Canvas]</w:t>
            </w:r>
          </w:p>
          <w:p w14:paraId="2982F8B2" w14:textId="77777777" w:rsidR="00B45D7E" w:rsidRDefault="00B45D7E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A8E3938" w14:textId="4CA357E1" w:rsidR="00E214EA" w:rsidRPr="00E962CB" w:rsidRDefault="00B424AA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Demonstration: Pre-read the text. Refer to the title, the first and last sections, and </w:t>
            </w:r>
            <w:r w:rsidR="009F6853">
              <w:rPr>
                <w:rFonts w:ascii="Arial Nova Light" w:hAnsi="Arial Nova Light"/>
                <w:sz w:val="16"/>
                <w:szCs w:val="16"/>
              </w:rPr>
              <w:t xml:space="preserve">any subheadings/transitions to predict the claim and purpose of the text. </w:t>
            </w:r>
            <w:r w:rsidR="007A662F">
              <w:rPr>
                <w:rFonts w:ascii="Arial Nova Light" w:hAnsi="Arial Nova Light"/>
                <w:sz w:val="16"/>
                <w:szCs w:val="16"/>
              </w:rPr>
              <w:t>[In-Class]</w:t>
            </w:r>
          </w:p>
        </w:tc>
        <w:tc>
          <w:tcPr>
            <w:tcW w:w="2053" w:type="dxa"/>
            <w:vMerge w:val="restart"/>
          </w:tcPr>
          <w:p w14:paraId="0D35D8BD" w14:textId="1734E762" w:rsidR="00E214EA" w:rsidRPr="00E962CB" w:rsidRDefault="004F2695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Chunk and Check</w:t>
            </w:r>
            <w:r w:rsidR="009F59F8">
              <w:rPr>
                <w:rFonts w:ascii="Arial Nova Light" w:hAnsi="Arial Nova Light"/>
                <w:sz w:val="16"/>
                <w:szCs w:val="16"/>
              </w:rPr>
              <w:t xml:space="preserve">: In groups, read </w:t>
            </w:r>
            <w:r w:rsidR="00471624">
              <w:rPr>
                <w:rFonts w:ascii="Arial Nova Light" w:hAnsi="Arial Nova Light"/>
                <w:sz w:val="16"/>
                <w:szCs w:val="16"/>
              </w:rPr>
              <w:t>the assigned chunk</w:t>
            </w:r>
            <w:r w:rsidR="00ED3B63">
              <w:rPr>
                <w:rFonts w:ascii="Arial Nova Light" w:hAnsi="Arial Nova Light"/>
                <w:sz w:val="16"/>
                <w:szCs w:val="16"/>
              </w:rPr>
              <w:t xml:space="preserve"> from </w:t>
            </w:r>
            <w:r w:rsidR="00067D7C">
              <w:rPr>
                <w:rFonts w:ascii="Arial Nova Light" w:hAnsi="Arial Nova Light"/>
                <w:sz w:val="16"/>
                <w:szCs w:val="16"/>
              </w:rPr>
              <w:t xml:space="preserve">Sarah </w:t>
            </w:r>
            <w:proofErr w:type="spellStart"/>
            <w:r w:rsidR="00067D7C">
              <w:rPr>
                <w:rFonts w:ascii="Arial Nova Light" w:hAnsi="Arial Nova Light"/>
                <w:sz w:val="16"/>
                <w:szCs w:val="16"/>
              </w:rPr>
              <w:t>Mervosh’s</w:t>
            </w:r>
            <w:proofErr w:type="spellEnd"/>
            <w:r w:rsidR="00067D7C">
              <w:rPr>
                <w:rFonts w:ascii="Arial Nova Light" w:hAnsi="Arial Nova Light"/>
                <w:sz w:val="16"/>
                <w:szCs w:val="16"/>
              </w:rPr>
              <w:t xml:space="preserve"> “How Do You See Your Self(</w:t>
            </w:r>
            <w:proofErr w:type="spellStart"/>
            <w:r w:rsidR="00067D7C">
              <w:rPr>
                <w:rFonts w:ascii="Arial Nova Light" w:hAnsi="Arial Nova Light"/>
                <w:sz w:val="16"/>
                <w:szCs w:val="16"/>
              </w:rPr>
              <w:t>ie</w:t>
            </w:r>
            <w:proofErr w:type="spellEnd"/>
            <w:r w:rsidR="00067D7C">
              <w:rPr>
                <w:rFonts w:ascii="Arial Nova Light" w:hAnsi="Arial Nova Light"/>
                <w:sz w:val="16"/>
                <w:szCs w:val="16"/>
              </w:rPr>
              <w:t>)?” [HMH pg. 123].</w:t>
            </w:r>
            <w:r w:rsidR="00471624">
              <w:rPr>
                <w:rFonts w:ascii="Arial Nova Light" w:hAnsi="Arial Nova Light"/>
                <w:sz w:val="16"/>
                <w:szCs w:val="16"/>
              </w:rPr>
              <w:t xml:space="preserve"> After the timer, take turns summarizing the “gist” of each section, and identify </w:t>
            </w:r>
            <w:r w:rsidR="000D3010">
              <w:rPr>
                <w:rFonts w:ascii="Arial Nova Light" w:hAnsi="Arial Nova Light"/>
                <w:sz w:val="16"/>
                <w:szCs w:val="16"/>
              </w:rPr>
              <w:t xml:space="preserve">the </w:t>
            </w:r>
            <w:r w:rsidR="00B16D15">
              <w:rPr>
                <w:rFonts w:ascii="Arial Nova Light" w:hAnsi="Arial Nova Light"/>
                <w:sz w:val="16"/>
                <w:szCs w:val="16"/>
              </w:rPr>
              <w:t>key idea, each piece of supporting evidence</w:t>
            </w:r>
            <w:r w:rsidR="006D1151">
              <w:rPr>
                <w:rFonts w:ascii="Arial Nova Light" w:hAnsi="Arial Nova Light"/>
                <w:sz w:val="16"/>
                <w:szCs w:val="16"/>
              </w:rPr>
              <w:t>. Record your</w:t>
            </w:r>
            <w:r w:rsidR="00ED3B63">
              <w:rPr>
                <w:rFonts w:ascii="Arial Nova Light" w:hAnsi="Arial Nova Light"/>
                <w:sz w:val="16"/>
                <w:szCs w:val="16"/>
              </w:rPr>
              <w:t xml:space="preserve"> key ideas and observations about evidence in your notes. [In-Class/Canvas]</w:t>
            </w:r>
            <w:r w:rsidR="00B16D15">
              <w:rPr>
                <w:rFonts w:ascii="Arial Nova Light" w:hAnsi="Arial Nova Light"/>
                <w:sz w:val="16"/>
                <w:szCs w:val="16"/>
              </w:rPr>
              <w:t xml:space="preserve"> </w:t>
            </w:r>
          </w:p>
        </w:tc>
        <w:tc>
          <w:tcPr>
            <w:tcW w:w="1872" w:type="dxa"/>
            <w:vMerge w:val="restart"/>
          </w:tcPr>
          <w:p w14:paraId="65C87165" w14:textId="7697015B" w:rsidR="00E214EA" w:rsidRPr="00E962CB" w:rsidRDefault="006D45C6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Written Response: Record your notes on “How Do You See Your </w:t>
            </w:r>
            <w:r w:rsidR="004A4316">
              <w:rPr>
                <w:rFonts w:ascii="Arial Nova Light" w:hAnsi="Arial Nova Light"/>
                <w:sz w:val="16"/>
                <w:szCs w:val="16"/>
              </w:rPr>
              <w:t>Self(</w:t>
            </w:r>
            <w:proofErr w:type="spellStart"/>
            <w:r w:rsidR="004A4316">
              <w:rPr>
                <w:rFonts w:ascii="Arial Nova Light" w:hAnsi="Arial Nova Light"/>
                <w:sz w:val="16"/>
                <w:szCs w:val="16"/>
              </w:rPr>
              <w:t>ie</w:t>
            </w:r>
            <w:proofErr w:type="spellEnd"/>
            <w:r w:rsidR="004A4316">
              <w:rPr>
                <w:rFonts w:ascii="Arial Nova Light" w:hAnsi="Arial Nova Light"/>
                <w:sz w:val="16"/>
                <w:szCs w:val="16"/>
              </w:rPr>
              <w:t>)</w:t>
            </w:r>
            <w:r w:rsidR="00CF3F42">
              <w:rPr>
                <w:rFonts w:ascii="Arial Nova Light" w:hAnsi="Arial Nova Light"/>
                <w:sz w:val="16"/>
                <w:szCs w:val="16"/>
              </w:rPr>
              <w:t>?” and be prepared to submit your notes at the end of class.</w:t>
            </w:r>
            <w:r w:rsidR="0007301F">
              <w:rPr>
                <w:rFonts w:ascii="Arial Nova Light" w:hAnsi="Arial Nova Light"/>
                <w:sz w:val="16"/>
                <w:szCs w:val="16"/>
              </w:rPr>
              <w:t xml:space="preserve"> </w:t>
            </w:r>
            <w:r w:rsidR="00CF3F42">
              <w:rPr>
                <w:rFonts w:ascii="Arial Nova Light" w:hAnsi="Arial Nova Light"/>
                <w:sz w:val="16"/>
                <w:szCs w:val="16"/>
              </w:rPr>
              <w:t>[Canvas/In-Class]</w:t>
            </w:r>
          </w:p>
        </w:tc>
        <w:tc>
          <w:tcPr>
            <w:tcW w:w="1808" w:type="dxa"/>
            <w:vMerge w:val="restart"/>
          </w:tcPr>
          <w:p w14:paraId="55B32C5F" w14:textId="0D79FCBE" w:rsidR="00E214EA" w:rsidRPr="00E962CB" w:rsidRDefault="0007301F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1-Sentence Summary: In one sentence, summarize the </w:t>
            </w:r>
            <w:r w:rsidR="007A24A5">
              <w:rPr>
                <w:rFonts w:ascii="Arial Nova Light" w:hAnsi="Arial Nova Light"/>
                <w:sz w:val="16"/>
                <w:szCs w:val="16"/>
              </w:rPr>
              <w:t xml:space="preserve">article. </w:t>
            </w:r>
            <w:r w:rsidR="007A662F">
              <w:rPr>
                <w:rFonts w:ascii="Arial Nova Light" w:hAnsi="Arial Nova Light"/>
                <w:sz w:val="16"/>
                <w:szCs w:val="16"/>
              </w:rPr>
              <w:t>[In-Class/Canvas]</w:t>
            </w:r>
          </w:p>
        </w:tc>
      </w:tr>
      <w:tr w:rsidR="00E214EA" w:rsidRPr="00E962CB" w14:paraId="7A7FA067" w14:textId="77777777" w:rsidTr="00E72350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5FCEC7D0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D4598C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Cs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3D6E6ECD" wp14:editId="509D959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6350</wp:posOffset>
                  </wp:positionV>
                  <wp:extent cx="118110" cy="94615"/>
                  <wp:effectExtent l="0" t="0" r="0" b="63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</w:tcPr>
          <w:p w14:paraId="10FAEBE9" w14:textId="77777777" w:rsidR="00E214EA" w:rsidRDefault="00E9060A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identify the key elements of an informational/expository text—thesis, key ideas, evidence, and conclusion.</w:t>
            </w:r>
          </w:p>
          <w:p w14:paraId="77F70D0D" w14:textId="77777777" w:rsidR="00E9060A" w:rsidRDefault="00E9060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2F3AD62F" w14:textId="77777777" w:rsidR="00E9060A" w:rsidRDefault="00932F9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locate multiple purposes of a text. </w:t>
            </w:r>
          </w:p>
          <w:p w14:paraId="12B150DC" w14:textId="77777777" w:rsidR="00932F94" w:rsidRDefault="00932F94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35782EC5" w14:textId="77777777" w:rsidR="00932F94" w:rsidRDefault="00932F94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</w:t>
            </w:r>
            <w:r w:rsidR="00E962C2">
              <w:rPr>
                <w:rFonts w:ascii="Arial Nova Light" w:hAnsi="Arial Nova Light"/>
                <w:sz w:val="16"/>
                <w:szCs w:val="16"/>
              </w:rPr>
              <w:t xml:space="preserve">pinpoint an author’s point of view using purpose as a clue. </w:t>
            </w:r>
          </w:p>
          <w:p w14:paraId="5F7C014F" w14:textId="6BA477CF" w:rsidR="00E72350" w:rsidRPr="00E962CB" w:rsidRDefault="00E72350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/>
          </w:tcPr>
          <w:p w14:paraId="334B2F68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48" w:type="dxa"/>
            <w:vMerge/>
          </w:tcPr>
          <w:p w14:paraId="66667E59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6" w:type="dxa"/>
            <w:vMerge/>
          </w:tcPr>
          <w:p w14:paraId="050A06CF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6CB3EAF2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14:paraId="4D492526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14:paraId="0A22F78D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E214EA" w:rsidRPr="00E962CB" w14:paraId="35BE725E" w14:textId="77777777" w:rsidTr="00E72350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0D399ADD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lastRenderedPageBreak/>
              <w:t>Thursday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6C51B" w14:textId="77777777" w:rsidR="00E214EA" w:rsidRPr="00E962CB" w:rsidRDefault="00E214EA" w:rsidP="00C71EB3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487FFFD8" wp14:editId="7186DA55">
                  <wp:extent cx="133985" cy="131445"/>
                  <wp:effectExtent l="0" t="0" r="0" b="0"/>
                  <wp:docPr id="7" name="Picture 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9BF84B" w14:textId="77777777" w:rsidR="00E214EA" w:rsidRDefault="00796F4D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write an objective summary. </w:t>
            </w:r>
          </w:p>
          <w:p w14:paraId="16F49F30" w14:textId="2BF6E402" w:rsidR="00796F4D" w:rsidRPr="00E962CB" w:rsidRDefault="00796F4D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 w:val="restart"/>
          </w:tcPr>
          <w:p w14:paraId="418BAA03" w14:textId="0EE18E52" w:rsidR="00E214EA" w:rsidRPr="00E962CB" w:rsidRDefault="00235077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Do Now: </w:t>
            </w:r>
            <w:r w:rsidR="008C5C83">
              <w:rPr>
                <w:rFonts w:ascii="Arial Nova Light" w:hAnsi="Arial Nova Light"/>
                <w:sz w:val="16"/>
                <w:szCs w:val="16"/>
              </w:rPr>
              <w:t>As a class, u</w:t>
            </w:r>
            <w:r>
              <w:rPr>
                <w:rFonts w:ascii="Arial Nova Light" w:hAnsi="Arial Nova Light"/>
                <w:sz w:val="16"/>
                <w:szCs w:val="16"/>
              </w:rPr>
              <w:t xml:space="preserve">se a t-chart to list positive and negative evidence about selfies that the author includes in the text. </w:t>
            </w:r>
          </w:p>
        </w:tc>
        <w:tc>
          <w:tcPr>
            <w:tcW w:w="1948" w:type="dxa"/>
            <w:vMerge w:val="restart"/>
          </w:tcPr>
          <w:p w14:paraId="26060A0F" w14:textId="35249B04" w:rsidR="00E214EA" w:rsidRPr="00E962CB" w:rsidRDefault="00380A32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Direct </w:t>
            </w:r>
            <w:r w:rsidR="007A662F">
              <w:rPr>
                <w:rFonts w:ascii="Arial Nova Light" w:hAnsi="Arial Nova Light"/>
                <w:sz w:val="16"/>
                <w:szCs w:val="16"/>
              </w:rPr>
              <w:t xml:space="preserve">Instruction: </w:t>
            </w:r>
            <w:r>
              <w:rPr>
                <w:rFonts w:ascii="Arial Nova Light" w:hAnsi="Arial Nova Light"/>
                <w:sz w:val="16"/>
                <w:szCs w:val="16"/>
              </w:rPr>
              <w:t>Expository Writing</w:t>
            </w:r>
          </w:p>
        </w:tc>
        <w:tc>
          <w:tcPr>
            <w:tcW w:w="1906" w:type="dxa"/>
            <w:vMerge w:val="restart"/>
          </w:tcPr>
          <w:p w14:paraId="50BCBA8A" w14:textId="627CA52E" w:rsidR="00E214EA" w:rsidRPr="00E962CB" w:rsidRDefault="00380A32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Guided Notes: Complete the graphic organizer on </w:t>
            </w:r>
            <w:r w:rsidR="009C5BD6">
              <w:rPr>
                <w:rFonts w:ascii="Arial Nova Light" w:hAnsi="Arial Nova Light"/>
                <w:sz w:val="16"/>
                <w:szCs w:val="16"/>
              </w:rPr>
              <w:t>expository writing as you go through the Canvas assignment.</w:t>
            </w:r>
          </w:p>
        </w:tc>
        <w:tc>
          <w:tcPr>
            <w:tcW w:w="2053" w:type="dxa"/>
            <w:vMerge w:val="restart"/>
          </w:tcPr>
          <w:p w14:paraId="734D18D8" w14:textId="132BC5F9" w:rsidR="00E214EA" w:rsidRPr="00E962CB" w:rsidRDefault="009C5BD6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n/a</w:t>
            </w:r>
          </w:p>
        </w:tc>
        <w:tc>
          <w:tcPr>
            <w:tcW w:w="1872" w:type="dxa"/>
            <w:vMerge w:val="restart"/>
          </w:tcPr>
          <w:p w14:paraId="6FBF1911" w14:textId="18A769CE" w:rsidR="00E214EA" w:rsidRPr="00E962CB" w:rsidRDefault="00796F4D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Written Response: Write an objective summary of the text using the outline provided.</w:t>
            </w:r>
            <w:r w:rsidR="000061E1">
              <w:rPr>
                <w:rFonts w:ascii="Arial Nova Light" w:hAnsi="Arial Nova Light"/>
                <w:sz w:val="16"/>
                <w:szCs w:val="16"/>
              </w:rPr>
              <w:t xml:space="preserve"> Be sure to write a statement of </w:t>
            </w:r>
          </w:p>
        </w:tc>
        <w:tc>
          <w:tcPr>
            <w:tcW w:w="1808" w:type="dxa"/>
            <w:vMerge w:val="restart"/>
          </w:tcPr>
          <w:p w14:paraId="11319219" w14:textId="10829C9C" w:rsidR="00E214EA" w:rsidRPr="00E962CB" w:rsidRDefault="007732F3" w:rsidP="00C71EB3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Exit Ticket: Name </w:t>
            </w:r>
            <w:r w:rsidR="006D4E82">
              <w:rPr>
                <w:rFonts w:ascii="Arial Nova Light" w:hAnsi="Arial Nova Light"/>
                <w:sz w:val="16"/>
                <w:szCs w:val="16"/>
              </w:rPr>
              <w:t xml:space="preserve">3 reasons </w:t>
            </w:r>
            <w:r w:rsidR="00B30897">
              <w:rPr>
                <w:rFonts w:ascii="Arial Nova Light" w:hAnsi="Arial Nova Light"/>
                <w:sz w:val="16"/>
                <w:szCs w:val="16"/>
              </w:rPr>
              <w:t>a writer may choose t</w:t>
            </w:r>
            <w:r w:rsidR="006D4E82">
              <w:rPr>
                <w:rFonts w:ascii="Arial Nova Light" w:hAnsi="Arial Nova Light"/>
                <w:sz w:val="16"/>
                <w:szCs w:val="16"/>
              </w:rPr>
              <w:t>o summarize</w:t>
            </w:r>
            <w:r w:rsidR="00B30897">
              <w:rPr>
                <w:rFonts w:ascii="Arial Nova Light" w:hAnsi="Arial Nova Light"/>
                <w:sz w:val="16"/>
                <w:szCs w:val="16"/>
              </w:rPr>
              <w:t xml:space="preserve"> in an expository text</w:t>
            </w:r>
            <w:r w:rsidR="006D4E82">
              <w:rPr>
                <w:rFonts w:ascii="Arial Nova Light" w:hAnsi="Arial Nova Light"/>
                <w:sz w:val="16"/>
                <w:szCs w:val="16"/>
              </w:rPr>
              <w:t xml:space="preserve">. </w:t>
            </w:r>
          </w:p>
        </w:tc>
      </w:tr>
      <w:tr w:rsidR="00E214EA" w:rsidRPr="00E962CB" w14:paraId="12A0D5A8" w14:textId="77777777" w:rsidTr="00E72350">
        <w:trPr>
          <w:cantSplit/>
          <w:trHeight w:val="432"/>
        </w:trPr>
        <w:tc>
          <w:tcPr>
            <w:tcW w:w="498" w:type="dxa"/>
            <w:vMerge/>
            <w:textDirection w:val="btLr"/>
          </w:tcPr>
          <w:p w14:paraId="66365D35" w14:textId="77777777" w:rsidR="00E214EA" w:rsidRPr="00E962CB" w:rsidRDefault="00E214EA" w:rsidP="00C71EB3">
            <w:pPr>
              <w:ind w:left="113" w:right="113"/>
              <w:jc w:val="center"/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A2AB05" w14:textId="77777777" w:rsidR="00E214EA" w:rsidRPr="00E962CB" w:rsidRDefault="00E214EA" w:rsidP="00C71EB3">
            <w:pPr>
              <w:jc w:val="center"/>
              <w:rPr>
                <w:rFonts w:ascii="Arial Nova Light" w:hAnsi="Arial Nova Light" w:cstheme="minorHAnsi"/>
                <w:i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5D72D90D" wp14:editId="19FDB06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118110" cy="94615"/>
                  <wp:effectExtent l="0" t="0" r="0" b="63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910282" w14:textId="77777777" w:rsidR="00796F4D" w:rsidRDefault="00796F4D" w:rsidP="00796F4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identify the key elements of an informational/expository text—thesis, key ideas, evidence, and conclusion.</w:t>
            </w:r>
          </w:p>
          <w:p w14:paraId="2619DD9D" w14:textId="77777777" w:rsidR="00796F4D" w:rsidRDefault="00796F4D" w:rsidP="00796F4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4957A634" w14:textId="77777777" w:rsidR="00796F4D" w:rsidRDefault="00796F4D" w:rsidP="00796F4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locate multiple purposes of a text. </w:t>
            </w:r>
          </w:p>
          <w:p w14:paraId="428FEE62" w14:textId="77777777" w:rsidR="00796F4D" w:rsidRDefault="00796F4D" w:rsidP="00796F4D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D912991" w14:textId="77777777" w:rsidR="00E214EA" w:rsidRDefault="00796F4D" w:rsidP="00796F4D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pinpoint an author’s point of view using purpose as a clue.</w:t>
            </w:r>
          </w:p>
          <w:p w14:paraId="5187C6D1" w14:textId="26B9091C" w:rsidR="00E72350" w:rsidRPr="00E962CB" w:rsidRDefault="00E72350" w:rsidP="00796F4D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/>
          </w:tcPr>
          <w:p w14:paraId="60E31E42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48" w:type="dxa"/>
            <w:vMerge/>
          </w:tcPr>
          <w:p w14:paraId="040CBE1F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6" w:type="dxa"/>
            <w:vMerge/>
          </w:tcPr>
          <w:p w14:paraId="77E64D33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53" w:type="dxa"/>
            <w:vMerge/>
          </w:tcPr>
          <w:p w14:paraId="592CA898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14:paraId="214CADDB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14:paraId="15B66DD9" w14:textId="77777777" w:rsidR="00E214EA" w:rsidRPr="00E962CB" w:rsidRDefault="00E214EA" w:rsidP="00C71EB3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71B54" w:rsidRPr="00E962CB" w14:paraId="4C1D9BCC" w14:textId="77777777" w:rsidTr="00E72350">
        <w:trPr>
          <w:cantSplit/>
          <w:trHeight w:val="432"/>
        </w:trPr>
        <w:tc>
          <w:tcPr>
            <w:tcW w:w="498" w:type="dxa"/>
            <w:vMerge w:val="restart"/>
            <w:textDirection w:val="btLr"/>
          </w:tcPr>
          <w:p w14:paraId="3F314DDF" w14:textId="77777777" w:rsidR="00C71B54" w:rsidRPr="00E962CB" w:rsidRDefault="00C71B54" w:rsidP="00C71B54">
            <w:pPr>
              <w:ind w:left="113" w:right="113"/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/>
              </w:rPr>
              <w:t>Friday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185348F" w14:textId="77777777" w:rsidR="00C71B54" w:rsidRPr="00E962CB" w:rsidRDefault="00C71B54" w:rsidP="00C71B54">
            <w:pPr>
              <w:jc w:val="center"/>
              <w:rPr>
                <w:rFonts w:ascii="Arial Nova Light" w:hAnsi="Arial Nova Light"/>
              </w:rPr>
            </w:pPr>
            <w:r w:rsidRPr="00E962CB">
              <w:rPr>
                <w:rFonts w:ascii="Arial Nova Light" w:hAnsi="Arial Nova Light" w:cstheme="minorHAnsi"/>
                <w:i/>
                <w:noProof/>
              </w:rPr>
              <w:drawing>
                <wp:inline distT="0" distB="0" distL="0" distR="0" wp14:anchorId="34650961" wp14:editId="23259D4A">
                  <wp:extent cx="133985" cy="131445"/>
                  <wp:effectExtent l="0" t="0" r="0" b="0"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</w:tcBorders>
          </w:tcPr>
          <w:p w14:paraId="3EE8ABB0" w14:textId="77777777" w:rsidR="00C71B54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learning to identify the central idea of an informational text. </w:t>
            </w:r>
          </w:p>
          <w:p w14:paraId="7F0F5148" w14:textId="77777777" w:rsidR="00C71B54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9AE28E7" w14:textId="77777777" w:rsidR="00C71B54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am understanding the author’s purpose and point of view. </w:t>
            </w:r>
          </w:p>
          <w:p w14:paraId="4E3E35E7" w14:textId="77777777" w:rsidR="00C71B54" w:rsidRPr="00E962CB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36" w:type="dxa"/>
            <w:vMerge w:val="restart"/>
          </w:tcPr>
          <w:p w14:paraId="43A6C499" w14:textId="77777777" w:rsidR="00C71B54" w:rsidRPr="00E962CB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48" w:type="dxa"/>
            <w:vMerge w:val="restart"/>
          </w:tcPr>
          <w:p w14:paraId="6FD0E7B6" w14:textId="77777777" w:rsidR="00C71B54" w:rsidRPr="00E962CB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906" w:type="dxa"/>
            <w:vMerge w:val="restart"/>
          </w:tcPr>
          <w:p w14:paraId="3C5631EB" w14:textId="77777777" w:rsidR="00C71B54" w:rsidRPr="00E962CB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053" w:type="dxa"/>
            <w:vMerge w:val="restart"/>
          </w:tcPr>
          <w:p w14:paraId="3714A6DD" w14:textId="1204B604" w:rsidR="003F5DD8" w:rsidRDefault="002C5C8F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Small Group </w:t>
            </w:r>
            <w:r w:rsidR="003F5DD8">
              <w:rPr>
                <w:rFonts w:ascii="Arial Nova Light" w:hAnsi="Arial Nova Light"/>
                <w:sz w:val="16"/>
                <w:szCs w:val="16"/>
              </w:rPr>
              <w:t xml:space="preserve">Stations: In your assigned group, complete the following tasks: </w:t>
            </w:r>
          </w:p>
          <w:p w14:paraId="55EEFEC8" w14:textId="4110CB3D" w:rsidR="003F5DD8" w:rsidRDefault="003F5DD8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Group</w:t>
            </w:r>
            <w:r w:rsidR="00803222">
              <w:rPr>
                <w:rFonts w:ascii="Arial Nova Light" w:hAnsi="Arial Nova Light"/>
                <w:sz w:val="16"/>
                <w:szCs w:val="16"/>
              </w:rPr>
              <w:t xml:space="preserve"> 1</w:t>
            </w:r>
            <w:r w:rsidR="000C6436">
              <w:rPr>
                <w:rFonts w:ascii="Arial Nova Light" w:hAnsi="Arial Nova Light"/>
                <w:sz w:val="16"/>
                <w:szCs w:val="16"/>
              </w:rPr>
              <w:t>: Review Fact and opinion.</w:t>
            </w:r>
          </w:p>
          <w:p w14:paraId="02FF40E9" w14:textId="27031837" w:rsidR="00C60FE7" w:rsidRDefault="00C60FE7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Group</w:t>
            </w:r>
            <w:r w:rsidR="00803222">
              <w:rPr>
                <w:rFonts w:ascii="Arial Nova Light" w:hAnsi="Arial Nova Light"/>
                <w:sz w:val="16"/>
                <w:szCs w:val="16"/>
              </w:rPr>
              <w:t xml:space="preserve"> 2</w:t>
            </w:r>
            <w:r>
              <w:rPr>
                <w:rFonts w:ascii="Arial Nova Light" w:hAnsi="Arial Nova Light"/>
                <w:sz w:val="16"/>
                <w:szCs w:val="16"/>
              </w:rPr>
              <w:t xml:space="preserve">: </w:t>
            </w:r>
            <w:r w:rsidR="00586414">
              <w:rPr>
                <w:rFonts w:ascii="Arial Nova Light" w:hAnsi="Arial Nova Light"/>
                <w:sz w:val="16"/>
                <w:szCs w:val="16"/>
              </w:rPr>
              <w:t>Understand Informational Texts</w:t>
            </w:r>
          </w:p>
          <w:p w14:paraId="54A35F6B" w14:textId="6EE0AF6A" w:rsidR="00586414" w:rsidRDefault="00586414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Group: Identify Central Idea</w:t>
            </w:r>
          </w:p>
          <w:p w14:paraId="0DBFC29C" w14:textId="6517E073" w:rsidR="00206694" w:rsidRDefault="00206694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Group </w:t>
            </w:r>
            <w:r w:rsidR="00803222">
              <w:rPr>
                <w:rFonts w:ascii="Arial Nova Light" w:hAnsi="Arial Nova Light"/>
                <w:sz w:val="16"/>
                <w:szCs w:val="16"/>
              </w:rPr>
              <w:t>3</w:t>
            </w:r>
            <w:r>
              <w:rPr>
                <w:rFonts w:ascii="Arial Nova Light" w:hAnsi="Arial Nova Light"/>
                <w:sz w:val="16"/>
                <w:szCs w:val="16"/>
              </w:rPr>
              <w:t>: Understand Author’s Purpose and Point of View</w:t>
            </w:r>
          </w:p>
          <w:p w14:paraId="51C5E780" w14:textId="116AE53B" w:rsidR="00C71B54" w:rsidRPr="00E962CB" w:rsidRDefault="003F5DD8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Group </w:t>
            </w:r>
            <w:r w:rsidR="00803222">
              <w:rPr>
                <w:rFonts w:ascii="Arial Nova Light" w:hAnsi="Arial Nova Light"/>
                <w:sz w:val="16"/>
                <w:szCs w:val="16"/>
              </w:rPr>
              <w:t>4</w:t>
            </w:r>
            <w:r w:rsidR="000C6436">
              <w:rPr>
                <w:rFonts w:ascii="Arial Nova Light" w:hAnsi="Arial Nova Light"/>
                <w:sz w:val="16"/>
                <w:szCs w:val="16"/>
              </w:rPr>
              <w:t xml:space="preserve">: </w:t>
            </w:r>
          </w:p>
        </w:tc>
        <w:tc>
          <w:tcPr>
            <w:tcW w:w="1872" w:type="dxa"/>
            <w:vMerge w:val="restart"/>
          </w:tcPr>
          <w:p w14:paraId="304EFF41" w14:textId="110C528F" w:rsidR="00C71B54" w:rsidRPr="00E962CB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808" w:type="dxa"/>
            <w:vMerge w:val="restart"/>
          </w:tcPr>
          <w:p w14:paraId="61A32DB6" w14:textId="2227B8A0" w:rsidR="00C71B54" w:rsidRPr="00E962CB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C71B54" w:rsidRPr="00E962CB" w14:paraId="3747222E" w14:textId="77777777" w:rsidTr="00C71B54">
        <w:trPr>
          <w:trHeight w:val="432"/>
        </w:trPr>
        <w:tc>
          <w:tcPr>
            <w:tcW w:w="498" w:type="dxa"/>
            <w:vMerge/>
          </w:tcPr>
          <w:p w14:paraId="26EEC48B" w14:textId="77777777" w:rsidR="00C71B54" w:rsidRPr="00E962CB" w:rsidRDefault="00C71B54" w:rsidP="00C71B54">
            <w:pPr>
              <w:rPr>
                <w:rFonts w:ascii="Arial Nova Light" w:hAnsi="Arial Nova Light"/>
              </w:rPr>
            </w:pPr>
          </w:p>
        </w:tc>
        <w:tc>
          <w:tcPr>
            <w:tcW w:w="4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0F6BD66" w14:textId="77777777" w:rsidR="00C71B54" w:rsidRPr="00E962CB" w:rsidRDefault="00C71B54" w:rsidP="00C71B54">
            <w:pPr>
              <w:jc w:val="center"/>
              <w:rPr>
                <w:rFonts w:ascii="Arial Nova Light" w:hAnsi="Arial Nova Light" w:cstheme="minorHAnsi"/>
                <w:i/>
                <w:noProof/>
              </w:rPr>
            </w:pPr>
            <w:r w:rsidRPr="00E962CB">
              <w:rPr>
                <w:rFonts w:ascii="Arial Nova Light" w:hAnsi="Arial Nova Light" w:cstheme="minorHAns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750FEB8F" wp14:editId="7ECCB85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118110" cy="94615"/>
                  <wp:effectExtent l="0" t="0" r="0" b="63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</w:tcPr>
          <w:p w14:paraId="7963CF33" w14:textId="77777777" w:rsidR="00C71B54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I can identify the key elements of an informational/expository text—thesis, key ideas, evidence, and conclusion.</w:t>
            </w:r>
          </w:p>
          <w:p w14:paraId="0510DAF5" w14:textId="77777777" w:rsidR="00C71B54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72AC8D31" w14:textId="77777777" w:rsidR="00C71B54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locate multiple purposes of a text. </w:t>
            </w:r>
          </w:p>
          <w:p w14:paraId="60B186BC" w14:textId="77777777" w:rsidR="00C71B54" w:rsidRDefault="00C71B54" w:rsidP="00C71B54">
            <w:pPr>
              <w:rPr>
                <w:rFonts w:ascii="Arial Nova Light" w:hAnsi="Arial Nova Light"/>
                <w:sz w:val="16"/>
                <w:szCs w:val="16"/>
              </w:rPr>
            </w:pPr>
          </w:p>
          <w:p w14:paraId="04CCAEAD" w14:textId="158AD6E8" w:rsidR="00C71B54" w:rsidRPr="00E962CB" w:rsidRDefault="00C71B54" w:rsidP="00C71B54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 xml:space="preserve">I can pinpoint an author’s point of view using purpose as a clue. </w:t>
            </w:r>
          </w:p>
        </w:tc>
        <w:tc>
          <w:tcPr>
            <w:tcW w:w="2036" w:type="dxa"/>
            <w:vMerge/>
          </w:tcPr>
          <w:p w14:paraId="3B55D44D" w14:textId="77777777" w:rsidR="00C71B54" w:rsidRPr="00E962CB" w:rsidRDefault="00C71B54" w:rsidP="00C71B54">
            <w:pPr>
              <w:rPr>
                <w:rFonts w:ascii="Arial Nova Light" w:hAnsi="Arial Nova Light"/>
              </w:rPr>
            </w:pPr>
          </w:p>
        </w:tc>
        <w:tc>
          <w:tcPr>
            <w:tcW w:w="1948" w:type="dxa"/>
            <w:vMerge/>
          </w:tcPr>
          <w:p w14:paraId="66BE6350" w14:textId="77777777" w:rsidR="00C71B54" w:rsidRPr="00E962CB" w:rsidRDefault="00C71B54" w:rsidP="00C71B54">
            <w:pPr>
              <w:rPr>
                <w:rFonts w:ascii="Arial Nova Light" w:hAnsi="Arial Nova Light"/>
              </w:rPr>
            </w:pPr>
          </w:p>
        </w:tc>
        <w:tc>
          <w:tcPr>
            <w:tcW w:w="1906" w:type="dxa"/>
            <w:vMerge/>
          </w:tcPr>
          <w:p w14:paraId="30F4EFFF" w14:textId="77777777" w:rsidR="00C71B54" w:rsidRPr="00E962CB" w:rsidRDefault="00C71B54" w:rsidP="00C71B54">
            <w:pPr>
              <w:rPr>
                <w:rFonts w:ascii="Arial Nova Light" w:hAnsi="Arial Nova Light"/>
              </w:rPr>
            </w:pPr>
          </w:p>
        </w:tc>
        <w:tc>
          <w:tcPr>
            <w:tcW w:w="2053" w:type="dxa"/>
            <w:vMerge/>
          </w:tcPr>
          <w:p w14:paraId="3FA7CDBF" w14:textId="77777777" w:rsidR="00C71B54" w:rsidRPr="00E962CB" w:rsidRDefault="00C71B54" w:rsidP="00C71B54">
            <w:pPr>
              <w:rPr>
                <w:rFonts w:ascii="Arial Nova Light" w:hAnsi="Arial Nova Light"/>
              </w:rPr>
            </w:pPr>
          </w:p>
        </w:tc>
        <w:tc>
          <w:tcPr>
            <w:tcW w:w="1872" w:type="dxa"/>
            <w:vMerge/>
          </w:tcPr>
          <w:p w14:paraId="238CF680" w14:textId="77777777" w:rsidR="00C71B54" w:rsidRPr="00E962CB" w:rsidRDefault="00C71B54" w:rsidP="00C71B54">
            <w:pPr>
              <w:rPr>
                <w:rFonts w:ascii="Arial Nova Light" w:hAnsi="Arial Nova Light"/>
              </w:rPr>
            </w:pPr>
          </w:p>
        </w:tc>
        <w:tc>
          <w:tcPr>
            <w:tcW w:w="1808" w:type="dxa"/>
            <w:vMerge/>
          </w:tcPr>
          <w:p w14:paraId="71D9455E" w14:textId="77777777" w:rsidR="00C71B54" w:rsidRPr="00E962CB" w:rsidRDefault="00C71B54" w:rsidP="00C71B54">
            <w:pPr>
              <w:rPr>
                <w:rFonts w:ascii="Arial Nova Light" w:hAnsi="Arial Nova Light"/>
              </w:rPr>
            </w:pPr>
          </w:p>
        </w:tc>
      </w:tr>
    </w:tbl>
    <w:p w14:paraId="29F119D3" w14:textId="77777777" w:rsidR="00E214EA" w:rsidRPr="00E962CB" w:rsidRDefault="00E214EA">
      <w:pPr>
        <w:rPr>
          <w:rFonts w:ascii="Arial Nova Light" w:hAnsi="Arial Nova Light"/>
        </w:rPr>
      </w:pPr>
    </w:p>
    <w:sectPr w:rsidR="00E214EA" w:rsidRPr="00E962CB" w:rsidSect="00A114BE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B6A4" w14:textId="77777777" w:rsidR="007C3042" w:rsidRDefault="007C3042" w:rsidP="00A114BE">
      <w:pPr>
        <w:spacing w:after="0" w:line="240" w:lineRule="auto"/>
      </w:pPr>
      <w:r>
        <w:separator/>
      </w:r>
    </w:p>
  </w:endnote>
  <w:endnote w:type="continuationSeparator" w:id="0">
    <w:p w14:paraId="63C33317" w14:textId="77777777" w:rsidR="007C3042" w:rsidRDefault="007C3042" w:rsidP="00A1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76E7" w14:textId="77777777" w:rsidR="007C3042" w:rsidRDefault="007C3042" w:rsidP="00A114BE">
      <w:pPr>
        <w:spacing w:after="0" w:line="240" w:lineRule="auto"/>
      </w:pPr>
      <w:r>
        <w:separator/>
      </w:r>
    </w:p>
  </w:footnote>
  <w:footnote w:type="continuationSeparator" w:id="0">
    <w:p w14:paraId="1FD42DB4" w14:textId="77777777" w:rsidR="007C3042" w:rsidRDefault="007C3042" w:rsidP="00A1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7F67" w14:textId="77777777" w:rsidR="00A114BE" w:rsidRPr="00E962CB" w:rsidRDefault="00A114BE" w:rsidP="00A114BE">
    <w:pPr>
      <w:jc w:val="center"/>
      <w:rPr>
        <w:rFonts w:ascii="Arial Nova Light" w:hAnsi="Arial Nova Light"/>
        <w:b/>
        <w:sz w:val="32"/>
      </w:rPr>
    </w:pPr>
    <w:r w:rsidRPr="00E962CB">
      <w:rPr>
        <w:rFonts w:ascii="Arial Nova Light" w:hAnsi="Arial Nova Light"/>
        <w:b/>
        <w:sz w:val="32"/>
      </w:rPr>
      <w:t xml:space="preserve">Westside High School - Weekly Plan to Align Lessons (Week </w:t>
    </w:r>
    <w:proofErr w:type="gramStart"/>
    <w:r w:rsidRPr="00E962CB">
      <w:rPr>
        <w:rFonts w:ascii="Arial Nova Light" w:hAnsi="Arial Nova Light"/>
        <w:b/>
        <w:sz w:val="32"/>
      </w:rPr>
      <w:t>At</w:t>
    </w:r>
    <w:proofErr w:type="gramEnd"/>
    <w:r w:rsidRPr="00E962CB">
      <w:rPr>
        <w:rFonts w:ascii="Arial Nova Light" w:hAnsi="Arial Nova Light"/>
        <w:b/>
        <w:sz w:val="32"/>
      </w:rPr>
      <w:t xml:space="preserve"> a Glance) – SY </w:t>
    </w:r>
    <w:r w:rsidR="00353D2C">
      <w:rPr>
        <w:rFonts w:ascii="Arial Nova Light" w:hAnsi="Arial Nova Light"/>
        <w:b/>
        <w:sz w:val="32"/>
      </w:rPr>
      <w:t>25-26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5"/>
      <w:gridCol w:w="1780"/>
      <w:gridCol w:w="1019"/>
      <w:gridCol w:w="1866"/>
      <w:gridCol w:w="969"/>
      <w:gridCol w:w="1896"/>
      <w:gridCol w:w="889"/>
      <w:gridCol w:w="1963"/>
      <w:gridCol w:w="979"/>
      <w:gridCol w:w="1964"/>
    </w:tblGrid>
    <w:tr w:rsidR="00064F71" w:rsidRPr="00E962CB" w14:paraId="0028E96F" w14:textId="77777777" w:rsidTr="00B426C7">
      <w:tc>
        <w:tcPr>
          <w:tcW w:w="1076" w:type="dxa"/>
        </w:tcPr>
        <w:p w14:paraId="5B0D4645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 xml:space="preserve">Teacher: </w:t>
          </w:r>
        </w:p>
      </w:tc>
      <w:tc>
        <w:tcPr>
          <w:tcW w:w="1795" w:type="dxa"/>
        </w:tcPr>
        <w:p w14:paraId="274D9EB8" w14:textId="067A3A88" w:rsidR="00A114BE" w:rsidRPr="00E962CB" w:rsidRDefault="00064F71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Griffin</w:t>
          </w:r>
        </w:p>
      </w:tc>
      <w:tc>
        <w:tcPr>
          <w:tcW w:w="1019" w:type="dxa"/>
        </w:tcPr>
        <w:p w14:paraId="67CECC50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Subject:</w:t>
          </w:r>
        </w:p>
      </w:tc>
      <w:tc>
        <w:tcPr>
          <w:tcW w:w="1884" w:type="dxa"/>
        </w:tcPr>
        <w:p w14:paraId="0381003E" w14:textId="6B5FE61F" w:rsidR="00A114BE" w:rsidRPr="00E962CB" w:rsidRDefault="00064F71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ELA</w:t>
          </w:r>
        </w:p>
      </w:tc>
      <w:tc>
        <w:tcPr>
          <w:tcW w:w="969" w:type="dxa"/>
        </w:tcPr>
        <w:p w14:paraId="06F30293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Course:</w:t>
          </w:r>
        </w:p>
      </w:tc>
      <w:tc>
        <w:tcPr>
          <w:tcW w:w="1903" w:type="dxa"/>
        </w:tcPr>
        <w:p w14:paraId="33B66FC9" w14:textId="7CFD1193" w:rsidR="00A114BE" w:rsidRPr="00E962CB" w:rsidRDefault="00064F71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Literature and Composition II</w:t>
          </w:r>
        </w:p>
      </w:tc>
      <w:tc>
        <w:tcPr>
          <w:tcW w:w="889" w:type="dxa"/>
        </w:tcPr>
        <w:p w14:paraId="78EB3633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Grade:</w:t>
          </w:r>
        </w:p>
      </w:tc>
      <w:tc>
        <w:tcPr>
          <w:tcW w:w="1984" w:type="dxa"/>
        </w:tcPr>
        <w:p w14:paraId="728B4DF7" w14:textId="532C58C7" w:rsidR="00A114BE" w:rsidRPr="00E962CB" w:rsidRDefault="00064F71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10</w:t>
          </w:r>
        </w:p>
      </w:tc>
      <w:tc>
        <w:tcPr>
          <w:tcW w:w="896" w:type="dxa"/>
        </w:tcPr>
        <w:p w14:paraId="653AFE48" w14:textId="77777777" w:rsidR="00A114BE" w:rsidRPr="00E962CB" w:rsidRDefault="00A114BE" w:rsidP="00A114BE">
          <w:pPr>
            <w:rPr>
              <w:rFonts w:ascii="Arial Nova Light" w:hAnsi="Arial Nova Light"/>
              <w:b/>
              <w:bCs/>
            </w:rPr>
          </w:pPr>
          <w:r w:rsidRPr="00E962CB">
            <w:rPr>
              <w:rFonts w:ascii="Arial Nova Light" w:hAnsi="Arial Nova Light"/>
              <w:b/>
              <w:bCs/>
            </w:rPr>
            <w:t>Date(s):</w:t>
          </w:r>
        </w:p>
      </w:tc>
      <w:tc>
        <w:tcPr>
          <w:tcW w:w="1975" w:type="dxa"/>
        </w:tcPr>
        <w:p w14:paraId="2339EC3F" w14:textId="09338535" w:rsidR="00A114BE" w:rsidRPr="00064F71" w:rsidRDefault="00064F71" w:rsidP="00A114BE">
          <w:pPr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November 3-7</w:t>
          </w:r>
        </w:p>
      </w:tc>
    </w:tr>
  </w:tbl>
  <w:p w14:paraId="3C8FF1CF" w14:textId="77777777" w:rsidR="00A114BE" w:rsidRPr="00A114BE" w:rsidRDefault="00A114BE" w:rsidP="00A11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D33"/>
    <w:multiLevelType w:val="hybridMultilevel"/>
    <w:tmpl w:val="FE9A1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4C4A"/>
    <w:multiLevelType w:val="hybridMultilevel"/>
    <w:tmpl w:val="CA68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3BE3"/>
    <w:multiLevelType w:val="hybridMultilevel"/>
    <w:tmpl w:val="5562EA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26EA5"/>
    <w:multiLevelType w:val="hybridMultilevel"/>
    <w:tmpl w:val="79A63810"/>
    <w:lvl w:ilvl="0" w:tplc="5EB23E96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4" w15:restartNumberingAfterBreak="0">
    <w:nsid w:val="1DD7066E"/>
    <w:multiLevelType w:val="hybridMultilevel"/>
    <w:tmpl w:val="C4CC4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0A4330"/>
    <w:multiLevelType w:val="hybridMultilevel"/>
    <w:tmpl w:val="7E749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E7358"/>
    <w:multiLevelType w:val="hybridMultilevel"/>
    <w:tmpl w:val="5A4A63CC"/>
    <w:lvl w:ilvl="0" w:tplc="7EF4FD8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1128DF"/>
    <w:multiLevelType w:val="hybridMultilevel"/>
    <w:tmpl w:val="68F2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9538F"/>
    <w:multiLevelType w:val="hybridMultilevel"/>
    <w:tmpl w:val="C712B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F0CB1"/>
    <w:multiLevelType w:val="hybridMultilevel"/>
    <w:tmpl w:val="313C15D4"/>
    <w:lvl w:ilvl="0" w:tplc="830E3F1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82DFF"/>
    <w:multiLevelType w:val="hybridMultilevel"/>
    <w:tmpl w:val="7396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3407"/>
    <w:multiLevelType w:val="hybridMultilevel"/>
    <w:tmpl w:val="52A8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931C1"/>
    <w:multiLevelType w:val="hybridMultilevel"/>
    <w:tmpl w:val="08A605FE"/>
    <w:lvl w:ilvl="0" w:tplc="5EB23E96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3" w15:restartNumberingAfterBreak="0">
    <w:nsid w:val="5AF51FEC"/>
    <w:multiLevelType w:val="hybridMultilevel"/>
    <w:tmpl w:val="AD344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347AF"/>
    <w:multiLevelType w:val="hybridMultilevel"/>
    <w:tmpl w:val="864ED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616068"/>
    <w:multiLevelType w:val="hybridMultilevel"/>
    <w:tmpl w:val="8642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95F20"/>
    <w:multiLevelType w:val="hybridMultilevel"/>
    <w:tmpl w:val="25C4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B5C50"/>
    <w:multiLevelType w:val="hybridMultilevel"/>
    <w:tmpl w:val="6B5A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35AFA"/>
    <w:multiLevelType w:val="hybridMultilevel"/>
    <w:tmpl w:val="5F083C6E"/>
    <w:lvl w:ilvl="0" w:tplc="830E3F1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4164890"/>
    <w:multiLevelType w:val="hybridMultilevel"/>
    <w:tmpl w:val="D4FA319E"/>
    <w:lvl w:ilvl="0" w:tplc="FB442B4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755B0378"/>
    <w:multiLevelType w:val="hybridMultilevel"/>
    <w:tmpl w:val="53DC82F4"/>
    <w:lvl w:ilvl="0" w:tplc="5B82DF9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A934B4"/>
    <w:multiLevelType w:val="hybridMultilevel"/>
    <w:tmpl w:val="97DA29C4"/>
    <w:lvl w:ilvl="0" w:tplc="F268468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E74030D"/>
    <w:multiLevelType w:val="hybridMultilevel"/>
    <w:tmpl w:val="1C92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115813">
    <w:abstractNumId w:val="4"/>
  </w:num>
  <w:num w:numId="2" w16cid:durableId="2137873255">
    <w:abstractNumId w:val="8"/>
  </w:num>
  <w:num w:numId="3" w16cid:durableId="1183667987">
    <w:abstractNumId w:val="6"/>
  </w:num>
  <w:num w:numId="4" w16cid:durableId="1420322443">
    <w:abstractNumId w:val="20"/>
  </w:num>
  <w:num w:numId="5" w16cid:durableId="485323306">
    <w:abstractNumId w:val="0"/>
  </w:num>
  <w:num w:numId="6" w16cid:durableId="2034765215">
    <w:abstractNumId w:val="11"/>
  </w:num>
  <w:num w:numId="7" w16cid:durableId="2124154154">
    <w:abstractNumId w:val="10"/>
  </w:num>
  <w:num w:numId="8" w16cid:durableId="1170951668">
    <w:abstractNumId w:val="13"/>
  </w:num>
  <w:num w:numId="9" w16cid:durableId="406003721">
    <w:abstractNumId w:val="7"/>
  </w:num>
  <w:num w:numId="10" w16cid:durableId="1893538906">
    <w:abstractNumId w:val="15"/>
  </w:num>
  <w:num w:numId="11" w16cid:durableId="1401631723">
    <w:abstractNumId w:val="1"/>
  </w:num>
  <w:num w:numId="12" w16cid:durableId="887036591">
    <w:abstractNumId w:val="16"/>
  </w:num>
  <w:num w:numId="13" w16cid:durableId="960771297">
    <w:abstractNumId w:val="17"/>
  </w:num>
  <w:num w:numId="14" w16cid:durableId="321937144">
    <w:abstractNumId w:val="5"/>
  </w:num>
  <w:num w:numId="15" w16cid:durableId="691733365">
    <w:abstractNumId w:val="21"/>
  </w:num>
  <w:num w:numId="16" w16cid:durableId="152528771">
    <w:abstractNumId w:val="19"/>
  </w:num>
  <w:num w:numId="17" w16cid:durableId="1631202938">
    <w:abstractNumId w:val="18"/>
  </w:num>
  <w:num w:numId="18" w16cid:durableId="2109691287">
    <w:abstractNumId w:val="9"/>
  </w:num>
  <w:num w:numId="19" w16cid:durableId="12458524">
    <w:abstractNumId w:val="14"/>
  </w:num>
  <w:num w:numId="20" w16cid:durableId="1982685024">
    <w:abstractNumId w:val="3"/>
  </w:num>
  <w:num w:numId="21" w16cid:durableId="517428176">
    <w:abstractNumId w:val="2"/>
  </w:num>
  <w:num w:numId="22" w16cid:durableId="1997105886">
    <w:abstractNumId w:val="22"/>
  </w:num>
  <w:num w:numId="23" w16cid:durableId="732041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71"/>
    <w:rsid w:val="000061E1"/>
    <w:rsid w:val="00064F71"/>
    <w:rsid w:val="00067D7C"/>
    <w:rsid w:val="0007301F"/>
    <w:rsid w:val="000C6436"/>
    <w:rsid w:val="000D3010"/>
    <w:rsid w:val="00152A8D"/>
    <w:rsid w:val="00206694"/>
    <w:rsid w:val="00211312"/>
    <w:rsid w:val="00235077"/>
    <w:rsid w:val="0024617D"/>
    <w:rsid w:val="00292A45"/>
    <w:rsid w:val="002C5864"/>
    <w:rsid w:val="002C5C8F"/>
    <w:rsid w:val="00300EEC"/>
    <w:rsid w:val="00336C10"/>
    <w:rsid w:val="00353D2C"/>
    <w:rsid w:val="00365C72"/>
    <w:rsid w:val="00380A32"/>
    <w:rsid w:val="0039343C"/>
    <w:rsid w:val="003E0329"/>
    <w:rsid w:val="003F5DD8"/>
    <w:rsid w:val="003F5F2F"/>
    <w:rsid w:val="00413A81"/>
    <w:rsid w:val="00471624"/>
    <w:rsid w:val="004A0A6A"/>
    <w:rsid w:val="004A4316"/>
    <w:rsid w:val="004F2695"/>
    <w:rsid w:val="00544DB7"/>
    <w:rsid w:val="00586414"/>
    <w:rsid w:val="005A66C8"/>
    <w:rsid w:val="006D1151"/>
    <w:rsid w:val="006D45C6"/>
    <w:rsid w:val="006D4E82"/>
    <w:rsid w:val="007732F3"/>
    <w:rsid w:val="00796F4D"/>
    <w:rsid w:val="007A24A5"/>
    <w:rsid w:val="007A662F"/>
    <w:rsid w:val="007C3042"/>
    <w:rsid w:val="00803222"/>
    <w:rsid w:val="008854AB"/>
    <w:rsid w:val="008C5C83"/>
    <w:rsid w:val="008D4ACA"/>
    <w:rsid w:val="00932F94"/>
    <w:rsid w:val="0095716F"/>
    <w:rsid w:val="009728B3"/>
    <w:rsid w:val="009C5BD6"/>
    <w:rsid w:val="009F59F8"/>
    <w:rsid w:val="009F6853"/>
    <w:rsid w:val="00A114BE"/>
    <w:rsid w:val="00A25AB8"/>
    <w:rsid w:val="00A40DF6"/>
    <w:rsid w:val="00AB2CDF"/>
    <w:rsid w:val="00B16D15"/>
    <w:rsid w:val="00B24F5C"/>
    <w:rsid w:val="00B30897"/>
    <w:rsid w:val="00B424AA"/>
    <w:rsid w:val="00B45D7E"/>
    <w:rsid w:val="00B7645A"/>
    <w:rsid w:val="00BB42E3"/>
    <w:rsid w:val="00BD3F18"/>
    <w:rsid w:val="00C03214"/>
    <w:rsid w:val="00C433AB"/>
    <w:rsid w:val="00C52405"/>
    <w:rsid w:val="00C60FE7"/>
    <w:rsid w:val="00C71B54"/>
    <w:rsid w:val="00C77154"/>
    <w:rsid w:val="00CF3F42"/>
    <w:rsid w:val="00D30FB5"/>
    <w:rsid w:val="00D96C91"/>
    <w:rsid w:val="00E214EA"/>
    <w:rsid w:val="00E72350"/>
    <w:rsid w:val="00E9060A"/>
    <w:rsid w:val="00E962C2"/>
    <w:rsid w:val="00E962CB"/>
    <w:rsid w:val="00EA3F33"/>
    <w:rsid w:val="00EA7683"/>
    <w:rsid w:val="00EB2DAA"/>
    <w:rsid w:val="00EC6DA6"/>
    <w:rsid w:val="00ED3B63"/>
    <w:rsid w:val="00EE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5E1AA"/>
  <w15:chartTrackingRefBased/>
  <w15:docId w15:val="{01B2376A-1462-4415-8B4B-D5F3A474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62F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4BE"/>
  </w:style>
  <w:style w:type="paragraph" w:styleId="Footer">
    <w:name w:val="footer"/>
    <w:basedOn w:val="Normal"/>
    <w:link w:val="FooterChar"/>
    <w:uiPriority w:val="99"/>
    <w:unhideWhenUsed/>
    <w:rsid w:val="00A1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4BE"/>
  </w:style>
  <w:style w:type="table" w:styleId="TableGrid">
    <w:name w:val="Table Grid"/>
    <w:basedOn w:val="TableNormal"/>
    <w:uiPriority w:val="39"/>
    <w:rsid w:val="00A114B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ffAl1\OneDrive%20-%20Richmond%20County%20Board%20of%20Education\Desktop\25-26_W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25-26_WAG</Template>
  <TotalTime>0</TotalTime>
  <Pages>4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Alysha</dc:creator>
  <cp:keywords/>
  <dc:description/>
  <cp:lastModifiedBy>Dunn, Whitney</cp:lastModifiedBy>
  <cp:revision>2</cp:revision>
  <dcterms:created xsi:type="dcterms:W3CDTF">2025-11-04T13:01:00Z</dcterms:created>
  <dcterms:modified xsi:type="dcterms:W3CDTF">2025-11-04T13:01:00Z</dcterms:modified>
</cp:coreProperties>
</file>