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6F6A" w14:textId="38541525" w:rsidR="00952C81" w:rsidRDefault="15F58021" w:rsidP="1C9B6808">
      <w:pPr>
        <w:rPr>
          <w:rFonts w:ascii="Arial" w:eastAsia="Arial" w:hAnsi="Arial" w:cs="Arial"/>
          <w:b/>
          <w:bCs/>
          <w:sz w:val="18"/>
          <w:szCs w:val="18"/>
        </w:rPr>
      </w:pPr>
      <w:bookmarkStart w:id="0" w:name="_GoBack"/>
      <w:bookmarkEnd w:id="0"/>
      <w:r w:rsidRPr="1C9B6808">
        <w:rPr>
          <w:rFonts w:ascii="Arial" w:eastAsia="Arial" w:hAnsi="Arial" w:cs="Arial"/>
          <w:b/>
          <w:bCs/>
          <w:sz w:val="18"/>
          <w:szCs w:val="18"/>
        </w:rPr>
        <w:t xml:space="preserve">Planning the inquiry </w:t>
      </w:r>
    </w:p>
    <w:tbl>
      <w:tblPr>
        <w:tblStyle w:val="TableGrid"/>
        <w:tblW w:w="0" w:type="auto"/>
        <w:tblLayout w:type="fixed"/>
        <w:tblLook w:val="06A0" w:firstRow="1" w:lastRow="0" w:firstColumn="1" w:lastColumn="0" w:noHBand="1" w:noVBand="1"/>
      </w:tblPr>
      <w:tblGrid>
        <w:gridCol w:w="6480"/>
        <w:gridCol w:w="6480"/>
      </w:tblGrid>
      <w:tr w:rsidR="68D69CD3" w14:paraId="6D22EF3A" w14:textId="77777777" w:rsidTr="35F98161">
        <w:trPr>
          <w:trHeight w:val="388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3D88C" w14:textId="2F7F891C" w:rsidR="68D69CD3" w:rsidRDefault="68D69CD3" w:rsidP="67B7F332">
            <w:pPr>
              <w:rPr>
                <w:rFonts w:ascii="Arial" w:eastAsia="Arial" w:hAnsi="Arial" w:cs="Arial"/>
                <w:b/>
                <w:bCs/>
                <w:color w:val="808080" w:themeColor="background1" w:themeShade="80"/>
                <w:sz w:val="20"/>
                <w:szCs w:val="20"/>
              </w:rPr>
            </w:pPr>
            <w:r w:rsidRPr="1C9B6808">
              <w:rPr>
                <w:rFonts w:ascii="Arial" w:eastAsia="Arial" w:hAnsi="Arial" w:cs="Arial"/>
                <w:b/>
                <w:bCs/>
                <w:color w:val="808080" w:themeColor="background1" w:themeShade="80"/>
                <w:sz w:val="20"/>
                <w:szCs w:val="20"/>
              </w:rPr>
              <w:t>1.  What is our purpose?</w:t>
            </w:r>
          </w:p>
          <w:p w14:paraId="641F4E47" w14:textId="57C3EA44" w:rsidR="1C9B6808" w:rsidRDefault="1C9B6808" w:rsidP="1C9B6808">
            <w:pPr>
              <w:rPr>
                <w:rFonts w:ascii="Arial" w:eastAsia="Arial" w:hAnsi="Arial" w:cs="Arial"/>
                <w:b/>
                <w:bCs/>
                <w:color w:val="808080" w:themeColor="background1" w:themeShade="80"/>
                <w:sz w:val="20"/>
                <w:szCs w:val="20"/>
              </w:rPr>
            </w:pPr>
          </w:p>
          <w:p w14:paraId="572C8AC2" w14:textId="502081F9" w:rsidR="68D69CD3" w:rsidRDefault="68D69CD3" w:rsidP="37D7A08B">
            <w:pPr>
              <w:rPr>
                <w:rFonts w:ascii="Arial" w:eastAsia="Arial" w:hAnsi="Arial" w:cs="Arial"/>
                <w:b/>
                <w:bCs/>
                <w:sz w:val="20"/>
                <w:szCs w:val="20"/>
              </w:rPr>
            </w:pPr>
            <w:r w:rsidRPr="1C9B6808">
              <w:rPr>
                <w:rFonts w:ascii="Arial" w:eastAsia="Arial" w:hAnsi="Arial" w:cs="Arial"/>
                <w:b/>
                <w:bCs/>
                <w:sz w:val="20"/>
                <w:szCs w:val="20"/>
              </w:rPr>
              <w:t>To inquire into the following:</w:t>
            </w:r>
          </w:p>
          <w:p w14:paraId="6C8FCD88" w14:textId="74E5BDDB" w:rsidR="68D69CD3" w:rsidRDefault="68D69CD3" w:rsidP="1C9B6808">
            <w:pPr>
              <w:pStyle w:val="ListParagraph"/>
              <w:numPr>
                <w:ilvl w:val="0"/>
                <w:numId w:val="14"/>
              </w:numPr>
              <w:rPr>
                <w:rFonts w:ascii="Arial" w:eastAsia="Arial" w:hAnsi="Arial" w:cs="Arial"/>
                <w:b/>
                <w:bCs/>
                <w:sz w:val="20"/>
                <w:szCs w:val="20"/>
              </w:rPr>
            </w:pPr>
            <w:r w:rsidRPr="1C9B6808">
              <w:rPr>
                <w:rFonts w:ascii="Arial" w:eastAsia="Arial" w:hAnsi="Arial" w:cs="Arial"/>
                <w:b/>
                <w:bCs/>
                <w:sz w:val="20"/>
                <w:szCs w:val="20"/>
              </w:rPr>
              <w:t xml:space="preserve">Transdisciplinary theme:    </w:t>
            </w:r>
            <w:r w:rsidR="41C4E892" w:rsidRPr="1C9B6808">
              <w:rPr>
                <w:rFonts w:ascii="Arial" w:eastAsia="Arial" w:hAnsi="Arial" w:cs="Arial"/>
                <w:sz w:val="20"/>
                <w:szCs w:val="20"/>
              </w:rPr>
              <w:t>Who We Are</w:t>
            </w:r>
          </w:p>
          <w:p w14:paraId="1953BA49" w14:textId="3B86494C" w:rsidR="68D69CD3" w:rsidRDefault="68D69CD3" w:rsidP="1C9B6808">
            <w:pPr>
              <w:pStyle w:val="ListParagraph"/>
              <w:numPr>
                <w:ilvl w:val="0"/>
                <w:numId w:val="14"/>
              </w:numPr>
              <w:spacing w:line="259" w:lineRule="auto"/>
              <w:rPr>
                <w:rFonts w:ascii="Arial" w:eastAsia="Arial" w:hAnsi="Arial" w:cs="Arial"/>
                <w:b/>
                <w:bCs/>
                <w:sz w:val="20"/>
                <w:szCs w:val="20"/>
              </w:rPr>
            </w:pPr>
            <w:r w:rsidRPr="1C9B6808">
              <w:rPr>
                <w:rFonts w:ascii="Arial" w:eastAsia="Arial" w:hAnsi="Arial" w:cs="Arial"/>
                <w:b/>
                <w:bCs/>
                <w:sz w:val="20"/>
                <w:szCs w:val="20"/>
              </w:rPr>
              <w:t xml:space="preserve">Central </w:t>
            </w:r>
            <w:r w:rsidR="0759E19A" w:rsidRPr="1C9B6808">
              <w:rPr>
                <w:rFonts w:ascii="Arial" w:eastAsia="Arial" w:hAnsi="Arial" w:cs="Arial"/>
                <w:b/>
                <w:bCs/>
                <w:sz w:val="20"/>
                <w:szCs w:val="20"/>
              </w:rPr>
              <w:t>idea:</w:t>
            </w:r>
            <w:r w:rsidRPr="1C9B6808">
              <w:rPr>
                <w:rFonts w:ascii="Arial" w:eastAsia="Arial" w:hAnsi="Arial" w:cs="Arial"/>
                <w:b/>
                <w:bCs/>
                <w:sz w:val="20"/>
                <w:szCs w:val="20"/>
              </w:rPr>
              <w:t xml:space="preserve">  </w:t>
            </w:r>
            <w:r w:rsidR="4028792F" w:rsidRPr="1C9B6808">
              <w:rPr>
                <w:rFonts w:ascii="Arial" w:eastAsia="Arial" w:hAnsi="Arial" w:cs="Arial"/>
                <w:sz w:val="20"/>
                <w:szCs w:val="20"/>
              </w:rPr>
              <w:t>Being human makes us the same, but our experiences and perspective give us each a personal story.</w:t>
            </w:r>
            <w:r>
              <w:br/>
            </w:r>
          </w:p>
          <w:p w14:paraId="7BB9D759" w14:textId="4B736E35" w:rsidR="68D69CD3" w:rsidRDefault="4E2A3C62" w:rsidP="37D7A08B">
            <w:pPr>
              <w:rPr>
                <w:rFonts w:ascii="Arial" w:eastAsia="Arial" w:hAnsi="Arial" w:cs="Arial"/>
                <w:b/>
                <w:bCs/>
                <w:sz w:val="20"/>
                <w:szCs w:val="20"/>
              </w:rPr>
            </w:pPr>
            <w:r w:rsidRPr="1C9B6808">
              <w:rPr>
                <w:rFonts w:ascii="Arial" w:eastAsia="Arial" w:hAnsi="Arial" w:cs="Arial"/>
                <w:b/>
                <w:bCs/>
                <w:sz w:val="20"/>
                <w:szCs w:val="20"/>
              </w:rPr>
              <w:t>S</w:t>
            </w:r>
            <w:r w:rsidR="68D69CD3" w:rsidRPr="1C9B6808">
              <w:rPr>
                <w:rFonts w:ascii="Arial" w:eastAsia="Arial" w:hAnsi="Arial" w:cs="Arial"/>
                <w:b/>
                <w:bCs/>
                <w:sz w:val="20"/>
                <w:szCs w:val="20"/>
              </w:rPr>
              <w:t xml:space="preserve">ummative assessment task(s): </w:t>
            </w:r>
          </w:p>
          <w:p w14:paraId="182F2C6A" w14:textId="70F2E72C" w:rsidR="68D69CD3" w:rsidRDefault="68D69CD3" w:rsidP="67B7F332">
            <w:pPr>
              <w:rPr>
                <w:rFonts w:ascii="Arial" w:eastAsia="Arial" w:hAnsi="Arial" w:cs="Arial"/>
                <w:sz w:val="20"/>
                <w:szCs w:val="20"/>
              </w:rPr>
            </w:pPr>
            <w:r w:rsidRPr="1C9B6808">
              <w:rPr>
                <w:rFonts w:ascii="Arial" w:eastAsia="Arial" w:hAnsi="Arial" w:cs="Arial"/>
                <w:sz w:val="20"/>
                <w:szCs w:val="20"/>
              </w:rPr>
              <w:t>What are the possible ways of assessing students’ understanding of the central idea? What evidence, including student-initiated actions, will we look for?</w:t>
            </w:r>
          </w:p>
          <w:p w14:paraId="0AEEBED2" w14:textId="4F5AD631" w:rsidR="2EC0C837" w:rsidRDefault="2EC0C837" w:rsidP="67B7F332">
            <w:pPr>
              <w:rPr>
                <w:rFonts w:ascii="Arial" w:eastAsia="Arial" w:hAnsi="Arial" w:cs="Arial"/>
                <w:sz w:val="20"/>
                <w:szCs w:val="20"/>
              </w:rPr>
            </w:pPr>
          </w:p>
          <w:p w14:paraId="160334BA" w14:textId="45FD7098" w:rsidR="34ED513B" w:rsidRDefault="34ED513B" w:rsidP="1C9B6808">
            <w:pPr>
              <w:pStyle w:val="ListParagraph"/>
              <w:numPr>
                <w:ilvl w:val="0"/>
                <w:numId w:val="8"/>
              </w:numPr>
              <w:rPr>
                <w:rFonts w:ascii="Arial" w:eastAsia="Arial" w:hAnsi="Arial" w:cs="Arial"/>
                <w:sz w:val="20"/>
                <w:szCs w:val="20"/>
              </w:rPr>
            </w:pPr>
            <w:r w:rsidRPr="1C9B6808">
              <w:rPr>
                <w:rFonts w:ascii="Arial" w:eastAsia="Arial" w:hAnsi="Arial" w:cs="Arial"/>
                <w:sz w:val="20"/>
                <w:szCs w:val="20"/>
              </w:rPr>
              <w:t>Choice boards</w:t>
            </w:r>
          </w:p>
          <w:p w14:paraId="66F2D172" w14:textId="438F6258" w:rsidR="34ED513B" w:rsidRDefault="34ED513B" w:rsidP="1C9B6808">
            <w:pPr>
              <w:pStyle w:val="ListParagraph"/>
              <w:numPr>
                <w:ilvl w:val="0"/>
                <w:numId w:val="8"/>
              </w:numPr>
              <w:rPr>
                <w:rFonts w:ascii="Arial" w:eastAsia="Arial" w:hAnsi="Arial" w:cs="Arial"/>
                <w:sz w:val="20"/>
                <w:szCs w:val="20"/>
              </w:rPr>
            </w:pPr>
            <w:r w:rsidRPr="1C9B6808">
              <w:rPr>
                <w:rFonts w:ascii="Arial" w:eastAsia="Arial" w:hAnsi="Arial" w:cs="Arial"/>
                <w:sz w:val="20"/>
                <w:szCs w:val="20"/>
              </w:rPr>
              <w:t>Timelines</w:t>
            </w:r>
          </w:p>
          <w:p w14:paraId="5E51B6FE" w14:textId="272611D0" w:rsidR="34ED513B" w:rsidRDefault="34ED513B" w:rsidP="1C9B6808">
            <w:pPr>
              <w:pStyle w:val="ListParagraph"/>
              <w:numPr>
                <w:ilvl w:val="0"/>
                <w:numId w:val="8"/>
              </w:numPr>
              <w:rPr>
                <w:rFonts w:ascii="Arial" w:eastAsia="Arial" w:hAnsi="Arial" w:cs="Arial"/>
                <w:sz w:val="20"/>
                <w:szCs w:val="20"/>
              </w:rPr>
            </w:pPr>
            <w:r w:rsidRPr="1C9B6808">
              <w:rPr>
                <w:rFonts w:ascii="Arial" w:eastAsia="Arial" w:hAnsi="Arial" w:cs="Arial"/>
                <w:sz w:val="20"/>
                <w:szCs w:val="20"/>
              </w:rPr>
              <w:t xml:space="preserve">PowerPoint Presentations </w:t>
            </w:r>
          </w:p>
          <w:p w14:paraId="53D82453" w14:textId="7EDE4A06" w:rsidR="64F5BB66" w:rsidRDefault="64F5BB66" w:rsidP="1C9B6808">
            <w:pPr>
              <w:pStyle w:val="ListParagraph"/>
              <w:numPr>
                <w:ilvl w:val="0"/>
                <w:numId w:val="8"/>
              </w:numPr>
              <w:rPr>
                <w:rFonts w:ascii="Arial" w:eastAsia="Arial" w:hAnsi="Arial" w:cs="Arial"/>
                <w:sz w:val="20"/>
                <w:szCs w:val="20"/>
              </w:rPr>
            </w:pPr>
            <w:r w:rsidRPr="1C9B6808">
              <w:rPr>
                <w:rFonts w:ascii="Arial" w:eastAsia="Arial" w:hAnsi="Arial" w:cs="Arial"/>
                <w:sz w:val="20"/>
                <w:szCs w:val="20"/>
              </w:rPr>
              <w:t xml:space="preserve">Student </w:t>
            </w:r>
            <w:r w:rsidR="776BB250" w:rsidRPr="1C9B6808">
              <w:rPr>
                <w:rFonts w:ascii="Arial" w:eastAsia="Arial" w:hAnsi="Arial" w:cs="Arial"/>
                <w:sz w:val="20"/>
                <w:szCs w:val="20"/>
              </w:rPr>
              <w:t>discussions</w:t>
            </w:r>
            <w:r w:rsidRPr="1C9B6808">
              <w:rPr>
                <w:rFonts w:ascii="Arial" w:eastAsia="Arial" w:hAnsi="Arial" w:cs="Arial"/>
                <w:sz w:val="20"/>
                <w:szCs w:val="20"/>
              </w:rPr>
              <w:t xml:space="preserve"> </w:t>
            </w:r>
          </w:p>
          <w:p w14:paraId="3100A116" w14:textId="4692EC0A" w:rsidR="34ED513B" w:rsidRDefault="34ED513B" w:rsidP="1C9B6808">
            <w:pPr>
              <w:pStyle w:val="ListParagraph"/>
              <w:numPr>
                <w:ilvl w:val="0"/>
                <w:numId w:val="8"/>
              </w:numPr>
              <w:rPr>
                <w:rFonts w:ascii="Arial" w:eastAsia="Arial" w:hAnsi="Arial" w:cs="Arial"/>
                <w:sz w:val="20"/>
                <w:szCs w:val="20"/>
              </w:rPr>
            </w:pPr>
            <w:r w:rsidRPr="1C9B6808">
              <w:rPr>
                <w:rFonts w:ascii="Arial" w:eastAsia="Arial" w:hAnsi="Arial" w:cs="Arial"/>
                <w:sz w:val="20"/>
                <w:szCs w:val="20"/>
              </w:rPr>
              <w:t xml:space="preserve">Quizzes </w:t>
            </w:r>
          </w:p>
          <w:p w14:paraId="0D33711E" w14:textId="24ABB4A8" w:rsidR="34ED513B" w:rsidRDefault="34ED513B" w:rsidP="1C9B6808">
            <w:pPr>
              <w:pStyle w:val="ListParagraph"/>
              <w:numPr>
                <w:ilvl w:val="0"/>
                <w:numId w:val="8"/>
              </w:numPr>
              <w:rPr>
                <w:rFonts w:ascii="Arial" w:eastAsia="Arial" w:hAnsi="Arial" w:cs="Arial"/>
                <w:sz w:val="20"/>
                <w:szCs w:val="20"/>
              </w:rPr>
            </w:pPr>
            <w:r w:rsidRPr="1C9B6808">
              <w:rPr>
                <w:rFonts w:ascii="Arial" w:eastAsia="Arial" w:hAnsi="Arial" w:cs="Arial"/>
                <w:sz w:val="20"/>
                <w:szCs w:val="20"/>
              </w:rPr>
              <w:t xml:space="preserve">Test </w:t>
            </w:r>
          </w:p>
          <w:p w14:paraId="1522DA89" w14:textId="1291B1B3" w:rsidR="300B308C" w:rsidRDefault="300B308C" w:rsidP="1C9B6808">
            <w:pPr>
              <w:rPr>
                <w:rFonts w:ascii="Arial" w:eastAsia="Arial" w:hAnsi="Arial" w:cs="Arial"/>
                <w:color w:val="4472C4" w:themeColor="accent1"/>
                <w:sz w:val="20"/>
                <w:szCs w:val="20"/>
              </w:rPr>
            </w:pPr>
          </w:p>
          <w:p w14:paraId="44C5F24E" w14:textId="418C5799" w:rsidR="68D69CD3" w:rsidRDefault="62E42A54" w:rsidP="1C9B6808">
            <w:pPr>
              <w:rPr>
                <w:rFonts w:ascii="Arial" w:eastAsia="Arial" w:hAnsi="Arial" w:cs="Arial"/>
                <w:color w:val="4472C4" w:themeColor="accent1"/>
                <w:sz w:val="20"/>
                <w:szCs w:val="20"/>
              </w:rPr>
            </w:pPr>
            <w:r w:rsidRPr="1C9B6808">
              <w:rPr>
                <w:rFonts w:ascii="Arial" w:eastAsia="Arial" w:hAnsi="Arial" w:cs="Arial"/>
                <w:b/>
                <w:bCs/>
                <w:color w:val="4472C4" w:themeColor="accent1"/>
                <w:sz w:val="20"/>
                <w:szCs w:val="20"/>
              </w:rPr>
              <w:t>A</w:t>
            </w:r>
            <w:r w:rsidR="253FF10B" w:rsidRPr="1C9B6808">
              <w:rPr>
                <w:rFonts w:ascii="Arial" w:eastAsia="Arial" w:hAnsi="Arial" w:cs="Arial"/>
                <w:b/>
                <w:bCs/>
                <w:color w:val="4472C4" w:themeColor="accent1"/>
                <w:sz w:val="20"/>
                <w:szCs w:val="20"/>
              </w:rPr>
              <w:t>rt/Mahon</w:t>
            </w:r>
            <w:r w:rsidRPr="1C9B6808">
              <w:rPr>
                <w:rFonts w:ascii="Arial" w:eastAsia="Arial" w:hAnsi="Arial" w:cs="Arial"/>
                <w:b/>
                <w:bCs/>
                <w:color w:val="4472C4" w:themeColor="accent1"/>
                <w:sz w:val="20"/>
                <w:szCs w:val="20"/>
              </w:rPr>
              <w:t xml:space="preserve">: </w:t>
            </w:r>
            <w:r w:rsidRPr="1C9B6808">
              <w:rPr>
                <w:rFonts w:ascii="Arial" w:eastAsia="Arial" w:hAnsi="Arial" w:cs="Arial"/>
                <w:color w:val="4472C4" w:themeColor="accent1"/>
                <w:sz w:val="20"/>
                <w:szCs w:val="20"/>
              </w:rPr>
              <w:t>Students will create a work of activist art about a topic they are passionate about (I.e. animal extinction, recycling, homelessness, safety, etc.)</w:t>
            </w:r>
          </w:p>
          <w:p w14:paraId="7FD2996D" w14:textId="57BD2601" w:rsidR="68D69CD3" w:rsidRDefault="62E42A54" w:rsidP="1C9B6808">
            <w:pPr>
              <w:rPr>
                <w:rFonts w:ascii="Arial" w:eastAsia="Arial" w:hAnsi="Arial" w:cs="Arial"/>
                <w:color w:val="ED7D31" w:themeColor="accent2"/>
                <w:sz w:val="20"/>
                <w:szCs w:val="20"/>
              </w:rPr>
            </w:pPr>
            <w:r w:rsidRPr="1C9B6808">
              <w:rPr>
                <w:rFonts w:ascii="Arial" w:eastAsia="Arial" w:hAnsi="Arial" w:cs="Arial"/>
                <w:b/>
                <w:bCs/>
                <w:color w:val="ED7D31" w:themeColor="accent2"/>
                <w:sz w:val="20"/>
                <w:szCs w:val="20"/>
              </w:rPr>
              <w:t>PE</w:t>
            </w:r>
            <w:r w:rsidR="192C15E4" w:rsidRPr="1C9B6808">
              <w:rPr>
                <w:rFonts w:ascii="Arial" w:eastAsia="Arial" w:hAnsi="Arial" w:cs="Arial"/>
                <w:b/>
                <w:bCs/>
                <w:color w:val="ED7D31" w:themeColor="accent2"/>
                <w:sz w:val="20"/>
                <w:szCs w:val="20"/>
              </w:rPr>
              <w:t>/O’Brien</w:t>
            </w:r>
            <w:r w:rsidRPr="1C9B6808">
              <w:rPr>
                <w:rFonts w:ascii="Arial" w:eastAsia="Arial" w:hAnsi="Arial" w:cs="Arial"/>
                <w:color w:val="ED7D31" w:themeColor="accent2"/>
                <w:sz w:val="20"/>
                <w:szCs w:val="20"/>
              </w:rPr>
              <w:t>: Students will choose an athlete that they feel has created an important change in our environment, community, education, or for them personally.</w:t>
            </w:r>
          </w:p>
          <w:p w14:paraId="6F290C63" w14:textId="771CE75C" w:rsidR="68D69CD3" w:rsidRDefault="62E42A54" w:rsidP="300B308C">
            <w:pPr>
              <w:rPr>
                <w:rFonts w:ascii="Arial" w:eastAsia="Arial" w:hAnsi="Arial" w:cs="Arial"/>
              </w:rPr>
            </w:pPr>
            <w:r w:rsidRPr="1C9B6808">
              <w:rPr>
                <w:rFonts w:ascii="Arial" w:eastAsia="Arial" w:hAnsi="Arial" w:cs="Arial"/>
                <w:b/>
                <w:bCs/>
                <w:color w:val="70AD47" w:themeColor="accent6"/>
                <w:sz w:val="20"/>
                <w:szCs w:val="20"/>
              </w:rPr>
              <w:t>Spanish</w:t>
            </w:r>
            <w:r w:rsidR="16CDCA5F" w:rsidRPr="1C9B6808">
              <w:rPr>
                <w:rFonts w:ascii="Arial" w:eastAsia="Arial" w:hAnsi="Arial" w:cs="Arial"/>
                <w:b/>
                <w:bCs/>
                <w:color w:val="70AD47" w:themeColor="accent6"/>
                <w:sz w:val="20"/>
                <w:szCs w:val="20"/>
              </w:rPr>
              <w:t xml:space="preserve">/Garcia: </w:t>
            </w:r>
            <w:r w:rsidRPr="1C9B6808">
              <w:rPr>
                <w:rFonts w:ascii="Arial" w:eastAsia="Arial" w:hAnsi="Arial" w:cs="Arial"/>
                <w:color w:val="70AD47" w:themeColor="accent6"/>
                <w:sz w:val="20"/>
                <w:szCs w:val="20"/>
              </w:rPr>
              <w:t xml:space="preserve"> Students will </w:t>
            </w:r>
            <w:r w:rsidR="6891A148" w:rsidRPr="1C9B6808">
              <w:rPr>
                <w:rFonts w:ascii="Arial" w:eastAsia="Arial" w:hAnsi="Arial" w:cs="Arial"/>
                <w:color w:val="70AD47" w:themeColor="accent6"/>
                <w:sz w:val="20"/>
                <w:szCs w:val="20"/>
              </w:rPr>
              <w:t xml:space="preserve">draw </w:t>
            </w:r>
            <w:r w:rsidRPr="1C9B6808">
              <w:rPr>
                <w:rFonts w:ascii="Arial" w:eastAsia="Arial" w:hAnsi="Arial" w:cs="Arial"/>
                <w:color w:val="70AD47" w:themeColor="accent6"/>
                <w:sz w:val="20"/>
                <w:szCs w:val="20"/>
              </w:rPr>
              <w:t>a picture dictionary with the key concepts: change, perspective, and connectio</w:t>
            </w:r>
            <w:r w:rsidR="03B37F73" w:rsidRPr="1C9B6808">
              <w:rPr>
                <w:rFonts w:ascii="Arial" w:eastAsia="Arial" w:hAnsi="Arial" w:cs="Arial"/>
                <w:color w:val="70AD47" w:themeColor="accent6"/>
                <w:sz w:val="20"/>
                <w:szCs w:val="20"/>
              </w:rPr>
              <w:t>n</w:t>
            </w:r>
            <w:r w:rsidR="68D69CD3">
              <w:br/>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8D829" w14:textId="54661B9F" w:rsidR="68D69CD3" w:rsidRDefault="68D69CD3" w:rsidP="4EB69304">
            <w:pPr>
              <w:rPr>
                <w:rFonts w:ascii="Arial" w:eastAsia="Arial" w:hAnsi="Arial" w:cs="Arial"/>
                <w:sz w:val="18"/>
                <w:szCs w:val="18"/>
              </w:rPr>
            </w:pPr>
            <w:r w:rsidRPr="35F98161">
              <w:rPr>
                <w:rFonts w:ascii="Arial" w:eastAsia="Arial" w:hAnsi="Arial" w:cs="Arial"/>
                <w:sz w:val="18"/>
                <w:szCs w:val="18"/>
              </w:rPr>
              <w:t>Class/grade:</w:t>
            </w:r>
            <w:r w:rsidR="1DED7BB5" w:rsidRPr="35F98161">
              <w:rPr>
                <w:rFonts w:ascii="Arial" w:eastAsia="Arial" w:hAnsi="Arial" w:cs="Arial"/>
                <w:sz w:val="18"/>
                <w:szCs w:val="18"/>
              </w:rPr>
              <w:t xml:space="preserve"> </w:t>
            </w:r>
            <w:r w:rsidR="697B642C" w:rsidRPr="35F98161">
              <w:rPr>
                <w:rFonts w:ascii="Arial" w:eastAsia="Arial" w:hAnsi="Arial" w:cs="Arial"/>
                <w:sz w:val="18"/>
                <w:szCs w:val="18"/>
              </w:rPr>
              <w:t>4th Grade</w:t>
            </w:r>
            <w:r w:rsidRPr="35F98161">
              <w:rPr>
                <w:rFonts w:ascii="Arial" w:eastAsia="Arial" w:hAnsi="Arial" w:cs="Arial"/>
                <w:sz w:val="18"/>
                <w:szCs w:val="18"/>
              </w:rPr>
              <w:t xml:space="preserve">               </w:t>
            </w:r>
            <w:r w:rsidR="412B0882" w:rsidRPr="35F98161">
              <w:rPr>
                <w:rFonts w:ascii="Arial" w:eastAsia="Arial" w:hAnsi="Arial" w:cs="Arial"/>
                <w:sz w:val="18"/>
                <w:szCs w:val="18"/>
              </w:rPr>
              <w:t>A</w:t>
            </w:r>
            <w:r w:rsidRPr="35F98161">
              <w:rPr>
                <w:rFonts w:ascii="Arial" w:eastAsia="Arial" w:hAnsi="Arial" w:cs="Arial"/>
                <w:sz w:val="18"/>
                <w:szCs w:val="18"/>
              </w:rPr>
              <w:t>ge group:</w:t>
            </w:r>
            <w:r w:rsidR="30CC2DDB" w:rsidRPr="35F98161">
              <w:rPr>
                <w:rFonts w:ascii="Arial" w:eastAsia="Arial" w:hAnsi="Arial" w:cs="Arial"/>
                <w:sz w:val="18"/>
                <w:szCs w:val="18"/>
              </w:rPr>
              <w:t xml:space="preserve"> 9-10                </w:t>
            </w:r>
            <w:r>
              <w:rPr>
                <w:noProof/>
              </w:rPr>
              <w:drawing>
                <wp:inline distT="0" distB="0" distL="0" distR="0" wp14:anchorId="00AC4B1C" wp14:editId="080C2EA9">
                  <wp:extent cx="762000" cy="971550"/>
                  <wp:effectExtent l="0" t="0" r="0" b="0"/>
                  <wp:docPr id="494121647" name="Picture 49412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62000" cy="971550"/>
                          </a:xfrm>
                          <a:prstGeom prst="rect">
                            <a:avLst/>
                          </a:prstGeom>
                        </pic:spPr>
                      </pic:pic>
                    </a:graphicData>
                  </a:graphic>
                </wp:inline>
              </w:drawing>
            </w:r>
          </w:p>
          <w:p w14:paraId="2D856F21" w14:textId="234F2B16" w:rsidR="68D69CD3" w:rsidRDefault="68D69CD3" w:rsidP="4EB69304">
            <w:pPr>
              <w:rPr>
                <w:rFonts w:ascii="Arial" w:eastAsia="Arial" w:hAnsi="Arial" w:cs="Arial"/>
                <w:sz w:val="18"/>
                <w:szCs w:val="18"/>
              </w:rPr>
            </w:pPr>
            <w:r w:rsidRPr="4EB69304">
              <w:rPr>
                <w:rFonts w:ascii="Arial" w:eastAsia="Arial" w:hAnsi="Arial" w:cs="Arial"/>
                <w:sz w:val="18"/>
                <w:szCs w:val="18"/>
              </w:rPr>
              <w:t xml:space="preserve">School:  </w:t>
            </w:r>
            <w:r w:rsidR="40243F97" w:rsidRPr="4EB69304">
              <w:rPr>
                <w:rFonts w:ascii="Arial" w:eastAsia="Arial" w:hAnsi="Arial" w:cs="Arial"/>
                <w:sz w:val="18"/>
                <w:szCs w:val="18"/>
              </w:rPr>
              <w:t>Copeland</w:t>
            </w:r>
            <w:r w:rsidRPr="4EB69304">
              <w:rPr>
                <w:rFonts w:ascii="Arial" w:eastAsia="Arial" w:hAnsi="Arial" w:cs="Arial"/>
                <w:sz w:val="18"/>
                <w:szCs w:val="18"/>
              </w:rPr>
              <w:t xml:space="preserve">                       School code: </w:t>
            </w:r>
            <w:r w:rsidR="534CAD42" w:rsidRPr="4EB69304">
              <w:rPr>
                <w:rFonts w:ascii="Arial" w:eastAsia="Arial" w:hAnsi="Arial" w:cs="Arial"/>
                <w:sz w:val="18"/>
                <w:szCs w:val="18"/>
              </w:rPr>
              <w:t>060043</w:t>
            </w:r>
          </w:p>
          <w:p w14:paraId="4ECEB07D" w14:textId="5BECAE3A" w:rsidR="68D69CD3" w:rsidRDefault="68D69CD3" w:rsidP="4EB69304">
            <w:pPr>
              <w:rPr>
                <w:rFonts w:ascii="Arial" w:eastAsia="Arial" w:hAnsi="Arial" w:cs="Arial"/>
                <w:sz w:val="18"/>
                <w:szCs w:val="18"/>
              </w:rPr>
            </w:pPr>
          </w:p>
          <w:p w14:paraId="55B23879" w14:textId="56548197" w:rsidR="68D69CD3" w:rsidRDefault="68D69CD3" w:rsidP="67B7F332">
            <w:pPr>
              <w:rPr>
                <w:rFonts w:ascii="Arial" w:eastAsia="Arial" w:hAnsi="Arial" w:cs="Arial"/>
                <w:sz w:val="18"/>
                <w:szCs w:val="18"/>
              </w:rPr>
            </w:pPr>
            <w:r w:rsidRPr="1C9B6808">
              <w:rPr>
                <w:rFonts w:ascii="Arial" w:eastAsia="Arial" w:hAnsi="Arial" w:cs="Arial"/>
                <w:sz w:val="18"/>
                <w:szCs w:val="18"/>
              </w:rPr>
              <w:t xml:space="preserve">Title: </w:t>
            </w:r>
            <w:r w:rsidR="4D4F18AB" w:rsidRPr="1C9B6808">
              <w:rPr>
                <w:rFonts w:ascii="Arial" w:eastAsia="Arial" w:hAnsi="Arial" w:cs="Arial"/>
                <w:sz w:val="18"/>
                <w:szCs w:val="18"/>
              </w:rPr>
              <w:t>Unit One</w:t>
            </w:r>
          </w:p>
          <w:p w14:paraId="10A3295A" w14:textId="4E7B4CFE" w:rsidR="68D69CD3" w:rsidRDefault="68D69CD3" w:rsidP="67B7F332">
            <w:pPr>
              <w:rPr>
                <w:rFonts w:ascii="Arial" w:eastAsia="Arial" w:hAnsi="Arial" w:cs="Arial"/>
                <w:sz w:val="18"/>
                <w:szCs w:val="18"/>
              </w:rPr>
            </w:pPr>
            <w:r w:rsidRPr="1C9B6808">
              <w:rPr>
                <w:rFonts w:ascii="Arial" w:eastAsia="Arial" w:hAnsi="Arial" w:cs="Arial"/>
                <w:sz w:val="18"/>
                <w:szCs w:val="18"/>
              </w:rPr>
              <w:t xml:space="preserve">Teacher(s): </w:t>
            </w:r>
            <w:r w:rsidR="2C32E88F" w:rsidRPr="1C9B6808">
              <w:rPr>
                <w:rFonts w:ascii="Arial" w:eastAsia="Arial" w:hAnsi="Arial" w:cs="Arial"/>
                <w:sz w:val="18"/>
                <w:szCs w:val="18"/>
              </w:rPr>
              <w:t xml:space="preserve">Nelson, B.Brown, Hall, Mahon (Art), O’Brien (PE), Garcia (Spanish) </w:t>
            </w:r>
          </w:p>
          <w:p w14:paraId="25E37FE3" w14:textId="2474FDB3" w:rsidR="68D69CD3" w:rsidRDefault="68D69CD3" w:rsidP="67B7F332">
            <w:pPr>
              <w:rPr>
                <w:rFonts w:ascii="Arial" w:eastAsia="Arial" w:hAnsi="Arial" w:cs="Arial"/>
                <w:sz w:val="18"/>
                <w:szCs w:val="18"/>
              </w:rPr>
            </w:pPr>
            <w:r w:rsidRPr="1C9B6808">
              <w:rPr>
                <w:rFonts w:ascii="Arial" w:eastAsia="Arial" w:hAnsi="Arial" w:cs="Arial"/>
                <w:sz w:val="18"/>
                <w:szCs w:val="18"/>
              </w:rPr>
              <w:t xml:space="preserve">Date: </w:t>
            </w:r>
            <w:r w:rsidR="69053547" w:rsidRPr="1C9B6808">
              <w:rPr>
                <w:rFonts w:ascii="Arial" w:eastAsia="Arial" w:hAnsi="Arial" w:cs="Arial"/>
                <w:sz w:val="18"/>
                <w:szCs w:val="18"/>
              </w:rPr>
              <w:t>9/8 - 10/23</w:t>
            </w:r>
          </w:p>
          <w:p w14:paraId="2AA947E6" w14:textId="1E46D8DF" w:rsidR="68D69CD3" w:rsidRDefault="68D69CD3" w:rsidP="67B7F332">
            <w:pPr>
              <w:rPr>
                <w:rFonts w:ascii="Arial" w:eastAsia="Arial" w:hAnsi="Arial" w:cs="Arial"/>
                <w:sz w:val="18"/>
                <w:szCs w:val="18"/>
              </w:rPr>
            </w:pPr>
            <w:r w:rsidRPr="1C9B6808">
              <w:rPr>
                <w:rFonts w:ascii="Arial" w:eastAsia="Arial" w:hAnsi="Arial" w:cs="Arial"/>
                <w:sz w:val="18"/>
                <w:szCs w:val="18"/>
              </w:rPr>
              <w:t xml:space="preserve">Proposed duration:  </w:t>
            </w:r>
            <w:r w:rsidR="70D78553" w:rsidRPr="1C9B6808">
              <w:rPr>
                <w:rFonts w:ascii="Arial" w:eastAsia="Arial" w:hAnsi="Arial" w:cs="Arial"/>
                <w:sz w:val="18"/>
                <w:szCs w:val="18"/>
              </w:rPr>
              <w:t>6 weeks</w:t>
            </w:r>
          </w:p>
          <w:p w14:paraId="060F1979" w14:textId="1978BD32" w:rsidR="1C9B6808" w:rsidRDefault="1C9B6808" w:rsidP="1C9B6808">
            <w:pPr>
              <w:rPr>
                <w:rFonts w:ascii="Arial" w:eastAsia="Arial" w:hAnsi="Arial" w:cs="Arial"/>
                <w:sz w:val="18"/>
                <w:szCs w:val="18"/>
              </w:rPr>
            </w:pPr>
          </w:p>
          <w:p w14:paraId="5A67F125" w14:textId="153B03D4" w:rsidR="68D69CD3" w:rsidRDefault="68D69CD3" w:rsidP="67B7F332">
            <w:pPr>
              <w:rPr>
                <w:rFonts w:ascii="Arial" w:eastAsia="Arial" w:hAnsi="Arial" w:cs="Arial"/>
                <w:b/>
                <w:bCs/>
                <w:color w:val="808080" w:themeColor="background1" w:themeShade="80"/>
                <w:sz w:val="18"/>
                <w:szCs w:val="18"/>
              </w:rPr>
            </w:pPr>
            <w:r w:rsidRPr="1C9B6808">
              <w:rPr>
                <w:rFonts w:ascii="Arial" w:eastAsia="Arial" w:hAnsi="Arial" w:cs="Arial"/>
                <w:b/>
                <w:bCs/>
                <w:color w:val="808080" w:themeColor="background1" w:themeShade="80"/>
                <w:sz w:val="18"/>
                <w:szCs w:val="18"/>
              </w:rPr>
              <w:t>2.  What do we want to learn?</w:t>
            </w:r>
          </w:p>
          <w:p w14:paraId="238515B1" w14:textId="20067A36" w:rsidR="6D5D2A2A" w:rsidRDefault="6D5D2A2A" w:rsidP="1C9B6808">
            <w:pPr>
              <w:pStyle w:val="ListParagraph"/>
              <w:numPr>
                <w:ilvl w:val="0"/>
                <w:numId w:val="7"/>
              </w:numPr>
              <w:rPr>
                <w:rFonts w:ascii="Arial" w:eastAsia="Arial" w:hAnsi="Arial" w:cs="Arial"/>
                <w:sz w:val="18"/>
                <w:szCs w:val="18"/>
              </w:rPr>
            </w:pPr>
            <w:r w:rsidRPr="1C9B6808">
              <w:rPr>
                <w:rFonts w:ascii="Arial" w:eastAsia="Arial" w:hAnsi="Arial" w:cs="Arial"/>
                <w:sz w:val="18"/>
                <w:szCs w:val="18"/>
              </w:rPr>
              <w:t>Change</w:t>
            </w:r>
          </w:p>
          <w:p w14:paraId="1689632D" w14:textId="5203E504" w:rsidR="6D5D2A2A" w:rsidRDefault="6D5D2A2A" w:rsidP="1C9B6808">
            <w:pPr>
              <w:pStyle w:val="ListParagraph"/>
              <w:numPr>
                <w:ilvl w:val="0"/>
                <w:numId w:val="7"/>
              </w:numPr>
              <w:rPr>
                <w:rFonts w:ascii="Arial" w:eastAsia="Arial" w:hAnsi="Arial" w:cs="Arial"/>
                <w:sz w:val="18"/>
                <w:szCs w:val="18"/>
              </w:rPr>
            </w:pPr>
            <w:r w:rsidRPr="1C9B6808">
              <w:rPr>
                <w:rFonts w:ascii="Arial" w:eastAsia="Arial" w:hAnsi="Arial" w:cs="Arial"/>
                <w:sz w:val="18"/>
                <w:szCs w:val="18"/>
              </w:rPr>
              <w:t>Connection</w:t>
            </w:r>
          </w:p>
          <w:p w14:paraId="694E1CA6" w14:textId="3FAE2BE3" w:rsidR="6D5D2A2A" w:rsidRDefault="6D5D2A2A" w:rsidP="1C9B6808">
            <w:pPr>
              <w:pStyle w:val="ListParagraph"/>
              <w:numPr>
                <w:ilvl w:val="0"/>
                <w:numId w:val="7"/>
              </w:numPr>
              <w:rPr>
                <w:rFonts w:ascii="Arial" w:eastAsia="Arial" w:hAnsi="Arial" w:cs="Arial"/>
                <w:sz w:val="18"/>
                <w:szCs w:val="18"/>
              </w:rPr>
            </w:pPr>
            <w:r w:rsidRPr="1C9B6808">
              <w:rPr>
                <w:rFonts w:ascii="Arial" w:eastAsia="Arial" w:hAnsi="Arial" w:cs="Arial"/>
                <w:sz w:val="18"/>
                <w:szCs w:val="18"/>
              </w:rPr>
              <w:t>Form</w:t>
            </w:r>
          </w:p>
          <w:p w14:paraId="3FC071FB" w14:textId="1E565C26" w:rsidR="618CA1E3" w:rsidRDefault="618CA1E3" w:rsidP="618CA1E3">
            <w:pPr>
              <w:rPr>
                <w:rFonts w:ascii="Arial" w:eastAsia="Arial" w:hAnsi="Arial" w:cs="Arial"/>
                <w:sz w:val="18"/>
                <w:szCs w:val="18"/>
              </w:rPr>
            </w:pPr>
          </w:p>
          <w:p w14:paraId="71448F10" w14:textId="7EE54303" w:rsidR="68D69CD3" w:rsidRDefault="55CFF4DF" w:rsidP="1C9B6808">
            <w:pPr>
              <w:pStyle w:val="ListParagraph"/>
              <w:numPr>
                <w:ilvl w:val="0"/>
                <w:numId w:val="7"/>
              </w:numPr>
              <w:rPr>
                <w:rFonts w:ascii="Arial" w:eastAsia="Arial" w:hAnsi="Arial" w:cs="Arial"/>
                <w:sz w:val="18"/>
                <w:szCs w:val="18"/>
              </w:rPr>
            </w:pPr>
            <w:r w:rsidRPr="35F98161">
              <w:rPr>
                <w:rFonts w:ascii="Arial" w:eastAsia="Arial" w:hAnsi="Arial" w:cs="Arial"/>
                <w:sz w:val="18"/>
                <w:szCs w:val="18"/>
              </w:rPr>
              <w:t>How is it changing?</w:t>
            </w:r>
          </w:p>
          <w:p w14:paraId="05CE26F9" w14:textId="74074E3E" w:rsidR="68D69CD3" w:rsidRDefault="55CFF4DF" w:rsidP="1C9B6808">
            <w:pPr>
              <w:pStyle w:val="ListParagraph"/>
              <w:numPr>
                <w:ilvl w:val="0"/>
                <w:numId w:val="7"/>
              </w:numPr>
              <w:rPr>
                <w:rFonts w:ascii="Arial" w:eastAsia="Arial" w:hAnsi="Arial" w:cs="Arial"/>
                <w:sz w:val="18"/>
                <w:szCs w:val="18"/>
              </w:rPr>
            </w:pPr>
            <w:r w:rsidRPr="35F98161">
              <w:rPr>
                <w:rFonts w:ascii="Arial" w:eastAsia="Arial" w:hAnsi="Arial" w:cs="Arial"/>
                <w:sz w:val="18"/>
                <w:szCs w:val="18"/>
              </w:rPr>
              <w:t>How is it</w:t>
            </w:r>
            <w:r w:rsidR="0105D4AE" w:rsidRPr="35F98161">
              <w:rPr>
                <w:rFonts w:ascii="Arial" w:eastAsia="Arial" w:hAnsi="Arial" w:cs="Arial"/>
                <w:sz w:val="18"/>
                <w:szCs w:val="18"/>
              </w:rPr>
              <w:t xml:space="preserve"> c</w:t>
            </w:r>
            <w:r w:rsidRPr="35F98161">
              <w:rPr>
                <w:rFonts w:ascii="Arial" w:eastAsia="Arial" w:hAnsi="Arial" w:cs="Arial"/>
                <w:sz w:val="18"/>
                <w:szCs w:val="18"/>
              </w:rPr>
              <w:t>onnected to other things?</w:t>
            </w:r>
          </w:p>
          <w:p w14:paraId="15BBB907" w14:textId="55081DA7" w:rsidR="68D69CD3" w:rsidRDefault="0B6DF6DC" w:rsidP="1C9B6808">
            <w:pPr>
              <w:pStyle w:val="ListParagraph"/>
              <w:numPr>
                <w:ilvl w:val="0"/>
                <w:numId w:val="7"/>
              </w:numPr>
              <w:rPr>
                <w:rFonts w:ascii="Arial" w:eastAsia="Arial" w:hAnsi="Arial" w:cs="Arial"/>
                <w:sz w:val="18"/>
                <w:szCs w:val="18"/>
              </w:rPr>
            </w:pPr>
            <w:r w:rsidRPr="35F98161">
              <w:rPr>
                <w:rFonts w:ascii="Arial" w:eastAsia="Arial" w:hAnsi="Arial" w:cs="Arial"/>
                <w:sz w:val="18"/>
                <w:szCs w:val="18"/>
              </w:rPr>
              <w:t>What is it like?</w:t>
            </w:r>
          </w:p>
          <w:p w14:paraId="28F18CE2" w14:textId="62C1A5C8" w:rsidR="68D69CD3" w:rsidRDefault="68D69CD3" w:rsidP="1C9B6808">
            <w:pPr>
              <w:rPr>
                <w:rFonts w:ascii="Arial" w:eastAsia="Arial" w:hAnsi="Arial" w:cs="Arial"/>
              </w:rPr>
            </w:pPr>
          </w:p>
          <w:p w14:paraId="1AD7A00E" w14:textId="0CEA56D4" w:rsidR="68D69CD3" w:rsidRDefault="29DB8D9A" w:rsidP="1C9B6808">
            <w:pPr>
              <w:pStyle w:val="ListParagraph"/>
              <w:numPr>
                <w:ilvl w:val="0"/>
                <w:numId w:val="7"/>
              </w:numPr>
              <w:rPr>
                <w:rFonts w:ascii="Arial" w:eastAsia="Arial" w:hAnsi="Arial" w:cs="Arial"/>
                <w:sz w:val="18"/>
                <w:szCs w:val="18"/>
              </w:rPr>
            </w:pPr>
            <w:r w:rsidRPr="1C9B6808">
              <w:rPr>
                <w:rFonts w:ascii="Arial" w:eastAsia="Arial" w:hAnsi="Arial" w:cs="Arial"/>
                <w:sz w:val="18"/>
                <w:szCs w:val="18"/>
              </w:rPr>
              <w:t xml:space="preserve">Related Concepts: Identity, Cooperation </w:t>
            </w:r>
            <w:r w:rsidR="68D69CD3">
              <w:br/>
            </w:r>
          </w:p>
          <w:p w14:paraId="6B1BEDFC" w14:textId="3EDC0A91" w:rsidR="68D69CD3" w:rsidRDefault="68D69CD3" w:rsidP="67B7F332">
            <w:pPr>
              <w:rPr>
                <w:rFonts w:ascii="Arial" w:eastAsia="Arial" w:hAnsi="Arial" w:cs="Arial"/>
                <w:sz w:val="18"/>
                <w:szCs w:val="18"/>
              </w:rPr>
            </w:pPr>
            <w:r w:rsidRPr="1C9B6808">
              <w:rPr>
                <w:rFonts w:ascii="Arial" w:eastAsia="Arial" w:hAnsi="Arial" w:cs="Arial"/>
                <w:b/>
                <w:bCs/>
                <w:sz w:val="18"/>
                <w:szCs w:val="18"/>
              </w:rPr>
              <w:t>What lines of inquiry will define the scope of the inquiry into the central idea?</w:t>
            </w:r>
          </w:p>
          <w:p w14:paraId="68CFC256" w14:textId="09210FDC" w:rsidR="4B610567" w:rsidRDefault="4B610567" w:rsidP="67B7F332">
            <w:pPr>
              <w:rPr>
                <w:rFonts w:ascii="Arial" w:eastAsia="Arial" w:hAnsi="Arial" w:cs="Arial"/>
                <w:b/>
                <w:bCs/>
                <w:sz w:val="18"/>
                <w:szCs w:val="18"/>
              </w:rPr>
            </w:pPr>
          </w:p>
          <w:p w14:paraId="41AA49AD" w14:textId="753C78AF" w:rsidR="4CF43ABB" w:rsidRDefault="22ABC57D" w:rsidP="1C9B6808">
            <w:pPr>
              <w:pStyle w:val="ListParagraph"/>
              <w:numPr>
                <w:ilvl w:val="0"/>
                <w:numId w:val="6"/>
              </w:numPr>
              <w:spacing w:line="259" w:lineRule="auto"/>
              <w:rPr>
                <w:rFonts w:ascii="Arial" w:eastAsia="Arial" w:hAnsi="Arial" w:cs="Arial"/>
                <w:sz w:val="18"/>
                <w:szCs w:val="18"/>
              </w:rPr>
            </w:pPr>
            <w:r w:rsidRPr="1C9B6808">
              <w:rPr>
                <w:rFonts w:ascii="Arial" w:eastAsia="Arial" w:hAnsi="Arial" w:cs="Arial"/>
                <w:sz w:val="18"/>
                <w:szCs w:val="18"/>
              </w:rPr>
              <w:t xml:space="preserve">Human actions can create change. </w:t>
            </w:r>
          </w:p>
          <w:p w14:paraId="55F8BEB3" w14:textId="0BACFD0C" w:rsidR="4CF43ABB" w:rsidRDefault="22ABC57D" w:rsidP="1C9B6808">
            <w:pPr>
              <w:pStyle w:val="ListParagraph"/>
              <w:numPr>
                <w:ilvl w:val="0"/>
                <w:numId w:val="6"/>
              </w:numPr>
              <w:spacing w:line="259" w:lineRule="auto"/>
              <w:rPr>
                <w:rFonts w:ascii="Arial" w:eastAsia="Arial" w:hAnsi="Arial" w:cs="Arial"/>
                <w:sz w:val="18"/>
                <w:szCs w:val="18"/>
              </w:rPr>
            </w:pPr>
            <w:r w:rsidRPr="1C9B6808">
              <w:rPr>
                <w:rFonts w:ascii="Arial" w:eastAsia="Arial" w:hAnsi="Arial" w:cs="Arial"/>
                <w:sz w:val="18"/>
                <w:szCs w:val="18"/>
              </w:rPr>
              <w:t xml:space="preserve">Our point of views can change as a result of our experiences. </w:t>
            </w:r>
          </w:p>
          <w:p w14:paraId="3650DFF1" w14:textId="670DF254" w:rsidR="68D69CD3" w:rsidRDefault="22ABC57D" w:rsidP="1C9B6808">
            <w:pPr>
              <w:pStyle w:val="ListParagraph"/>
              <w:numPr>
                <w:ilvl w:val="0"/>
                <w:numId w:val="6"/>
              </w:numPr>
              <w:spacing w:line="259" w:lineRule="auto"/>
              <w:rPr>
                <w:rFonts w:ascii="Arial" w:eastAsia="Arial" w:hAnsi="Arial" w:cs="Arial"/>
                <w:sz w:val="18"/>
                <w:szCs w:val="18"/>
              </w:rPr>
            </w:pPr>
            <w:r w:rsidRPr="1C9B6808">
              <w:rPr>
                <w:rFonts w:ascii="Arial" w:eastAsia="Arial" w:hAnsi="Arial" w:cs="Arial"/>
                <w:sz w:val="18"/>
                <w:szCs w:val="18"/>
              </w:rPr>
              <w:t>Personal choices and decisions have consequence.</w:t>
            </w:r>
            <w:r w:rsidR="68D69CD3">
              <w:br/>
            </w:r>
          </w:p>
          <w:p w14:paraId="4694CE24" w14:textId="6E6D205E" w:rsidR="68D69CD3" w:rsidRDefault="68D69CD3" w:rsidP="67B7F332">
            <w:pPr>
              <w:rPr>
                <w:rFonts w:ascii="Arial" w:eastAsia="Arial" w:hAnsi="Arial" w:cs="Arial"/>
                <w:b/>
                <w:bCs/>
                <w:sz w:val="18"/>
                <w:szCs w:val="18"/>
              </w:rPr>
            </w:pPr>
            <w:r w:rsidRPr="1C9B6808">
              <w:rPr>
                <w:rFonts w:ascii="Arial" w:eastAsia="Arial" w:hAnsi="Arial" w:cs="Arial"/>
                <w:b/>
                <w:bCs/>
                <w:sz w:val="18"/>
                <w:szCs w:val="18"/>
              </w:rPr>
              <w:t>What teacher questions/provocations will drive these inquiries?</w:t>
            </w:r>
          </w:p>
          <w:p w14:paraId="608543A7" w14:textId="280F8581" w:rsidR="18AC8EA3" w:rsidRDefault="18AC8EA3" w:rsidP="1C9B6808">
            <w:pPr>
              <w:pStyle w:val="ListParagraph"/>
              <w:numPr>
                <w:ilvl w:val="0"/>
                <w:numId w:val="5"/>
              </w:numPr>
              <w:rPr>
                <w:rFonts w:ascii="Arial" w:eastAsia="Arial" w:hAnsi="Arial" w:cs="Arial"/>
                <w:sz w:val="18"/>
                <w:szCs w:val="18"/>
              </w:rPr>
            </w:pPr>
            <w:r w:rsidRPr="35F98161">
              <w:rPr>
                <w:rFonts w:ascii="Arial" w:eastAsia="Arial" w:hAnsi="Arial" w:cs="Arial"/>
                <w:sz w:val="18"/>
                <w:szCs w:val="18"/>
              </w:rPr>
              <w:t>Walking</w:t>
            </w:r>
            <w:r w:rsidR="479AF260" w:rsidRPr="35F98161">
              <w:rPr>
                <w:rFonts w:ascii="Arial" w:eastAsia="Arial" w:hAnsi="Arial" w:cs="Arial"/>
                <w:sz w:val="18"/>
                <w:szCs w:val="18"/>
              </w:rPr>
              <w:t xml:space="preserve">/Virtual </w:t>
            </w:r>
            <w:r w:rsidRPr="35F98161">
              <w:rPr>
                <w:rFonts w:ascii="Arial" w:eastAsia="Arial" w:hAnsi="Arial" w:cs="Arial"/>
                <w:sz w:val="18"/>
                <w:szCs w:val="18"/>
              </w:rPr>
              <w:t xml:space="preserve"> museum</w:t>
            </w:r>
          </w:p>
          <w:p w14:paraId="631CC26E" w14:textId="0C4A4098" w:rsidR="68D69CD3" w:rsidRDefault="18AC8EA3" w:rsidP="1C9B6808">
            <w:pPr>
              <w:pStyle w:val="ListParagraph"/>
              <w:numPr>
                <w:ilvl w:val="0"/>
                <w:numId w:val="5"/>
              </w:numPr>
              <w:rPr>
                <w:rFonts w:ascii="Arial" w:eastAsia="Arial" w:hAnsi="Arial" w:cs="Arial"/>
                <w:sz w:val="18"/>
                <w:szCs w:val="18"/>
              </w:rPr>
            </w:pPr>
            <w:r w:rsidRPr="1C9B6808">
              <w:rPr>
                <w:rFonts w:ascii="Arial" w:eastAsia="Arial" w:hAnsi="Arial" w:cs="Arial"/>
                <w:sz w:val="18"/>
                <w:szCs w:val="18"/>
              </w:rPr>
              <w:t>Role Playing</w:t>
            </w:r>
          </w:p>
          <w:p w14:paraId="7BCDB163" w14:textId="0D329CAD" w:rsidR="68D69CD3" w:rsidRDefault="18AC8EA3" w:rsidP="1C9B6808">
            <w:pPr>
              <w:pStyle w:val="ListParagraph"/>
              <w:numPr>
                <w:ilvl w:val="0"/>
                <w:numId w:val="5"/>
              </w:numPr>
              <w:rPr>
                <w:rFonts w:ascii="Arial" w:eastAsia="Arial" w:hAnsi="Arial" w:cs="Arial"/>
                <w:sz w:val="18"/>
                <w:szCs w:val="18"/>
              </w:rPr>
            </w:pPr>
            <w:r w:rsidRPr="1C9B6808">
              <w:rPr>
                <w:rFonts w:ascii="Arial" w:eastAsia="Arial" w:hAnsi="Arial" w:cs="Arial"/>
                <w:sz w:val="18"/>
                <w:szCs w:val="18"/>
              </w:rPr>
              <w:t>Artifacts</w:t>
            </w:r>
          </w:p>
          <w:p w14:paraId="1C889FEE" w14:textId="266128F3" w:rsidR="68D69CD3" w:rsidRDefault="18AC8EA3" w:rsidP="1C9B6808">
            <w:pPr>
              <w:pStyle w:val="ListParagraph"/>
              <w:numPr>
                <w:ilvl w:val="0"/>
                <w:numId w:val="5"/>
              </w:numPr>
              <w:rPr>
                <w:rFonts w:ascii="Arial" w:eastAsia="Arial" w:hAnsi="Arial" w:cs="Arial"/>
                <w:sz w:val="18"/>
                <w:szCs w:val="18"/>
              </w:rPr>
            </w:pPr>
            <w:r w:rsidRPr="1C9B6808">
              <w:rPr>
                <w:rFonts w:ascii="Arial" w:eastAsia="Arial" w:hAnsi="Arial" w:cs="Arial"/>
                <w:sz w:val="18"/>
                <w:szCs w:val="18"/>
              </w:rPr>
              <w:t>Letters</w:t>
            </w:r>
          </w:p>
          <w:p w14:paraId="1A52758F" w14:textId="58F97FFB" w:rsidR="68D69CD3" w:rsidRDefault="18AC8EA3" w:rsidP="1C9B6808">
            <w:pPr>
              <w:pStyle w:val="ListParagraph"/>
              <w:numPr>
                <w:ilvl w:val="0"/>
                <w:numId w:val="5"/>
              </w:numPr>
              <w:rPr>
                <w:rFonts w:ascii="Arial" w:eastAsia="Arial" w:hAnsi="Arial" w:cs="Arial"/>
                <w:sz w:val="18"/>
                <w:szCs w:val="18"/>
              </w:rPr>
            </w:pPr>
            <w:r w:rsidRPr="1C9B6808">
              <w:rPr>
                <w:rFonts w:ascii="Arial" w:eastAsia="Arial" w:hAnsi="Arial" w:cs="Arial"/>
                <w:sz w:val="18"/>
                <w:szCs w:val="18"/>
              </w:rPr>
              <w:t>Flip</w:t>
            </w:r>
            <w:r w:rsidR="2351FCA9" w:rsidRPr="1C9B6808">
              <w:rPr>
                <w:rFonts w:ascii="Arial" w:eastAsia="Arial" w:hAnsi="Arial" w:cs="Arial"/>
                <w:sz w:val="18"/>
                <w:szCs w:val="18"/>
              </w:rPr>
              <w:t>ped</w:t>
            </w:r>
            <w:r w:rsidRPr="1C9B6808">
              <w:rPr>
                <w:rFonts w:ascii="Arial" w:eastAsia="Arial" w:hAnsi="Arial" w:cs="Arial"/>
                <w:sz w:val="18"/>
                <w:szCs w:val="18"/>
              </w:rPr>
              <w:t xml:space="preserve"> Classroom</w:t>
            </w:r>
            <w:r w:rsidR="68D69CD3">
              <w:br/>
            </w:r>
          </w:p>
          <w:p w14:paraId="2C6F65A1" w14:textId="69327647" w:rsidR="68D69CD3" w:rsidRDefault="74C3B8C6" w:rsidP="1C9B6808">
            <w:pPr>
              <w:rPr>
                <w:rFonts w:ascii="Arial" w:eastAsia="Arial" w:hAnsi="Arial" w:cs="Arial"/>
                <w:color w:val="4472C4" w:themeColor="accent1"/>
                <w:sz w:val="18"/>
                <w:szCs w:val="18"/>
              </w:rPr>
            </w:pPr>
            <w:r w:rsidRPr="1C9B6808">
              <w:rPr>
                <w:rFonts w:ascii="Arial" w:eastAsia="Arial" w:hAnsi="Arial" w:cs="Arial"/>
                <w:b/>
                <w:bCs/>
                <w:color w:val="4472C4" w:themeColor="accent1"/>
                <w:sz w:val="18"/>
                <w:szCs w:val="18"/>
              </w:rPr>
              <w:lastRenderedPageBreak/>
              <w:t>Art</w:t>
            </w:r>
            <w:r w:rsidRPr="1C9B6808">
              <w:rPr>
                <w:rFonts w:ascii="Arial" w:eastAsia="Arial" w:hAnsi="Arial" w:cs="Arial"/>
                <w:color w:val="4472C4" w:themeColor="accent1"/>
                <w:sz w:val="18"/>
                <w:szCs w:val="18"/>
              </w:rPr>
              <w:t>: Teacher will provide examples of activist artwork intended to create a change.</w:t>
            </w:r>
          </w:p>
          <w:p w14:paraId="16246260" w14:textId="23DBE91B" w:rsidR="68D69CD3" w:rsidRDefault="74C3B8C6" w:rsidP="1C9B6808">
            <w:pPr>
              <w:rPr>
                <w:rFonts w:ascii="Arial" w:eastAsia="Arial" w:hAnsi="Arial" w:cs="Arial"/>
                <w:color w:val="ED7D31" w:themeColor="accent2"/>
                <w:sz w:val="18"/>
                <w:szCs w:val="18"/>
              </w:rPr>
            </w:pPr>
            <w:r w:rsidRPr="1C9B6808">
              <w:rPr>
                <w:rFonts w:ascii="Arial" w:eastAsia="Arial" w:hAnsi="Arial" w:cs="Arial"/>
                <w:b/>
                <w:bCs/>
                <w:color w:val="ED7D31" w:themeColor="accent2"/>
                <w:sz w:val="18"/>
                <w:szCs w:val="18"/>
              </w:rPr>
              <w:t>PE</w:t>
            </w:r>
            <w:r w:rsidRPr="1C9B6808">
              <w:rPr>
                <w:rFonts w:ascii="Arial" w:eastAsia="Arial" w:hAnsi="Arial" w:cs="Arial"/>
                <w:color w:val="ED7D31" w:themeColor="accent2"/>
                <w:sz w:val="18"/>
                <w:szCs w:val="18"/>
              </w:rPr>
              <w:t>: Teacher will give example of an athlete that has created important change.</w:t>
            </w:r>
          </w:p>
          <w:p w14:paraId="25881E2F" w14:textId="496DC1CE" w:rsidR="68D69CD3" w:rsidRDefault="74C3B8C6" w:rsidP="67B7F332">
            <w:pPr>
              <w:rPr>
                <w:rFonts w:ascii="Arial" w:eastAsia="Arial" w:hAnsi="Arial" w:cs="Arial"/>
              </w:rPr>
            </w:pPr>
            <w:r w:rsidRPr="1C9B6808">
              <w:rPr>
                <w:rFonts w:ascii="Arial" w:eastAsia="Arial" w:hAnsi="Arial" w:cs="Arial"/>
                <w:b/>
                <w:bCs/>
                <w:color w:val="70AD47" w:themeColor="accent6"/>
                <w:sz w:val="18"/>
                <w:szCs w:val="18"/>
              </w:rPr>
              <w:t>Spanish</w:t>
            </w:r>
            <w:r w:rsidRPr="1C9B6808">
              <w:rPr>
                <w:rFonts w:ascii="Arial" w:eastAsia="Arial" w:hAnsi="Arial" w:cs="Arial"/>
                <w:color w:val="70AD47" w:themeColor="accent6"/>
                <w:sz w:val="18"/>
                <w:szCs w:val="18"/>
              </w:rPr>
              <w:t>: Teacher will show an example of a Spanish Picture Dictionary</w:t>
            </w:r>
            <w:r w:rsidRPr="1C9B6808">
              <w:rPr>
                <w:rFonts w:ascii="Arial" w:eastAsia="Arial" w:hAnsi="Arial" w:cs="Arial"/>
                <w:color w:val="000000" w:themeColor="text1"/>
                <w:sz w:val="18"/>
                <w:szCs w:val="18"/>
              </w:rPr>
              <w:t>.</w:t>
            </w:r>
            <w:r w:rsidR="68D69CD3">
              <w:br/>
            </w:r>
          </w:p>
        </w:tc>
      </w:tr>
      <w:tr w:rsidR="68D69CD3" w14:paraId="341AC3C3" w14:textId="77777777" w:rsidTr="35F98161">
        <w:trPr>
          <w:trHeight w:val="6480"/>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C751AC" w14:textId="7462CE60" w:rsidR="68D69CD3" w:rsidRDefault="68D69CD3" w:rsidP="67B7F332">
            <w:pPr>
              <w:rPr>
                <w:rFonts w:ascii="Arial" w:eastAsia="Arial" w:hAnsi="Arial" w:cs="Arial"/>
                <w:b/>
                <w:bCs/>
                <w:color w:val="808080" w:themeColor="background1" w:themeShade="80"/>
                <w:sz w:val="18"/>
                <w:szCs w:val="18"/>
              </w:rPr>
            </w:pPr>
            <w:r w:rsidRPr="1C9B6808">
              <w:rPr>
                <w:rFonts w:ascii="Arial" w:eastAsia="Arial" w:hAnsi="Arial" w:cs="Arial"/>
                <w:b/>
                <w:bCs/>
                <w:color w:val="808080" w:themeColor="background1" w:themeShade="80"/>
                <w:sz w:val="18"/>
                <w:szCs w:val="18"/>
              </w:rPr>
              <w:lastRenderedPageBreak/>
              <w:t>3.  How might we know what we have learned?</w:t>
            </w:r>
          </w:p>
          <w:p w14:paraId="75547BD0" w14:textId="245EC285" w:rsidR="68D69CD3" w:rsidRDefault="68D69CD3" w:rsidP="1C9B6808">
            <w:pPr>
              <w:rPr>
                <w:rFonts w:ascii="Arial" w:eastAsia="Arial" w:hAnsi="Arial" w:cs="Arial"/>
                <w:b/>
                <w:bCs/>
                <w:i/>
                <w:iCs/>
                <w:sz w:val="18"/>
                <w:szCs w:val="18"/>
              </w:rPr>
            </w:pPr>
            <w:r w:rsidRPr="1C9B6808">
              <w:rPr>
                <w:rFonts w:ascii="Arial" w:eastAsia="Arial" w:hAnsi="Arial" w:cs="Arial"/>
                <w:b/>
                <w:bCs/>
                <w:i/>
                <w:iCs/>
                <w:sz w:val="18"/>
                <w:szCs w:val="18"/>
              </w:rPr>
              <w:t>This column should be used in conjunction with “How best might we learn?”</w:t>
            </w:r>
          </w:p>
          <w:p w14:paraId="16DAAB21" w14:textId="38BB38CD" w:rsidR="68D69CD3" w:rsidRDefault="68D69CD3" w:rsidP="1C9B6808">
            <w:pPr>
              <w:rPr>
                <w:rFonts w:ascii="Arial" w:eastAsia="Arial" w:hAnsi="Arial" w:cs="Arial"/>
                <w:b/>
                <w:bCs/>
                <w:sz w:val="18"/>
                <w:szCs w:val="18"/>
              </w:rPr>
            </w:pPr>
            <w:r w:rsidRPr="1C9B6808">
              <w:rPr>
                <w:rFonts w:ascii="Arial" w:eastAsia="Arial" w:hAnsi="Arial" w:cs="Arial"/>
                <w:b/>
                <w:bCs/>
                <w:sz w:val="18"/>
                <w:szCs w:val="18"/>
              </w:rPr>
              <w:t>What are the possible ways of assessing students’ prior knowledge and skills?  What evidence will we look for?</w:t>
            </w:r>
          </w:p>
          <w:p w14:paraId="25278B78" w14:textId="5DED38FA" w:rsidR="68D69CD3" w:rsidRDefault="1D883614" w:rsidP="1C9B6808">
            <w:pPr>
              <w:pStyle w:val="ListParagraph"/>
              <w:numPr>
                <w:ilvl w:val="0"/>
                <w:numId w:val="9"/>
              </w:numPr>
              <w:spacing w:line="276" w:lineRule="auto"/>
              <w:rPr>
                <w:rFonts w:ascii="Arial" w:eastAsia="Arial" w:hAnsi="Arial" w:cs="Arial"/>
                <w:b/>
                <w:bCs/>
                <w:sz w:val="18"/>
                <w:szCs w:val="18"/>
              </w:rPr>
            </w:pPr>
            <w:r w:rsidRPr="1C9B6808">
              <w:rPr>
                <w:rFonts w:ascii="Arial" w:eastAsia="Arial" w:hAnsi="Arial" w:cs="Arial"/>
                <w:b/>
                <w:bCs/>
                <w:sz w:val="18"/>
                <w:szCs w:val="18"/>
                <w:lang w:val="en"/>
              </w:rPr>
              <w:t>LINK Chart</w:t>
            </w:r>
          </w:p>
          <w:p w14:paraId="201BAC05" w14:textId="0D43D7E1" w:rsidR="68D69CD3" w:rsidRDefault="1D883614" w:rsidP="1C9B6808">
            <w:pPr>
              <w:pStyle w:val="ListParagraph"/>
              <w:numPr>
                <w:ilvl w:val="0"/>
                <w:numId w:val="9"/>
              </w:numPr>
              <w:spacing w:line="276" w:lineRule="auto"/>
              <w:rPr>
                <w:rFonts w:ascii="Arial" w:eastAsia="Arial" w:hAnsi="Arial" w:cs="Arial"/>
                <w:sz w:val="18"/>
                <w:szCs w:val="18"/>
                <w:lang w:val="en"/>
              </w:rPr>
            </w:pPr>
            <w:r w:rsidRPr="1C9B6808">
              <w:rPr>
                <w:rFonts w:ascii="Arial" w:eastAsia="Arial" w:hAnsi="Arial" w:cs="Arial"/>
                <w:sz w:val="18"/>
                <w:szCs w:val="18"/>
                <w:lang w:val="en"/>
              </w:rPr>
              <w:t>List everything you know.</w:t>
            </w:r>
          </w:p>
          <w:p w14:paraId="7D62ABA1" w14:textId="7D9F3C2E" w:rsidR="68D69CD3" w:rsidRDefault="1D883614" w:rsidP="1C9B6808">
            <w:pPr>
              <w:pStyle w:val="ListParagraph"/>
              <w:numPr>
                <w:ilvl w:val="0"/>
                <w:numId w:val="9"/>
              </w:numPr>
              <w:spacing w:line="276" w:lineRule="auto"/>
              <w:rPr>
                <w:rFonts w:ascii="Arial" w:eastAsia="Arial" w:hAnsi="Arial" w:cs="Arial"/>
                <w:sz w:val="18"/>
                <w:szCs w:val="18"/>
                <w:lang w:val="en"/>
              </w:rPr>
            </w:pPr>
            <w:r w:rsidRPr="1C9B6808">
              <w:rPr>
                <w:rFonts w:ascii="Arial" w:eastAsia="Arial" w:hAnsi="Arial" w:cs="Arial"/>
                <w:sz w:val="18"/>
                <w:szCs w:val="18"/>
                <w:lang w:val="en"/>
              </w:rPr>
              <w:t>Inquire about what you want to know.</w:t>
            </w:r>
          </w:p>
          <w:p w14:paraId="08704D31" w14:textId="37A632B4" w:rsidR="68D69CD3" w:rsidRDefault="1D883614" w:rsidP="1C9B6808">
            <w:pPr>
              <w:pStyle w:val="ListParagraph"/>
              <w:numPr>
                <w:ilvl w:val="0"/>
                <w:numId w:val="9"/>
              </w:numPr>
              <w:spacing w:line="276" w:lineRule="auto"/>
              <w:rPr>
                <w:rFonts w:ascii="Arial" w:eastAsia="Arial" w:hAnsi="Arial" w:cs="Arial"/>
                <w:sz w:val="18"/>
                <w:szCs w:val="18"/>
                <w:lang w:val="en"/>
              </w:rPr>
            </w:pPr>
            <w:r w:rsidRPr="1C9B6808">
              <w:rPr>
                <w:rFonts w:ascii="Arial" w:eastAsia="Arial" w:hAnsi="Arial" w:cs="Arial"/>
                <w:sz w:val="18"/>
                <w:szCs w:val="18"/>
                <w:lang w:val="en"/>
              </w:rPr>
              <w:t>Now we are going to take notes.</w:t>
            </w:r>
          </w:p>
          <w:p w14:paraId="095029F2" w14:textId="5D195142" w:rsidR="68D69CD3" w:rsidRDefault="1D883614" w:rsidP="1C9B6808">
            <w:pPr>
              <w:pStyle w:val="ListParagraph"/>
              <w:numPr>
                <w:ilvl w:val="0"/>
                <w:numId w:val="9"/>
              </w:numPr>
              <w:spacing w:line="276" w:lineRule="auto"/>
              <w:rPr>
                <w:rFonts w:ascii="Arial" w:eastAsia="Arial" w:hAnsi="Arial" w:cs="Arial"/>
                <w:sz w:val="18"/>
                <w:szCs w:val="18"/>
                <w:lang w:val="en"/>
              </w:rPr>
            </w:pPr>
            <w:r w:rsidRPr="1C9B6808">
              <w:rPr>
                <w:rFonts w:ascii="Arial" w:eastAsia="Arial" w:hAnsi="Arial" w:cs="Arial"/>
                <w:sz w:val="18"/>
                <w:szCs w:val="18"/>
                <w:lang w:val="en"/>
              </w:rPr>
              <w:t>What do you know now?</w:t>
            </w:r>
          </w:p>
          <w:p w14:paraId="460FEA5B" w14:textId="0E7C5221" w:rsidR="68D69CD3" w:rsidRDefault="1D883614" w:rsidP="1C9B6808">
            <w:pPr>
              <w:pStyle w:val="ListParagraph"/>
              <w:numPr>
                <w:ilvl w:val="0"/>
                <w:numId w:val="9"/>
              </w:numPr>
              <w:spacing w:line="276" w:lineRule="auto"/>
              <w:rPr>
                <w:rFonts w:ascii="Arial" w:eastAsia="Arial" w:hAnsi="Arial" w:cs="Arial"/>
                <w:b/>
                <w:bCs/>
                <w:sz w:val="18"/>
                <w:szCs w:val="18"/>
              </w:rPr>
            </w:pPr>
            <w:r w:rsidRPr="1C9B6808">
              <w:rPr>
                <w:rFonts w:ascii="Arial" w:eastAsia="Arial" w:hAnsi="Arial" w:cs="Arial"/>
                <w:b/>
                <w:bCs/>
                <w:sz w:val="18"/>
                <w:szCs w:val="18"/>
                <w:lang w:val="en"/>
              </w:rPr>
              <w:t>KWL Chart (</w:t>
            </w:r>
            <w:r w:rsidRPr="1C9B6808">
              <w:rPr>
                <w:rFonts w:ascii="Arial" w:eastAsia="Arial" w:hAnsi="Arial" w:cs="Arial"/>
                <w:sz w:val="18"/>
                <w:szCs w:val="18"/>
                <w:lang w:val="en"/>
              </w:rPr>
              <w:t>Focus on K and W)</w:t>
            </w:r>
          </w:p>
          <w:p w14:paraId="0175C23B" w14:textId="0735CE89" w:rsidR="68D69CD3" w:rsidRDefault="1D883614" w:rsidP="1C9B6808">
            <w:pPr>
              <w:pStyle w:val="ListParagraph"/>
              <w:numPr>
                <w:ilvl w:val="0"/>
                <w:numId w:val="9"/>
              </w:numPr>
              <w:spacing w:line="276" w:lineRule="auto"/>
              <w:rPr>
                <w:rFonts w:ascii="Arial" w:eastAsia="Arial" w:hAnsi="Arial" w:cs="Arial"/>
                <w:sz w:val="18"/>
                <w:szCs w:val="18"/>
              </w:rPr>
            </w:pPr>
            <w:r w:rsidRPr="1C9B6808">
              <w:rPr>
                <w:rFonts w:ascii="Arial" w:eastAsia="Arial" w:hAnsi="Arial" w:cs="Arial"/>
                <w:sz w:val="18"/>
                <w:szCs w:val="18"/>
                <w:lang w:val="en"/>
              </w:rPr>
              <w:t>What I know?</w:t>
            </w:r>
          </w:p>
          <w:p w14:paraId="770FBFFB" w14:textId="572BFCF7" w:rsidR="68D69CD3" w:rsidRDefault="1D883614" w:rsidP="1C9B6808">
            <w:pPr>
              <w:pStyle w:val="ListParagraph"/>
              <w:numPr>
                <w:ilvl w:val="0"/>
                <w:numId w:val="9"/>
              </w:numPr>
              <w:spacing w:line="276" w:lineRule="auto"/>
              <w:rPr>
                <w:rFonts w:ascii="Arial" w:eastAsia="Arial" w:hAnsi="Arial" w:cs="Arial"/>
                <w:sz w:val="18"/>
                <w:szCs w:val="18"/>
              </w:rPr>
            </w:pPr>
            <w:r w:rsidRPr="1C9B6808">
              <w:rPr>
                <w:rFonts w:ascii="Arial" w:eastAsia="Arial" w:hAnsi="Arial" w:cs="Arial"/>
                <w:sz w:val="18"/>
                <w:szCs w:val="18"/>
                <w:lang w:val="en"/>
              </w:rPr>
              <w:t>What I want to know?</w:t>
            </w:r>
          </w:p>
          <w:p w14:paraId="56F79FFC" w14:textId="4F6D051A" w:rsidR="68D69CD3" w:rsidRDefault="1D883614" w:rsidP="1C9B6808">
            <w:pPr>
              <w:pStyle w:val="ListParagraph"/>
              <w:numPr>
                <w:ilvl w:val="0"/>
                <w:numId w:val="9"/>
              </w:numPr>
              <w:spacing w:line="276" w:lineRule="auto"/>
              <w:rPr>
                <w:rFonts w:ascii="Arial" w:eastAsia="Arial" w:hAnsi="Arial" w:cs="Arial"/>
                <w:sz w:val="18"/>
                <w:szCs w:val="18"/>
              </w:rPr>
            </w:pPr>
            <w:r w:rsidRPr="1C9B6808">
              <w:rPr>
                <w:rFonts w:ascii="Arial" w:eastAsia="Arial" w:hAnsi="Arial" w:cs="Arial"/>
                <w:sz w:val="18"/>
                <w:szCs w:val="18"/>
                <w:lang w:val="en"/>
              </w:rPr>
              <w:t>What I learned?</w:t>
            </w:r>
          </w:p>
          <w:p w14:paraId="508DE97D" w14:textId="3506BC70" w:rsidR="68D69CD3" w:rsidRDefault="1D883614" w:rsidP="1C9B6808">
            <w:pPr>
              <w:pStyle w:val="ListParagraph"/>
              <w:numPr>
                <w:ilvl w:val="0"/>
                <w:numId w:val="9"/>
              </w:numPr>
              <w:spacing w:line="276" w:lineRule="auto"/>
              <w:rPr>
                <w:rFonts w:ascii="Arial" w:eastAsia="Arial" w:hAnsi="Arial" w:cs="Arial"/>
                <w:b/>
                <w:bCs/>
                <w:sz w:val="18"/>
                <w:szCs w:val="18"/>
              </w:rPr>
            </w:pPr>
            <w:r w:rsidRPr="1C9B6808">
              <w:rPr>
                <w:rFonts w:ascii="Arial" w:eastAsia="Arial" w:hAnsi="Arial" w:cs="Arial"/>
                <w:b/>
                <w:bCs/>
                <w:sz w:val="18"/>
                <w:szCs w:val="18"/>
                <w:lang w:val="en"/>
              </w:rPr>
              <w:t>KWHLAQ Chart (</w:t>
            </w:r>
            <w:r w:rsidRPr="1C9B6808">
              <w:rPr>
                <w:rFonts w:ascii="Arial" w:eastAsia="Arial" w:hAnsi="Arial" w:cs="Arial"/>
                <w:sz w:val="18"/>
                <w:szCs w:val="18"/>
                <w:lang w:val="en"/>
              </w:rPr>
              <w:t>Focus on K, W, and H)</w:t>
            </w:r>
          </w:p>
          <w:p w14:paraId="2D05533E" w14:textId="3032B8FD" w:rsidR="68D69CD3" w:rsidRDefault="1D883614" w:rsidP="1C9B6808">
            <w:pPr>
              <w:pStyle w:val="ListParagraph"/>
              <w:numPr>
                <w:ilvl w:val="0"/>
                <w:numId w:val="9"/>
              </w:numPr>
              <w:spacing w:line="276" w:lineRule="auto"/>
              <w:rPr>
                <w:rFonts w:ascii="Arial" w:eastAsia="Arial" w:hAnsi="Arial" w:cs="Arial"/>
                <w:sz w:val="18"/>
                <w:szCs w:val="18"/>
              </w:rPr>
            </w:pPr>
            <w:r w:rsidRPr="1C9B6808">
              <w:rPr>
                <w:rFonts w:ascii="Arial" w:eastAsia="Arial" w:hAnsi="Arial" w:cs="Arial"/>
                <w:sz w:val="18"/>
                <w:szCs w:val="18"/>
                <w:lang w:val="en"/>
              </w:rPr>
              <w:t>What I think I know?</w:t>
            </w:r>
          </w:p>
          <w:p w14:paraId="0D0B5A21" w14:textId="190EF0A0" w:rsidR="68D69CD3" w:rsidRDefault="1D883614" w:rsidP="1C9B6808">
            <w:pPr>
              <w:pStyle w:val="ListParagraph"/>
              <w:numPr>
                <w:ilvl w:val="0"/>
                <w:numId w:val="9"/>
              </w:numPr>
              <w:spacing w:line="276" w:lineRule="auto"/>
              <w:rPr>
                <w:rFonts w:ascii="Arial" w:eastAsia="Arial" w:hAnsi="Arial" w:cs="Arial"/>
                <w:sz w:val="18"/>
                <w:szCs w:val="18"/>
              </w:rPr>
            </w:pPr>
            <w:r w:rsidRPr="1C9B6808">
              <w:rPr>
                <w:rFonts w:ascii="Arial" w:eastAsia="Arial" w:hAnsi="Arial" w:cs="Arial"/>
                <w:sz w:val="18"/>
                <w:szCs w:val="18"/>
                <w:lang w:val="en"/>
              </w:rPr>
              <w:t>What I want to know?</w:t>
            </w:r>
          </w:p>
          <w:p w14:paraId="2983AD7F" w14:textId="05DA95E3" w:rsidR="68D69CD3" w:rsidRDefault="1D883614" w:rsidP="1C9B6808">
            <w:pPr>
              <w:pStyle w:val="ListParagraph"/>
              <w:numPr>
                <w:ilvl w:val="0"/>
                <w:numId w:val="9"/>
              </w:numPr>
              <w:spacing w:line="276" w:lineRule="auto"/>
              <w:rPr>
                <w:rFonts w:ascii="Arial" w:eastAsia="Arial" w:hAnsi="Arial" w:cs="Arial"/>
                <w:sz w:val="18"/>
                <w:szCs w:val="18"/>
              </w:rPr>
            </w:pPr>
            <w:r w:rsidRPr="1C9B6808">
              <w:rPr>
                <w:rFonts w:ascii="Arial" w:eastAsia="Arial" w:hAnsi="Arial" w:cs="Arial"/>
                <w:sz w:val="18"/>
                <w:szCs w:val="18"/>
                <w:lang w:val="en"/>
              </w:rPr>
              <w:t>How do I find out?</w:t>
            </w:r>
          </w:p>
          <w:p w14:paraId="1EB90DC6" w14:textId="6F70D03D" w:rsidR="68D69CD3" w:rsidRDefault="1D883614" w:rsidP="1C9B6808">
            <w:pPr>
              <w:pStyle w:val="ListParagraph"/>
              <w:numPr>
                <w:ilvl w:val="0"/>
                <w:numId w:val="9"/>
              </w:numPr>
              <w:spacing w:line="276" w:lineRule="auto"/>
              <w:rPr>
                <w:rFonts w:ascii="Arial" w:eastAsia="Arial" w:hAnsi="Arial" w:cs="Arial"/>
                <w:sz w:val="18"/>
                <w:szCs w:val="18"/>
              </w:rPr>
            </w:pPr>
            <w:r w:rsidRPr="1C9B6808">
              <w:rPr>
                <w:rFonts w:ascii="Arial" w:eastAsia="Arial" w:hAnsi="Arial" w:cs="Arial"/>
                <w:sz w:val="18"/>
                <w:szCs w:val="18"/>
                <w:lang w:val="en"/>
              </w:rPr>
              <w:t>What I learned?</w:t>
            </w:r>
          </w:p>
          <w:p w14:paraId="588EC68E" w14:textId="0A43B8CF" w:rsidR="68D69CD3" w:rsidRDefault="1D883614" w:rsidP="1C9B6808">
            <w:pPr>
              <w:pStyle w:val="ListParagraph"/>
              <w:numPr>
                <w:ilvl w:val="0"/>
                <w:numId w:val="9"/>
              </w:numPr>
              <w:spacing w:line="276" w:lineRule="auto"/>
              <w:rPr>
                <w:rFonts w:ascii="Arial" w:eastAsia="Arial" w:hAnsi="Arial" w:cs="Arial"/>
                <w:sz w:val="18"/>
                <w:szCs w:val="18"/>
              </w:rPr>
            </w:pPr>
            <w:r w:rsidRPr="1C9B6808">
              <w:rPr>
                <w:rFonts w:ascii="Arial" w:eastAsia="Arial" w:hAnsi="Arial" w:cs="Arial"/>
                <w:sz w:val="18"/>
                <w:szCs w:val="18"/>
                <w:lang w:val="en"/>
              </w:rPr>
              <w:t>What actions do I think?</w:t>
            </w:r>
          </w:p>
          <w:p w14:paraId="3DF96956" w14:textId="76F96E2D" w:rsidR="68D69CD3" w:rsidRDefault="1D883614" w:rsidP="1C9B6808">
            <w:pPr>
              <w:pStyle w:val="ListParagraph"/>
              <w:numPr>
                <w:ilvl w:val="0"/>
                <w:numId w:val="9"/>
              </w:numPr>
              <w:spacing w:line="276" w:lineRule="auto"/>
              <w:rPr>
                <w:rFonts w:ascii="Arial" w:eastAsia="Arial" w:hAnsi="Arial" w:cs="Arial"/>
                <w:sz w:val="18"/>
                <w:szCs w:val="18"/>
              </w:rPr>
            </w:pPr>
            <w:r w:rsidRPr="1C9B6808">
              <w:rPr>
                <w:rFonts w:ascii="Arial" w:eastAsia="Arial" w:hAnsi="Arial" w:cs="Arial"/>
                <w:sz w:val="18"/>
                <w:szCs w:val="18"/>
                <w:lang w:val="en"/>
              </w:rPr>
              <w:t>What new questions do I have?</w:t>
            </w:r>
          </w:p>
          <w:p w14:paraId="787E8B3F" w14:textId="5A8AF82D" w:rsidR="68D69CD3" w:rsidRDefault="1D883614" w:rsidP="1C9B6808">
            <w:pPr>
              <w:pStyle w:val="ListParagraph"/>
              <w:numPr>
                <w:ilvl w:val="0"/>
                <w:numId w:val="9"/>
              </w:numPr>
              <w:spacing w:line="276" w:lineRule="auto"/>
              <w:rPr>
                <w:rFonts w:ascii="Arial" w:eastAsia="Arial" w:hAnsi="Arial" w:cs="Arial"/>
                <w:b/>
                <w:bCs/>
                <w:sz w:val="18"/>
                <w:szCs w:val="18"/>
              </w:rPr>
            </w:pPr>
            <w:r w:rsidRPr="1C9B6808">
              <w:rPr>
                <w:rFonts w:ascii="Arial" w:eastAsia="Arial" w:hAnsi="Arial" w:cs="Arial"/>
                <w:b/>
                <w:bCs/>
                <w:sz w:val="18"/>
                <w:szCs w:val="18"/>
                <w:lang w:val="en"/>
              </w:rPr>
              <w:t xml:space="preserve">Pre-Assessments </w:t>
            </w:r>
          </w:p>
          <w:p w14:paraId="4C54563C" w14:textId="4F0381AF" w:rsidR="1C9B6808" w:rsidRDefault="1C9B6808" w:rsidP="1C9B6808">
            <w:pPr>
              <w:spacing w:line="276" w:lineRule="auto"/>
              <w:ind w:left="360"/>
              <w:rPr>
                <w:rFonts w:ascii="Arial" w:eastAsia="Arial" w:hAnsi="Arial" w:cs="Arial"/>
                <w:b/>
                <w:bCs/>
                <w:sz w:val="18"/>
                <w:szCs w:val="18"/>
                <w:lang w:val="en"/>
              </w:rPr>
            </w:pPr>
          </w:p>
          <w:p w14:paraId="42240281" w14:textId="7D3FED35" w:rsidR="5AC802E6" w:rsidRDefault="5AC802E6" w:rsidP="1C9B6808">
            <w:pPr>
              <w:spacing w:line="259" w:lineRule="auto"/>
              <w:rPr>
                <w:rFonts w:ascii="Arial" w:eastAsia="Arial" w:hAnsi="Arial" w:cs="Arial"/>
                <w:color w:val="4472C4" w:themeColor="accent1"/>
                <w:sz w:val="18"/>
                <w:szCs w:val="18"/>
                <w:lang w:val="en"/>
              </w:rPr>
            </w:pPr>
            <w:r w:rsidRPr="1C9B6808">
              <w:rPr>
                <w:rFonts w:ascii="Arial" w:eastAsia="Arial" w:hAnsi="Arial" w:cs="Arial"/>
                <w:b/>
                <w:bCs/>
                <w:color w:val="4472C4" w:themeColor="accent1"/>
                <w:sz w:val="18"/>
                <w:szCs w:val="18"/>
                <w:lang w:val="en"/>
              </w:rPr>
              <w:t xml:space="preserve">Art: </w:t>
            </w:r>
            <w:r w:rsidRPr="1C9B6808">
              <w:rPr>
                <w:rFonts w:ascii="Arial" w:eastAsia="Arial" w:hAnsi="Arial" w:cs="Arial"/>
                <w:color w:val="4472C4" w:themeColor="accent1"/>
                <w:sz w:val="18"/>
                <w:szCs w:val="18"/>
              </w:rPr>
              <w:t>Prior to creating their artwork, students will have the opportunity to brainstorm a list of subjects they are passionate about changing.</w:t>
            </w:r>
          </w:p>
          <w:p w14:paraId="40E439AE" w14:textId="1F1479F3" w:rsidR="5AC802E6" w:rsidRDefault="5AC802E6" w:rsidP="1C9B6808">
            <w:pPr>
              <w:spacing w:line="276" w:lineRule="auto"/>
              <w:rPr>
                <w:rFonts w:ascii="Arial" w:eastAsia="Arial" w:hAnsi="Arial" w:cs="Arial"/>
                <w:color w:val="ED7D31" w:themeColor="accent2"/>
                <w:sz w:val="18"/>
                <w:szCs w:val="18"/>
              </w:rPr>
            </w:pPr>
            <w:r w:rsidRPr="1C9B6808">
              <w:rPr>
                <w:rFonts w:ascii="Arial" w:eastAsia="Arial" w:hAnsi="Arial" w:cs="Arial"/>
                <w:b/>
                <w:bCs/>
                <w:color w:val="ED7D31" w:themeColor="accent2"/>
                <w:sz w:val="18"/>
                <w:szCs w:val="18"/>
                <w:lang w:val="en"/>
              </w:rPr>
              <w:t xml:space="preserve">PE: </w:t>
            </w:r>
            <w:r w:rsidRPr="1C9B6808">
              <w:rPr>
                <w:rFonts w:ascii="Arial" w:eastAsia="Arial" w:hAnsi="Arial" w:cs="Arial"/>
                <w:color w:val="ED7D31" w:themeColor="accent2"/>
                <w:sz w:val="18"/>
                <w:szCs w:val="18"/>
              </w:rPr>
              <w:t>Students will share examples of athletes they know have influenced change that is important to them.</w:t>
            </w:r>
          </w:p>
          <w:p w14:paraId="49B894B9" w14:textId="337EC81A" w:rsidR="5AC802E6" w:rsidRDefault="5AC802E6" w:rsidP="1C9B6808">
            <w:pPr>
              <w:spacing w:line="276" w:lineRule="auto"/>
              <w:rPr>
                <w:rFonts w:ascii="Arial" w:eastAsia="Arial" w:hAnsi="Arial" w:cs="Arial"/>
                <w:color w:val="70AD47" w:themeColor="accent6"/>
                <w:sz w:val="18"/>
                <w:szCs w:val="18"/>
              </w:rPr>
            </w:pPr>
            <w:r w:rsidRPr="1C9B6808">
              <w:rPr>
                <w:rFonts w:ascii="Arial" w:eastAsia="Arial" w:hAnsi="Arial" w:cs="Arial"/>
                <w:b/>
                <w:bCs/>
                <w:color w:val="70AD47" w:themeColor="accent6"/>
                <w:sz w:val="18"/>
                <w:szCs w:val="18"/>
              </w:rPr>
              <w:t>Spanish</w:t>
            </w:r>
            <w:r w:rsidRPr="1C9B6808">
              <w:rPr>
                <w:rFonts w:ascii="Arial" w:eastAsia="Arial" w:hAnsi="Arial" w:cs="Arial"/>
                <w:color w:val="70AD47" w:themeColor="accent6"/>
                <w:sz w:val="18"/>
                <w:szCs w:val="18"/>
              </w:rPr>
              <w:t>: Students will brainstorm some examples about changes, perspective and connection</w:t>
            </w:r>
          </w:p>
          <w:p w14:paraId="6658A3CC" w14:textId="40E40B4B" w:rsidR="4B610567" w:rsidRDefault="4B610567" w:rsidP="67B7F332">
            <w:pPr>
              <w:rPr>
                <w:rFonts w:ascii="Arial" w:eastAsia="Arial" w:hAnsi="Arial" w:cs="Arial"/>
                <w:sz w:val="18"/>
                <w:szCs w:val="18"/>
              </w:rPr>
            </w:pPr>
          </w:p>
          <w:p w14:paraId="7CFF22E5" w14:textId="68032681" w:rsidR="68D69CD3" w:rsidRDefault="68D69CD3" w:rsidP="1C9B6808">
            <w:pPr>
              <w:rPr>
                <w:rFonts w:ascii="Arial" w:eastAsia="Arial" w:hAnsi="Arial" w:cs="Arial"/>
                <w:b/>
                <w:bCs/>
                <w:sz w:val="18"/>
                <w:szCs w:val="18"/>
              </w:rPr>
            </w:pPr>
            <w:r w:rsidRPr="1C9B6808">
              <w:rPr>
                <w:rFonts w:ascii="Arial" w:eastAsia="Arial" w:hAnsi="Arial" w:cs="Arial"/>
                <w:b/>
                <w:bCs/>
                <w:sz w:val="18"/>
                <w:szCs w:val="18"/>
              </w:rPr>
              <w:t>What are the possible ways of assessing student learning in the context of the lines of inquiry?  What evidence will we look for?</w:t>
            </w:r>
          </w:p>
          <w:p w14:paraId="0B5D56D8" w14:textId="299D709D" w:rsidR="67B7F332" w:rsidRDefault="67B7F332" w:rsidP="67B7F332">
            <w:pPr>
              <w:rPr>
                <w:rFonts w:ascii="Arial" w:eastAsia="Arial" w:hAnsi="Arial" w:cs="Arial"/>
                <w:sz w:val="18"/>
                <w:szCs w:val="18"/>
              </w:rPr>
            </w:pPr>
          </w:p>
          <w:p w14:paraId="20B86876" w14:textId="0AC8F9BB" w:rsidR="66387488" w:rsidRDefault="66387488" w:rsidP="1C9B6808">
            <w:pPr>
              <w:rPr>
                <w:rFonts w:ascii="Arial" w:eastAsia="Arial" w:hAnsi="Arial" w:cs="Arial"/>
                <w:color w:val="4472C4" w:themeColor="accent1"/>
                <w:sz w:val="18"/>
                <w:szCs w:val="18"/>
              </w:rPr>
            </w:pPr>
            <w:r w:rsidRPr="1C9B6808">
              <w:rPr>
                <w:rFonts w:ascii="Arial" w:eastAsia="Arial" w:hAnsi="Arial" w:cs="Arial"/>
                <w:b/>
                <w:bCs/>
                <w:color w:val="4472C4" w:themeColor="accent1"/>
                <w:sz w:val="18"/>
                <w:szCs w:val="18"/>
              </w:rPr>
              <w:t>Art</w:t>
            </w:r>
            <w:r w:rsidRPr="1C9B6808">
              <w:rPr>
                <w:rFonts w:ascii="Arial" w:eastAsia="Arial" w:hAnsi="Arial" w:cs="Arial"/>
                <w:color w:val="4472C4" w:themeColor="accent1"/>
                <w:sz w:val="18"/>
                <w:szCs w:val="18"/>
              </w:rPr>
              <w:t>: Does the student’s artwork visually demonstrate a clear message about a topic they feel needs changed?</w:t>
            </w:r>
          </w:p>
          <w:p w14:paraId="1C9F8715" w14:textId="27606656" w:rsidR="66387488" w:rsidRDefault="66387488" w:rsidP="1C9B6808">
            <w:pPr>
              <w:spacing w:line="259" w:lineRule="auto"/>
              <w:rPr>
                <w:rFonts w:ascii="Arial" w:eastAsia="Arial" w:hAnsi="Arial" w:cs="Arial"/>
                <w:color w:val="ED7D31" w:themeColor="accent2"/>
                <w:sz w:val="18"/>
                <w:szCs w:val="18"/>
              </w:rPr>
            </w:pPr>
            <w:r w:rsidRPr="1C9B6808">
              <w:rPr>
                <w:rFonts w:ascii="Arial" w:eastAsia="Arial" w:hAnsi="Arial" w:cs="Arial"/>
                <w:b/>
                <w:bCs/>
                <w:color w:val="ED7D31" w:themeColor="accent2"/>
                <w:sz w:val="18"/>
                <w:szCs w:val="18"/>
              </w:rPr>
              <w:t>PE</w:t>
            </w:r>
            <w:r w:rsidRPr="1C9B6808">
              <w:rPr>
                <w:rFonts w:ascii="Arial" w:eastAsia="Arial" w:hAnsi="Arial" w:cs="Arial"/>
                <w:color w:val="ED7D31" w:themeColor="accent2"/>
                <w:sz w:val="18"/>
                <w:szCs w:val="18"/>
              </w:rPr>
              <w:t>: Are students giving examples of how athletes actions created change?</w:t>
            </w:r>
          </w:p>
          <w:p w14:paraId="2E8FE4FF" w14:textId="1628F00B" w:rsidR="66387488" w:rsidRDefault="66387488" w:rsidP="1C9B6808">
            <w:pPr>
              <w:rPr>
                <w:rFonts w:ascii="Arial" w:eastAsia="Arial" w:hAnsi="Arial" w:cs="Arial"/>
                <w:color w:val="70AD47" w:themeColor="accent6"/>
                <w:sz w:val="18"/>
                <w:szCs w:val="18"/>
              </w:rPr>
            </w:pPr>
            <w:r w:rsidRPr="1C9B6808">
              <w:rPr>
                <w:rFonts w:ascii="Arial" w:eastAsia="Arial" w:hAnsi="Arial" w:cs="Arial"/>
                <w:b/>
                <w:bCs/>
                <w:color w:val="70AD47" w:themeColor="accent6"/>
                <w:sz w:val="18"/>
                <w:szCs w:val="18"/>
              </w:rPr>
              <w:t>Spanish</w:t>
            </w:r>
            <w:r w:rsidRPr="1C9B6808">
              <w:rPr>
                <w:rFonts w:ascii="Arial" w:eastAsia="Arial" w:hAnsi="Arial" w:cs="Arial"/>
                <w:color w:val="70AD47" w:themeColor="accent6"/>
                <w:sz w:val="18"/>
                <w:szCs w:val="18"/>
              </w:rPr>
              <w:t>: Are Students explaining correctly the words: change, perspective, and connection in the picture dictionary?</w:t>
            </w:r>
          </w:p>
          <w:p w14:paraId="1A501AE9" w14:textId="3F1C1E11" w:rsidR="4B610567" w:rsidRDefault="4B610567" w:rsidP="4B610567">
            <w:pPr>
              <w:rPr>
                <w:rFonts w:ascii="Arial" w:eastAsia="Arial" w:hAnsi="Arial" w:cs="Arial"/>
                <w:sz w:val="16"/>
                <w:szCs w:val="16"/>
              </w:rPr>
            </w:pPr>
          </w:p>
          <w:p w14:paraId="6A293DBA" w14:textId="7E443C02" w:rsidR="68D69CD3" w:rsidRDefault="68D69CD3" w:rsidP="4CF43ABB">
            <w:pPr>
              <w:rPr>
                <w:rFonts w:ascii="Arial" w:eastAsia="Arial" w:hAnsi="Arial" w:cs="Arial"/>
                <w:sz w:val="16"/>
                <w:szCs w:val="16"/>
              </w:rPr>
            </w:pP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7265F8" w14:textId="7F8D1C67" w:rsidR="68D69CD3" w:rsidRDefault="68D69CD3" w:rsidP="1AE852B4">
            <w:pPr>
              <w:rPr>
                <w:rFonts w:ascii="Arial" w:eastAsia="Arial" w:hAnsi="Arial" w:cs="Arial"/>
                <w:b/>
                <w:bCs/>
                <w:color w:val="808080" w:themeColor="background1" w:themeShade="80"/>
                <w:sz w:val="18"/>
                <w:szCs w:val="18"/>
              </w:rPr>
            </w:pPr>
            <w:r w:rsidRPr="1C9B6808">
              <w:rPr>
                <w:rFonts w:ascii="Arial" w:eastAsia="Arial" w:hAnsi="Arial" w:cs="Arial"/>
                <w:b/>
                <w:bCs/>
                <w:color w:val="808080" w:themeColor="background1" w:themeShade="80"/>
                <w:sz w:val="18"/>
                <w:szCs w:val="18"/>
              </w:rPr>
              <w:t>4.  How best might we learn?</w:t>
            </w:r>
          </w:p>
          <w:p w14:paraId="7EC78EF5" w14:textId="42B61F3D" w:rsidR="68D69CD3" w:rsidRDefault="68D69CD3" w:rsidP="1C9B6808">
            <w:pPr>
              <w:rPr>
                <w:rFonts w:ascii="Arial" w:eastAsia="Arial" w:hAnsi="Arial" w:cs="Arial"/>
                <w:b/>
                <w:bCs/>
                <w:sz w:val="18"/>
                <w:szCs w:val="18"/>
              </w:rPr>
            </w:pPr>
            <w:r w:rsidRPr="1C9B6808">
              <w:rPr>
                <w:rFonts w:ascii="Arial" w:eastAsia="Arial" w:hAnsi="Arial" w:cs="Arial"/>
                <w:b/>
                <w:bCs/>
                <w:sz w:val="18"/>
                <w:szCs w:val="18"/>
              </w:rPr>
              <w:t>What are the learning experiences suggested by the teacher and/or students to encourage the students to engage with the inquiries and address the driving questions?</w:t>
            </w:r>
          </w:p>
          <w:p w14:paraId="4CB46BF4" w14:textId="151E2BE8" w:rsidR="2EC0C837" w:rsidRDefault="2EC0C837" w:rsidP="1AE852B4">
            <w:pPr>
              <w:rPr>
                <w:rFonts w:ascii="Arial" w:eastAsia="Arial" w:hAnsi="Arial" w:cs="Arial"/>
                <w:sz w:val="18"/>
                <w:szCs w:val="18"/>
              </w:rPr>
            </w:pPr>
          </w:p>
          <w:p w14:paraId="7DE71D60" w14:textId="0CCEF313" w:rsidR="68D69CD3" w:rsidRDefault="472185CD" w:rsidP="1C9B6808">
            <w:pPr>
              <w:pStyle w:val="ListParagraph"/>
              <w:numPr>
                <w:ilvl w:val="0"/>
                <w:numId w:val="4"/>
              </w:numPr>
              <w:rPr>
                <w:rFonts w:ascii="Arial" w:eastAsia="Arial" w:hAnsi="Arial" w:cs="Arial"/>
                <w:sz w:val="18"/>
                <w:szCs w:val="18"/>
              </w:rPr>
            </w:pPr>
            <w:r w:rsidRPr="1C9B6808">
              <w:rPr>
                <w:rFonts w:ascii="Arial" w:eastAsia="Arial" w:hAnsi="Arial" w:cs="Arial"/>
                <w:sz w:val="18"/>
                <w:szCs w:val="18"/>
              </w:rPr>
              <w:t xml:space="preserve">Tea Party  </w:t>
            </w:r>
          </w:p>
          <w:p w14:paraId="7A0C4949" w14:textId="0EAF3CDF" w:rsidR="472185CD" w:rsidRDefault="472185CD" w:rsidP="1C9B6808">
            <w:pPr>
              <w:pStyle w:val="ListParagraph"/>
              <w:numPr>
                <w:ilvl w:val="0"/>
                <w:numId w:val="4"/>
              </w:numPr>
              <w:rPr>
                <w:rFonts w:ascii="Arial" w:eastAsia="Arial" w:hAnsi="Arial" w:cs="Arial"/>
                <w:sz w:val="18"/>
                <w:szCs w:val="18"/>
              </w:rPr>
            </w:pPr>
            <w:r w:rsidRPr="1C9B6808">
              <w:rPr>
                <w:rFonts w:ascii="Arial" w:eastAsia="Arial" w:hAnsi="Arial" w:cs="Arial"/>
                <w:sz w:val="18"/>
                <w:szCs w:val="18"/>
              </w:rPr>
              <w:t xml:space="preserve">Paper Snowball fight </w:t>
            </w:r>
          </w:p>
          <w:p w14:paraId="4C419EE1" w14:textId="5D574419" w:rsidR="472185CD" w:rsidRDefault="472185CD" w:rsidP="1C9B6808">
            <w:pPr>
              <w:pStyle w:val="ListParagraph"/>
              <w:numPr>
                <w:ilvl w:val="0"/>
                <w:numId w:val="4"/>
              </w:numPr>
              <w:rPr>
                <w:rFonts w:ascii="Arial" w:eastAsia="Arial" w:hAnsi="Arial" w:cs="Arial"/>
                <w:sz w:val="18"/>
                <w:szCs w:val="18"/>
              </w:rPr>
            </w:pPr>
            <w:r w:rsidRPr="1C9B6808">
              <w:rPr>
                <w:rFonts w:ascii="Arial" w:eastAsia="Arial" w:hAnsi="Arial" w:cs="Arial"/>
                <w:sz w:val="18"/>
                <w:szCs w:val="18"/>
              </w:rPr>
              <w:t xml:space="preserve">Flip Classroom </w:t>
            </w:r>
          </w:p>
          <w:p w14:paraId="77AE323E" w14:textId="44F78572" w:rsidR="472185CD" w:rsidRDefault="472185CD" w:rsidP="1C9B6808">
            <w:pPr>
              <w:pStyle w:val="ListParagraph"/>
              <w:numPr>
                <w:ilvl w:val="0"/>
                <w:numId w:val="4"/>
              </w:numPr>
              <w:rPr>
                <w:rFonts w:ascii="Arial" w:eastAsia="Arial" w:hAnsi="Arial" w:cs="Arial"/>
                <w:sz w:val="18"/>
                <w:szCs w:val="18"/>
              </w:rPr>
            </w:pPr>
            <w:r w:rsidRPr="1C9B6808">
              <w:rPr>
                <w:rFonts w:ascii="Arial" w:eastAsia="Arial" w:hAnsi="Arial" w:cs="Arial"/>
                <w:sz w:val="18"/>
                <w:szCs w:val="18"/>
              </w:rPr>
              <w:t xml:space="preserve">Creating a Classroom Declaration </w:t>
            </w:r>
          </w:p>
          <w:p w14:paraId="7CDD031A" w14:textId="27F77210" w:rsidR="4B610567" w:rsidRDefault="472185CD" w:rsidP="1C9B6808">
            <w:pPr>
              <w:pStyle w:val="ListParagraph"/>
              <w:numPr>
                <w:ilvl w:val="0"/>
                <w:numId w:val="4"/>
              </w:numPr>
              <w:rPr>
                <w:rFonts w:ascii="Arial" w:eastAsia="Arial" w:hAnsi="Arial" w:cs="Arial"/>
                <w:sz w:val="18"/>
                <w:szCs w:val="18"/>
              </w:rPr>
            </w:pPr>
            <w:r w:rsidRPr="1C9B6808">
              <w:rPr>
                <w:rFonts w:ascii="Arial" w:eastAsia="Arial" w:hAnsi="Arial" w:cs="Arial"/>
                <w:sz w:val="18"/>
                <w:szCs w:val="18"/>
              </w:rPr>
              <w:t xml:space="preserve">Bowling Alley </w:t>
            </w:r>
          </w:p>
          <w:p w14:paraId="0163C2A1" w14:textId="1725E942" w:rsidR="68D69CD3" w:rsidRDefault="68D69CD3" w:rsidP="1C9B6808">
            <w:pPr>
              <w:spacing w:line="259" w:lineRule="auto"/>
              <w:rPr>
                <w:rFonts w:ascii="Arial" w:eastAsia="Arial" w:hAnsi="Arial" w:cs="Arial"/>
                <w:color w:val="4472C4" w:themeColor="accent1"/>
                <w:sz w:val="18"/>
                <w:szCs w:val="18"/>
              </w:rPr>
            </w:pPr>
            <w:r>
              <w:br/>
            </w:r>
            <w:r w:rsidR="70D08C44" w:rsidRPr="1C9B6808">
              <w:rPr>
                <w:rFonts w:ascii="Arial" w:eastAsia="Arial" w:hAnsi="Arial" w:cs="Arial"/>
                <w:b/>
                <w:bCs/>
                <w:color w:val="4472C4" w:themeColor="accent1"/>
                <w:sz w:val="18"/>
                <w:szCs w:val="18"/>
              </w:rPr>
              <w:t>Art</w:t>
            </w:r>
            <w:r w:rsidR="70D08C44" w:rsidRPr="1C9B6808">
              <w:rPr>
                <w:rFonts w:ascii="Arial" w:eastAsia="Arial" w:hAnsi="Arial" w:cs="Arial"/>
                <w:color w:val="4472C4" w:themeColor="accent1"/>
                <w:sz w:val="18"/>
                <w:szCs w:val="18"/>
              </w:rPr>
              <w:t>: Students will have access to a variety of materials to choose from for their project. For example, a student creating a piece about recycling may choice to use recycled materials to create their artwork.</w:t>
            </w:r>
          </w:p>
          <w:p w14:paraId="4375FFCF" w14:textId="08D5FE7C" w:rsidR="68D69CD3" w:rsidRDefault="56DB5494" w:rsidP="1C9B6808">
            <w:pPr>
              <w:spacing w:line="259" w:lineRule="auto"/>
              <w:rPr>
                <w:rFonts w:ascii="Arial" w:eastAsia="Arial" w:hAnsi="Arial" w:cs="Arial"/>
                <w:color w:val="ED7D31" w:themeColor="accent2"/>
                <w:sz w:val="18"/>
                <w:szCs w:val="18"/>
              </w:rPr>
            </w:pPr>
            <w:r w:rsidRPr="1C9B6808">
              <w:rPr>
                <w:rFonts w:ascii="Arial" w:eastAsia="Arial" w:hAnsi="Arial" w:cs="Arial"/>
                <w:b/>
                <w:bCs/>
                <w:color w:val="70AD47" w:themeColor="accent6"/>
                <w:sz w:val="18"/>
                <w:szCs w:val="18"/>
              </w:rPr>
              <w:t>Spanish</w:t>
            </w:r>
            <w:r w:rsidRPr="1C9B6808">
              <w:rPr>
                <w:rFonts w:ascii="Arial" w:eastAsia="Arial" w:hAnsi="Arial" w:cs="Arial"/>
                <w:color w:val="70AD47" w:themeColor="accent6"/>
                <w:sz w:val="18"/>
                <w:szCs w:val="18"/>
              </w:rPr>
              <w:t>: Students will have different materials to create an eye-catching bilingual picture dictionary.</w:t>
            </w:r>
            <w:r w:rsidR="68D69CD3">
              <w:br/>
            </w:r>
          </w:p>
          <w:p w14:paraId="2BCE0D91" w14:textId="74A67FCF" w:rsidR="68D69CD3" w:rsidRDefault="68D69CD3" w:rsidP="1C9B6808">
            <w:pPr>
              <w:rPr>
                <w:rFonts w:ascii="Arial" w:eastAsia="Arial" w:hAnsi="Arial" w:cs="Arial"/>
                <w:b/>
                <w:bCs/>
                <w:sz w:val="18"/>
                <w:szCs w:val="18"/>
              </w:rPr>
            </w:pPr>
            <w:r w:rsidRPr="1C9B6808">
              <w:rPr>
                <w:rFonts w:ascii="Arial" w:eastAsia="Arial" w:hAnsi="Arial" w:cs="Arial"/>
                <w:b/>
                <w:bCs/>
                <w:sz w:val="18"/>
                <w:szCs w:val="18"/>
              </w:rPr>
              <w:t>What opportunities will occur for transdisciplinary skills development and for the development of the attributes of the learner profile?</w:t>
            </w:r>
          </w:p>
          <w:p w14:paraId="51C4C514" w14:textId="1F0546A1" w:rsidR="4B610567" w:rsidRDefault="4B610567" w:rsidP="1AE852B4">
            <w:pPr>
              <w:rPr>
                <w:rFonts w:ascii="Arial" w:eastAsia="Arial" w:hAnsi="Arial" w:cs="Arial"/>
                <w:sz w:val="18"/>
                <w:szCs w:val="18"/>
              </w:rPr>
            </w:pPr>
          </w:p>
          <w:p w14:paraId="02494732" w14:textId="05F517A6" w:rsidR="68D69CD3" w:rsidRDefault="32A3E039" w:rsidP="1AE852B4">
            <w:pPr>
              <w:pStyle w:val="ListParagraph"/>
              <w:numPr>
                <w:ilvl w:val="0"/>
                <w:numId w:val="10"/>
              </w:numPr>
              <w:rPr>
                <w:rFonts w:ascii="Arial" w:eastAsia="Arial" w:hAnsi="Arial" w:cs="Arial"/>
                <w:sz w:val="18"/>
                <w:szCs w:val="18"/>
              </w:rPr>
            </w:pPr>
            <w:r w:rsidRPr="1C9B6808">
              <w:rPr>
                <w:rFonts w:ascii="Arial" w:eastAsia="Arial" w:hAnsi="Arial" w:cs="Arial"/>
                <w:sz w:val="18"/>
                <w:szCs w:val="18"/>
              </w:rPr>
              <w:t>Learner Profile of the month</w:t>
            </w:r>
          </w:p>
          <w:p w14:paraId="7732AE34" w14:textId="227B4843" w:rsidR="68D69CD3" w:rsidRDefault="32A3E039" w:rsidP="1AE852B4">
            <w:pPr>
              <w:pStyle w:val="ListParagraph"/>
              <w:numPr>
                <w:ilvl w:val="0"/>
                <w:numId w:val="10"/>
              </w:numPr>
              <w:rPr>
                <w:rFonts w:ascii="Arial" w:eastAsia="Arial" w:hAnsi="Arial" w:cs="Arial"/>
                <w:sz w:val="18"/>
                <w:szCs w:val="18"/>
              </w:rPr>
            </w:pPr>
            <w:r w:rsidRPr="1C9B6808">
              <w:rPr>
                <w:rFonts w:ascii="Arial" w:eastAsia="Arial" w:hAnsi="Arial" w:cs="Arial"/>
                <w:sz w:val="18"/>
                <w:szCs w:val="18"/>
              </w:rPr>
              <w:t xml:space="preserve">Visiting the </w:t>
            </w:r>
            <w:r w:rsidR="12C955B7" w:rsidRPr="1C9B6808">
              <w:rPr>
                <w:rFonts w:ascii="Arial" w:eastAsia="Arial" w:hAnsi="Arial" w:cs="Arial"/>
                <w:sz w:val="18"/>
                <w:szCs w:val="18"/>
              </w:rPr>
              <w:t>library</w:t>
            </w:r>
            <w:r w:rsidRPr="1C9B6808">
              <w:rPr>
                <w:rFonts w:ascii="Arial" w:eastAsia="Arial" w:hAnsi="Arial" w:cs="Arial"/>
                <w:sz w:val="18"/>
                <w:szCs w:val="18"/>
              </w:rPr>
              <w:t xml:space="preserve"> to get books that represent the Learner Profile </w:t>
            </w:r>
          </w:p>
          <w:p w14:paraId="0C4D89C7" w14:textId="53EB4AE4" w:rsidR="68D69CD3" w:rsidRDefault="74FDF94E" w:rsidP="1AE852B4">
            <w:pPr>
              <w:pStyle w:val="ListParagraph"/>
              <w:numPr>
                <w:ilvl w:val="0"/>
                <w:numId w:val="10"/>
              </w:numPr>
              <w:rPr>
                <w:rFonts w:ascii="Arial" w:eastAsia="Arial" w:hAnsi="Arial" w:cs="Arial"/>
                <w:sz w:val="18"/>
                <w:szCs w:val="18"/>
              </w:rPr>
            </w:pPr>
            <w:r w:rsidRPr="1C9B6808">
              <w:rPr>
                <w:rFonts w:ascii="Arial" w:eastAsia="Arial" w:hAnsi="Arial" w:cs="Arial"/>
                <w:sz w:val="18"/>
                <w:szCs w:val="18"/>
              </w:rPr>
              <w:t xml:space="preserve">Classroom Learner Profile “Star Seat” </w:t>
            </w:r>
          </w:p>
          <w:p w14:paraId="6A0D6056" w14:textId="05A81189" w:rsidR="1AE852B4" w:rsidRDefault="1AE852B4" w:rsidP="1AE852B4">
            <w:pPr>
              <w:ind w:left="360"/>
              <w:rPr>
                <w:rFonts w:ascii="Arial" w:eastAsia="Arial" w:hAnsi="Arial" w:cs="Arial"/>
                <w:sz w:val="18"/>
                <w:szCs w:val="18"/>
              </w:rPr>
            </w:pPr>
          </w:p>
          <w:p w14:paraId="25813D79" w14:textId="615ADE3D" w:rsidR="77DF19AD" w:rsidRDefault="77DF19AD" w:rsidP="1C9B6808">
            <w:pPr>
              <w:spacing w:line="259" w:lineRule="auto"/>
              <w:rPr>
                <w:rFonts w:ascii="Arial" w:eastAsia="Arial" w:hAnsi="Arial" w:cs="Arial"/>
                <w:color w:val="4472C4" w:themeColor="accent1"/>
                <w:sz w:val="18"/>
                <w:szCs w:val="18"/>
              </w:rPr>
            </w:pPr>
            <w:r w:rsidRPr="1C9B6808">
              <w:rPr>
                <w:rFonts w:ascii="Arial" w:eastAsia="Arial" w:hAnsi="Arial" w:cs="Arial"/>
                <w:b/>
                <w:bCs/>
                <w:color w:val="4472C4" w:themeColor="accent1"/>
                <w:sz w:val="18"/>
                <w:szCs w:val="18"/>
              </w:rPr>
              <w:t>Art</w:t>
            </w:r>
            <w:r w:rsidRPr="1C9B6808">
              <w:rPr>
                <w:rFonts w:ascii="Arial" w:eastAsia="Arial" w:hAnsi="Arial" w:cs="Arial"/>
                <w:color w:val="4472C4" w:themeColor="accent1"/>
                <w:sz w:val="18"/>
                <w:szCs w:val="18"/>
              </w:rPr>
              <w:t>: Open minded: Students will be open minded to the ideas presented by their peers. Caring: Students will be caring and present a topic they are passionate about changing. Communicators: Students will communicate their message through visuals. Inquirers: Students will inquire into topics they want to see changed in the world.</w:t>
            </w:r>
          </w:p>
          <w:p w14:paraId="08346ECC" w14:textId="70F17FD3" w:rsidR="77DF19AD" w:rsidRDefault="77DF19AD" w:rsidP="1C9B6808">
            <w:pPr>
              <w:spacing w:line="259" w:lineRule="auto"/>
              <w:rPr>
                <w:rFonts w:ascii="Arial" w:eastAsia="Arial" w:hAnsi="Arial" w:cs="Arial"/>
                <w:color w:val="ED7D31" w:themeColor="accent2"/>
                <w:sz w:val="18"/>
                <w:szCs w:val="18"/>
              </w:rPr>
            </w:pPr>
            <w:r w:rsidRPr="1C9B6808">
              <w:rPr>
                <w:rFonts w:ascii="Arial" w:eastAsia="Arial" w:hAnsi="Arial" w:cs="Arial"/>
                <w:b/>
                <w:bCs/>
                <w:color w:val="ED7D31" w:themeColor="accent2"/>
                <w:sz w:val="18"/>
                <w:szCs w:val="18"/>
              </w:rPr>
              <w:t>PE</w:t>
            </w:r>
            <w:r w:rsidRPr="1C9B6808">
              <w:rPr>
                <w:rFonts w:ascii="Arial" w:eastAsia="Arial" w:hAnsi="Arial" w:cs="Arial"/>
                <w:color w:val="ED7D31" w:themeColor="accent2"/>
                <w:sz w:val="18"/>
                <w:szCs w:val="18"/>
              </w:rPr>
              <w:t>: Open-Minded: Students learning from others with different opinions.</w:t>
            </w:r>
          </w:p>
          <w:p w14:paraId="2C643B10" w14:textId="4A27F9FD" w:rsidR="77DF19AD" w:rsidRDefault="77DF19AD" w:rsidP="1C9B6808">
            <w:pPr>
              <w:spacing w:line="259" w:lineRule="auto"/>
              <w:rPr>
                <w:rFonts w:ascii="Arial" w:eastAsia="Arial" w:hAnsi="Arial" w:cs="Arial"/>
                <w:color w:val="70AD47" w:themeColor="accent6"/>
                <w:sz w:val="18"/>
                <w:szCs w:val="18"/>
              </w:rPr>
            </w:pPr>
            <w:r w:rsidRPr="1C9B6808">
              <w:rPr>
                <w:rFonts w:ascii="Arial" w:eastAsia="Arial" w:hAnsi="Arial" w:cs="Arial"/>
                <w:b/>
                <w:bCs/>
                <w:color w:val="70AD47" w:themeColor="accent6"/>
                <w:sz w:val="18"/>
                <w:szCs w:val="18"/>
              </w:rPr>
              <w:t>Spanish</w:t>
            </w:r>
            <w:r w:rsidRPr="1C9B6808">
              <w:rPr>
                <w:rFonts w:ascii="Arial" w:eastAsia="Arial" w:hAnsi="Arial" w:cs="Arial"/>
                <w:color w:val="70AD47" w:themeColor="accent6"/>
                <w:sz w:val="18"/>
                <w:szCs w:val="18"/>
              </w:rPr>
              <w:t>: Knowledgeable: Students will demonstrate their understanding</w:t>
            </w:r>
            <w:r w:rsidR="1ECE7F29" w:rsidRPr="1C9B6808">
              <w:rPr>
                <w:rFonts w:ascii="Arial" w:eastAsia="Arial" w:hAnsi="Arial" w:cs="Arial"/>
                <w:color w:val="70AD47" w:themeColor="accent6"/>
                <w:sz w:val="18"/>
                <w:szCs w:val="18"/>
              </w:rPr>
              <w:t>.</w:t>
            </w:r>
            <w:r w:rsidRPr="1C9B6808">
              <w:rPr>
                <w:rFonts w:ascii="Arial" w:eastAsia="Arial" w:hAnsi="Arial" w:cs="Arial"/>
                <w:color w:val="70AD47" w:themeColor="accent6"/>
                <w:sz w:val="18"/>
                <w:szCs w:val="18"/>
              </w:rPr>
              <w:t xml:space="preserve"> about the concepts by explaining the definition through a picture dictionary.</w:t>
            </w:r>
          </w:p>
          <w:p w14:paraId="54A0497D" w14:textId="3E9A03BA" w:rsidR="1AE852B4" w:rsidRDefault="1AE852B4" w:rsidP="1C9B6808">
            <w:pPr>
              <w:spacing w:line="259" w:lineRule="auto"/>
              <w:rPr>
                <w:rFonts w:ascii="Arial" w:eastAsia="Arial" w:hAnsi="Arial" w:cs="Arial"/>
                <w:color w:val="000000" w:themeColor="text1"/>
                <w:sz w:val="19"/>
                <w:szCs w:val="19"/>
                <w:highlight w:val="yellow"/>
              </w:rPr>
            </w:pPr>
          </w:p>
          <w:p w14:paraId="4AF1F3E8" w14:textId="5A81430E" w:rsidR="1AE852B4" w:rsidRDefault="1AE852B4" w:rsidP="1AE852B4">
            <w:pPr>
              <w:rPr>
                <w:rFonts w:ascii="Arial" w:eastAsia="Arial" w:hAnsi="Arial" w:cs="Arial"/>
              </w:rPr>
            </w:pPr>
          </w:p>
          <w:p w14:paraId="4FFD16DC" w14:textId="2DBF62CF" w:rsidR="68D69CD3" w:rsidRDefault="68D69CD3" w:rsidP="37D7A08B">
            <w:pPr>
              <w:ind w:left="360"/>
              <w:rPr>
                <w:rFonts w:ascii="Arial" w:eastAsia="Arial" w:hAnsi="Arial" w:cs="Arial"/>
              </w:rPr>
            </w:pPr>
            <w:r>
              <w:br/>
            </w:r>
          </w:p>
        </w:tc>
      </w:tr>
      <w:tr w:rsidR="68D69CD3" w14:paraId="2FAC37ED" w14:textId="77777777" w:rsidTr="35F98161">
        <w:trPr>
          <w:trHeight w:val="4185"/>
        </w:trPr>
        <w:tc>
          <w:tcPr>
            <w:tcW w:w="12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E51A5" w14:textId="61EB4105" w:rsidR="68D69CD3" w:rsidRDefault="68D69CD3" w:rsidP="1AE852B4">
            <w:pPr>
              <w:rPr>
                <w:rFonts w:ascii="Arial" w:eastAsia="Arial" w:hAnsi="Arial" w:cs="Arial"/>
                <w:b/>
                <w:bCs/>
                <w:color w:val="808080" w:themeColor="background1" w:themeShade="80"/>
                <w:sz w:val="18"/>
                <w:szCs w:val="18"/>
              </w:rPr>
            </w:pPr>
            <w:r w:rsidRPr="1C9B6808">
              <w:rPr>
                <w:rFonts w:ascii="Arial" w:eastAsia="Arial" w:hAnsi="Arial" w:cs="Arial"/>
                <w:b/>
                <w:bCs/>
                <w:color w:val="808080" w:themeColor="background1" w:themeShade="80"/>
                <w:sz w:val="18"/>
                <w:szCs w:val="18"/>
              </w:rPr>
              <w:lastRenderedPageBreak/>
              <w:t>5.  What resources need to be gathered?</w:t>
            </w:r>
          </w:p>
          <w:p w14:paraId="27812AC0" w14:textId="5CDA3766" w:rsidR="68D69CD3" w:rsidRDefault="68D69CD3" w:rsidP="1C9B6808">
            <w:pPr>
              <w:rPr>
                <w:rFonts w:ascii="Arial" w:eastAsia="Arial" w:hAnsi="Arial" w:cs="Arial"/>
                <w:b/>
                <w:bCs/>
                <w:sz w:val="18"/>
                <w:szCs w:val="18"/>
              </w:rPr>
            </w:pPr>
            <w:r w:rsidRPr="1C9B6808">
              <w:rPr>
                <w:rFonts w:ascii="Arial" w:eastAsia="Arial" w:hAnsi="Arial" w:cs="Arial"/>
                <w:b/>
                <w:bCs/>
                <w:sz w:val="18"/>
                <w:szCs w:val="18"/>
              </w:rPr>
              <w:t>What people, places, audio-visual materials, related literature, music, art, computer software, etc, will be available?</w:t>
            </w:r>
          </w:p>
          <w:p w14:paraId="43CC7959" w14:textId="4479EC2C" w:rsidR="68D69CD3" w:rsidRDefault="32398D56" w:rsidP="1C9B6808">
            <w:pPr>
              <w:pStyle w:val="ListParagraph"/>
              <w:numPr>
                <w:ilvl w:val="0"/>
                <w:numId w:val="3"/>
              </w:numPr>
              <w:rPr>
                <w:rFonts w:ascii="Arial" w:eastAsia="Arial" w:hAnsi="Arial" w:cs="Arial"/>
                <w:sz w:val="18"/>
                <w:szCs w:val="18"/>
              </w:rPr>
            </w:pPr>
            <w:r w:rsidRPr="1C9B6808">
              <w:rPr>
                <w:rFonts w:ascii="Arial" w:eastAsia="Arial" w:hAnsi="Arial" w:cs="Arial"/>
                <w:sz w:val="18"/>
                <w:szCs w:val="18"/>
              </w:rPr>
              <w:t>MyOn</w:t>
            </w:r>
          </w:p>
          <w:p w14:paraId="7025F5D4" w14:textId="44221E96" w:rsidR="68D69CD3" w:rsidRDefault="32398D56" w:rsidP="1C9B6808">
            <w:pPr>
              <w:pStyle w:val="ListParagraph"/>
              <w:numPr>
                <w:ilvl w:val="0"/>
                <w:numId w:val="3"/>
              </w:numPr>
              <w:rPr>
                <w:rFonts w:ascii="Arial" w:eastAsia="Arial" w:hAnsi="Arial" w:cs="Arial"/>
                <w:sz w:val="18"/>
                <w:szCs w:val="18"/>
              </w:rPr>
            </w:pPr>
            <w:r w:rsidRPr="1C9B6808">
              <w:rPr>
                <w:rFonts w:ascii="Arial" w:eastAsia="Arial" w:hAnsi="Arial" w:cs="Arial"/>
                <w:sz w:val="18"/>
                <w:szCs w:val="18"/>
              </w:rPr>
              <w:t xml:space="preserve">Brain Pop </w:t>
            </w:r>
          </w:p>
          <w:p w14:paraId="38003BCD" w14:textId="67C91077" w:rsidR="68D69CD3" w:rsidRDefault="32398D56" w:rsidP="1C9B6808">
            <w:pPr>
              <w:pStyle w:val="ListParagraph"/>
              <w:numPr>
                <w:ilvl w:val="0"/>
                <w:numId w:val="3"/>
              </w:numPr>
              <w:rPr>
                <w:rFonts w:ascii="Arial" w:eastAsia="Arial" w:hAnsi="Arial" w:cs="Arial"/>
                <w:sz w:val="18"/>
                <w:szCs w:val="18"/>
              </w:rPr>
            </w:pPr>
            <w:r w:rsidRPr="1C9B6808">
              <w:rPr>
                <w:rFonts w:ascii="Arial" w:eastAsia="Arial" w:hAnsi="Arial" w:cs="Arial"/>
                <w:sz w:val="18"/>
                <w:szCs w:val="18"/>
              </w:rPr>
              <w:t xml:space="preserve">iReady </w:t>
            </w:r>
          </w:p>
          <w:p w14:paraId="35009A6C" w14:textId="2B7A7FC6" w:rsidR="68D69CD3" w:rsidRDefault="32398D56" w:rsidP="1C9B6808">
            <w:pPr>
              <w:pStyle w:val="ListParagraph"/>
              <w:numPr>
                <w:ilvl w:val="0"/>
                <w:numId w:val="3"/>
              </w:numPr>
              <w:rPr>
                <w:rFonts w:ascii="Arial" w:eastAsia="Arial" w:hAnsi="Arial" w:cs="Arial"/>
                <w:sz w:val="18"/>
                <w:szCs w:val="18"/>
              </w:rPr>
            </w:pPr>
            <w:r w:rsidRPr="1C9B6808">
              <w:rPr>
                <w:rFonts w:ascii="Arial" w:eastAsia="Arial" w:hAnsi="Arial" w:cs="Arial"/>
                <w:sz w:val="18"/>
                <w:szCs w:val="18"/>
              </w:rPr>
              <w:t>Readworks</w:t>
            </w:r>
          </w:p>
          <w:p w14:paraId="09DAB24F" w14:textId="26AD5C38" w:rsidR="68D69CD3" w:rsidRDefault="32398D56" w:rsidP="1C9B6808">
            <w:pPr>
              <w:pStyle w:val="ListParagraph"/>
              <w:numPr>
                <w:ilvl w:val="0"/>
                <w:numId w:val="3"/>
              </w:numPr>
              <w:rPr>
                <w:rFonts w:ascii="Arial" w:eastAsia="Arial" w:hAnsi="Arial" w:cs="Arial"/>
                <w:sz w:val="18"/>
                <w:szCs w:val="18"/>
              </w:rPr>
            </w:pPr>
            <w:r w:rsidRPr="1C9B6808">
              <w:rPr>
                <w:rFonts w:ascii="Arial" w:eastAsia="Arial" w:hAnsi="Arial" w:cs="Arial"/>
                <w:sz w:val="18"/>
                <w:szCs w:val="18"/>
              </w:rPr>
              <w:t xml:space="preserve"> GADOE </w:t>
            </w:r>
          </w:p>
          <w:p w14:paraId="51BC916A" w14:textId="2CB902DC" w:rsidR="68D69CD3" w:rsidRDefault="32398D56" w:rsidP="1C9B6808">
            <w:pPr>
              <w:pStyle w:val="ListParagraph"/>
              <w:numPr>
                <w:ilvl w:val="0"/>
                <w:numId w:val="3"/>
              </w:numPr>
              <w:rPr>
                <w:rFonts w:ascii="Arial" w:eastAsia="Arial" w:hAnsi="Arial" w:cs="Arial"/>
                <w:sz w:val="18"/>
                <w:szCs w:val="18"/>
              </w:rPr>
            </w:pPr>
            <w:r w:rsidRPr="1C9B6808">
              <w:rPr>
                <w:rFonts w:ascii="Arial" w:eastAsia="Arial" w:hAnsi="Arial" w:cs="Arial"/>
                <w:sz w:val="18"/>
                <w:szCs w:val="18"/>
              </w:rPr>
              <w:t>Envision</w:t>
            </w:r>
          </w:p>
          <w:p w14:paraId="11B8023B" w14:textId="13A5B7FB" w:rsidR="68D69CD3" w:rsidRDefault="32398D56" w:rsidP="1C9B6808">
            <w:pPr>
              <w:pStyle w:val="ListParagraph"/>
              <w:numPr>
                <w:ilvl w:val="0"/>
                <w:numId w:val="3"/>
              </w:numPr>
              <w:rPr>
                <w:rFonts w:ascii="Arial" w:eastAsia="Arial" w:hAnsi="Arial" w:cs="Arial"/>
                <w:sz w:val="18"/>
                <w:szCs w:val="18"/>
              </w:rPr>
            </w:pPr>
            <w:r w:rsidRPr="1C9B6808">
              <w:rPr>
                <w:rFonts w:ascii="Arial" w:eastAsia="Arial" w:hAnsi="Arial" w:cs="Arial"/>
                <w:sz w:val="18"/>
                <w:szCs w:val="18"/>
              </w:rPr>
              <w:t>Social Studies Weekly</w:t>
            </w:r>
          </w:p>
          <w:p w14:paraId="3E6C190E" w14:textId="39519C4D" w:rsidR="68D69CD3" w:rsidRDefault="32398D56" w:rsidP="1C9B6808">
            <w:pPr>
              <w:pStyle w:val="ListParagraph"/>
              <w:numPr>
                <w:ilvl w:val="0"/>
                <w:numId w:val="3"/>
              </w:numPr>
              <w:rPr>
                <w:rFonts w:ascii="Arial" w:eastAsia="Arial" w:hAnsi="Arial" w:cs="Arial"/>
                <w:sz w:val="18"/>
                <w:szCs w:val="18"/>
              </w:rPr>
            </w:pPr>
            <w:r w:rsidRPr="1C9B6808">
              <w:rPr>
                <w:rFonts w:ascii="Arial" w:eastAsia="Arial" w:hAnsi="Arial" w:cs="Arial"/>
                <w:sz w:val="18"/>
                <w:szCs w:val="18"/>
              </w:rPr>
              <w:t>Media Center Books</w:t>
            </w:r>
          </w:p>
          <w:p w14:paraId="50F8D9A3" w14:textId="1E066DFC" w:rsidR="68D69CD3" w:rsidRDefault="68D69CD3" w:rsidP="1AE852B4">
            <w:pPr>
              <w:rPr>
                <w:rFonts w:ascii="Arial" w:eastAsia="Arial" w:hAnsi="Arial" w:cs="Arial"/>
                <w:sz w:val="18"/>
                <w:szCs w:val="18"/>
              </w:rPr>
            </w:pPr>
          </w:p>
          <w:p w14:paraId="7C44AE70" w14:textId="484B4D3E" w:rsidR="68D69CD3" w:rsidRDefault="18B809E3" w:rsidP="1C9B6808">
            <w:pPr>
              <w:rPr>
                <w:rFonts w:ascii="Arial" w:eastAsia="Arial" w:hAnsi="Arial" w:cs="Arial"/>
                <w:color w:val="4472C4" w:themeColor="accent1"/>
                <w:sz w:val="18"/>
                <w:szCs w:val="18"/>
              </w:rPr>
            </w:pPr>
            <w:r w:rsidRPr="1C9B6808">
              <w:rPr>
                <w:rFonts w:ascii="Arial" w:eastAsia="Arial" w:hAnsi="Arial" w:cs="Arial"/>
                <w:b/>
                <w:bCs/>
                <w:color w:val="4472C4" w:themeColor="accent1"/>
                <w:sz w:val="18"/>
                <w:szCs w:val="18"/>
              </w:rPr>
              <w:t>Art</w:t>
            </w:r>
            <w:r w:rsidR="29F7791C" w:rsidRPr="1C9B6808">
              <w:rPr>
                <w:rFonts w:ascii="Arial" w:eastAsia="Arial" w:hAnsi="Arial" w:cs="Arial"/>
                <w:b/>
                <w:bCs/>
                <w:color w:val="4472C4" w:themeColor="accent1"/>
                <w:sz w:val="18"/>
                <w:szCs w:val="18"/>
              </w:rPr>
              <w:t>/Mahon</w:t>
            </w:r>
            <w:r w:rsidRPr="1C9B6808">
              <w:rPr>
                <w:rFonts w:ascii="Arial" w:eastAsia="Arial" w:hAnsi="Arial" w:cs="Arial"/>
                <w:color w:val="4472C4" w:themeColor="accent1"/>
                <w:sz w:val="18"/>
                <w:szCs w:val="18"/>
              </w:rPr>
              <w:t>: Teacher will gather examples of activist artwork in a variety of different subjects. Teacher will create an example of activist artwork.</w:t>
            </w:r>
          </w:p>
          <w:p w14:paraId="16EE7395" w14:textId="1444DD2A" w:rsidR="68D69CD3" w:rsidRDefault="18B809E3" w:rsidP="1C9B6808">
            <w:pPr>
              <w:spacing w:line="259" w:lineRule="auto"/>
              <w:rPr>
                <w:rFonts w:ascii="Arial" w:eastAsia="Arial" w:hAnsi="Arial" w:cs="Arial"/>
                <w:color w:val="70AD47" w:themeColor="accent6"/>
                <w:sz w:val="18"/>
                <w:szCs w:val="18"/>
              </w:rPr>
            </w:pPr>
            <w:r w:rsidRPr="1C9B6808">
              <w:rPr>
                <w:rFonts w:ascii="Arial" w:eastAsia="Arial" w:hAnsi="Arial" w:cs="Arial"/>
                <w:b/>
                <w:bCs/>
                <w:color w:val="70AD47" w:themeColor="accent6"/>
                <w:sz w:val="18"/>
                <w:szCs w:val="18"/>
              </w:rPr>
              <w:t>Spanish</w:t>
            </w:r>
            <w:r w:rsidR="30B07EFF" w:rsidRPr="1C9B6808">
              <w:rPr>
                <w:rFonts w:ascii="Arial" w:eastAsia="Arial" w:hAnsi="Arial" w:cs="Arial"/>
                <w:b/>
                <w:bCs/>
                <w:color w:val="70AD47" w:themeColor="accent6"/>
                <w:sz w:val="18"/>
                <w:szCs w:val="18"/>
              </w:rPr>
              <w:t xml:space="preserve">/Garica: </w:t>
            </w:r>
            <w:r w:rsidRPr="1C9B6808">
              <w:rPr>
                <w:rFonts w:ascii="Arial" w:eastAsia="Arial" w:hAnsi="Arial" w:cs="Arial"/>
                <w:color w:val="70AD47" w:themeColor="accent6"/>
                <w:sz w:val="18"/>
                <w:szCs w:val="18"/>
              </w:rPr>
              <w:t xml:space="preserve"> Visual material of a bilingual </w:t>
            </w:r>
          </w:p>
          <w:p w14:paraId="5EC634A1" w14:textId="27C42CE9" w:rsidR="68D69CD3" w:rsidRDefault="18B809E3" w:rsidP="1C9B6808">
            <w:pPr>
              <w:spacing w:line="259" w:lineRule="auto"/>
              <w:rPr>
                <w:rFonts w:ascii="Arial" w:eastAsia="Arial" w:hAnsi="Arial" w:cs="Arial"/>
                <w:color w:val="ED7D31" w:themeColor="accent2"/>
                <w:sz w:val="18"/>
                <w:szCs w:val="18"/>
              </w:rPr>
            </w:pPr>
            <w:r w:rsidRPr="1C9B6808">
              <w:rPr>
                <w:rFonts w:ascii="Arial" w:eastAsia="Arial" w:hAnsi="Arial" w:cs="Arial"/>
                <w:b/>
                <w:bCs/>
                <w:color w:val="ED7D31" w:themeColor="accent2"/>
                <w:sz w:val="18"/>
                <w:szCs w:val="18"/>
              </w:rPr>
              <w:t>PE</w:t>
            </w:r>
            <w:r w:rsidR="498D6EA5" w:rsidRPr="1C9B6808">
              <w:rPr>
                <w:rFonts w:ascii="Arial" w:eastAsia="Arial" w:hAnsi="Arial" w:cs="Arial"/>
                <w:b/>
                <w:bCs/>
                <w:color w:val="ED7D31" w:themeColor="accent2"/>
                <w:sz w:val="18"/>
                <w:szCs w:val="18"/>
              </w:rPr>
              <w:t>/O’Brien</w:t>
            </w:r>
            <w:r w:rsidRPr="1C9B6808">
              <w:rPr>
                <w:rFonts w:ascii="Arial" w:eastAsia="Arial" w:hAnsi="Arial" w:cs="Arial"/>
                <w:color w:val="ED7D31" w:themeColor="accent2"/>
                <w:sz w:val="18"/>
                <w:szCs w:val="18"/>
              </w:rPr>
              <w:t>: Example of athlete and change they have made.</w:t>
            </w:r>
          </w:p>
          <w:p w14:paraId="1D89EE04" w14:textId="4B4C21F0" w:rsidR="68D69CD3" w:rsidRDefault="68D69CD3" w:rsidP="1AE852B4">
            <w:pPr>
              <w:spacing w:line="259" w:lineRule="auto"/>
              <w:rPr>
                <w:rFonts w:ascii="Arial" w:eastAsia="Arial" w:hAnsi="Arial" w:cs="Arial"/>
                <w:sz w:val="18"/>
                <w:szCs w:val="18"/>
              </w:rPr>
            </w:pPr>
          </w:p>
          <w:p w14:paraId="2C4C3004" w14:textId="514E2FE5" w:rsidR="1AE852B4" w:rsidRDefault="1AE852B4" w:rsidP="1AE852B4">
            <w:pPr>
              <w:rPr>
                <w:rFonts w:ascii="Arial" w:eastAsia="Arial" w:hAnsi="Arial" w:cs="Arial"/>
                <w:sz w:val="18"/>
                <w:szCs w:val="18"/>
              </w:rPr>
            </w:pPr>
          </w:p>
          <w:p w14:paraId="729BFB96" w14:textId="49FDE739" w:rsidR="68D69CD3" w:rsidRDefault="68D69CD3" w:rsidP="1C9B6808">
            <w:pPr>
              <w:rPr>
                <w:rFonts w:ascii="Arial" w:eastAsia="Arial" w:hAnsi="Arial" w:cs="Arial"/>
                <w:b/>
                <w:bCs/>
                <w:sz w:val="18"/>
                <w:szCs w:val="18"/>
              </w:rPr>
            </w:pPr>
            <w:r w:rsidRPr="1C9B6808">
              <w:rPr>
                <w:rFonts w:ascii="Arial" w:eastAsia="Arial" w:hAnsi="Arial" w:cs="Arial"/>
                <w:b/>
                <w:bCs/>
                <w:sz w:val="18"/>
                <w:szCs w:val="18"/>
              </w:rPr>
              <w:t xml:space="preserve">How will the classroom environment, local environment, and/or the community to used to facilitate the inquiry? </w:t>
            </w:r>
          </w:p>
          <w:p w14:paraId="155C8A83" w14:textId="1D11BB22" w:rsidR="68D69CD3" w:rsidRDefault="68D69CD3" w:rsidP="1C9B6808">
            <w:pPr>
              <w:rPr>
                <w:rFonts w:ascii="Arial" w:eastAsia="Arial" w:hAnsi="Arial" w:cs="Arial"/>
                <w:b/>
                <w:bCs/>
                <w:sz w:val="18"/>
                <w:szCs w:val="18"/>
              </w:rPr>
            </w:pPr>
          </w:p>
          <w:p w14:paraId="53BFB17E" w14:textId="34F36457" w:rsidR="68D69CD3" w:rsidRDefault="749797A5" w:rsidP="1C9B6808">
            <w:pPr>
              <w:rPr>
                <w:rFonts w:ascii="Arial" w:eastAsia="Arial" w:hAnsi="Arial" w:cs="Arial"/>
                <w:b/>
                <w:bCs/>
                <w:sz w:val="18"/>
                <w:szCs w:val="18"/>
              </w:rPr>
            </w:pPr>
            <w:r w:rsidRPr="1C9B6808">
              <w:rPr>
                <w:rFonts w:ascii="Arial" w:eastAsia="Arial" w:hAnsi="Arial" w:cs="Arial"/>
                <w:b/>
                <w:bCs/>
                <w:sz w:val="18"/>
                <w:szCs w:val="18"/>
              </w:rPr>
              <w:t>Student-led activities</w:t>
            </w:r>
            <w:r w:rsidR="2E1449C7" w:rsidRPr="1C9B6808">
              <w:rPr>
                <w:rFonts w:ascii="Arial" w:eastAsia="Arial" w:hAnsi="Arial" w:cs="Arial"/>
                <w:b/>
                <w:bCs/>
                <w:sz w:val="18"/>
                <w:szCs w:val="18"/>
              </w:rPr>
              <w:t xml:space="preserve"> in classrooms, the use of the media center, and the use of local </w:t>
            </w:r>
            <w:r w:rsidR="32AB20C1" w:rsidRPr="1C9B6808">
              <w:rPr>
                <w:rFonts w:ascii="Arial" w:eastAsia="Arial" w:hAnsi="Arial" w:cs="Arial"/>
                <w:b/>
                <w:bCs/>
                <w:sz w:val="18"/>
                <w:szCs w:val="18"/>
              </w:rPr>
              <w:t>newspapers</w:t>
            </w:r>
            <w:r w:rsidR="2E1449C7" w:rsidRPr="1C9B6808">
              <w:rPr>
                <w:rFonts w:ascii="Arial" w:eastAsia="Arial" w:hAnsi="Arial" w:cs="Arial"/>
                <w:b/>
                <w:bCs/>
                <w:sz w:val="18"/>
                <w:szCs w:val="18"/>
              </w:rPr>
              <w:t xml:space="preserve">. </w:t>
            </w:r>
          </w:p>
          <w:p w14:paraId="6E84C250" w14:textId="1F287F58" w:rsidR="68D69CD3" w:rsidRDefault="68D69CD3" w:rsidP="37D7A08B">
            <w:pPr>
              <w:rPr>
                <w:rFonts w:ascii="Arial" w:eastAsia="Arial" w:hAnsi="Arial" w:cs="Arial"/>
                <w:sz w:val="19"/>
                <w:szCs w:val="19"/>
              </w:rPr>
            </w:pPr>
          </w:p>
          <w:p w14:paraId="60BBCA4F" w14:textId="35786FE9" w:rsidR="68D69CD3" w:rsidRDefault="68D69CD3" w:rsidP="67B7F332">
            <w:pPr>
              <w:rPr>
                <w:rFonts w:ascii="Arial" w:eastAsia="Arial" w:hAnsi="Arial" w:cs="Arial"/>
                <w:sz w:val="19"/>
                <w:szCs w:val="19"/>
              </w:rPr>
            </w:pPr>
          </w:p>
          <w:p w14:paraId="5165D599" w14:textId="2166DBCF" w:rsidR="68D69CD3" w:rsidRDefault="68D69CD3" w:rsidP="37D7A08B">
            <w:pPr>
              <w:rPr>
                <w:rFonts w:ascii="Arial" w:eastAsia="Arial" w:hAnsi="Arial" w:cs="Arial"/>
                <w:sz w:val="19"/>
                <w:szCs w:val="19"/>
              </w:rPr>
            </w:pPr>
          </w:p>
        </w:tc>
      </w:tr>
    </w:tbl>
    <w:p w14:paraId="484A7B0C" w14:textId="16FD5021" w:rsidR="00952C81" w:rsidRDefault="0039441F" w:rsidP="37D7A08B">
      <w:pPr>
        <w:rPr>
          <w:rFonts w:ascii="Arial" w:eastAsia="Arial" w:hAnsi="Arial" w:cs="Arial"/>
        </w:rPr>
      </w:pPr>
      <w:r>
        <w:br/>
      </w:r>
    </w:p>
    <w:tbl>
      <w:tblPr>
        <w:tblStyle w:val="TableGrid"/>
        <w:tblW w:w="0" w:type="auto"/>
        <w:tblLayout w:type="fixed"/>
        <w:tblLook w:val="06A0" w:firstRow="1" w:lastRow="0" w:firstColumn="1" w:lastColumn="0" w:noHBand="1" w:noVBand="1"/>
      </w:tblPr>
      <w:tblGrid>
        <w:gridCol w:w="6480"/>
        <w:gridCol w:w="6480"/>
      </w:tblGrid>
      <w:tr w:rsidR="68D69CD3" w14:paraId="2D4838D4" w14:textId="77777777" w:rsidTr="35F98161">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C5AC1" w14:textId="18B96F71" w:rsidR="68D69CD3" w:rsidRDefault="68D69CD3" w:rsidP="37D7A08B">
            <w:pPr>
              <w:rPr>
                <w:rFonts w:ascii="Arial" w:eastAsia="Arial" w:hAnsi="Arial" w:cs="Arial"/>
                <w:b/>
                <w:bCs/>
                <w:color w:val="808080" w:themeColor="background1" w:themeShade="80"/>
                <w:sz w:val="19"/>
                <w:szCs w:val="19"/>
              </w:rPr>
            </w:pPr>
            <w:r w:rsidRPr="1C9B6808">
              <w:rPr>
                <w:rFonts w:ascii="Arial" w:eastAsia="Arial" w:hAnsi="Arial" w:cs="Arial"/>
                <w:b/>
                <w:bCs/>
                <w:color w:val="808080" w:themeColor="background1" w:themeShade="80"/>
                <w:sz w:val="19"/>
                <w:szCs w:val="19"/>
              </w:rPr>
              <w:t>6.  To what extent did we achieve our purpose?</w:t>
            </w:r>
          </w:p>
          <w:p w14:paraId="2A478770" w14:textId="6A66B2C9" w:rsidR="68D69CD3" w:rsidRDefault="68D69CD3" w:rsidP="1C9B6808">
            <w:pPr>
              <w:rPr>
                <w:rFonts w:ascii="Arial" w:eastAsia="Arial" w:hAnsi="Arial" w:cs="Arial"/>
                <w:b/>
                <w:bCs/>
                <w:sz w:val="18"/>
                <w:szCs w:val="18"/>
              </w:rPr>
            </w:pPr>
            <w:r w:rsidRPr="784DE708">
              <w:rPr>
                <w:rFonts w:ascii="Arial" w:eastAsia="Arial" w:hAnsi="Arial" w:cs="Arial"/>
                <w:b/>
                <w:bCs/>
                <w:sz w:val="18"/>
                <w:szCs w:val="18"/>
              </w:rPr>
              <w:t>Assess the outcome of the inquiry by providing evidence of students’ understanding of the central idea. The reflections of all teachers involved in the planning and teaching of the inquiry should be included.</w:t>
            </w:r>
          </w:p>
          <w:p w14:paraId="4A407F31" w14:textId="59E72FFB" w:rsidR="784DE708" w:rsidRDefault="784DE708" w:rsidP="784DE708">
            <w:pPr>
              <w:rPr>
                <w:rFonts w:ascii="Arial" w:eastAsia="Arial" w:hAnsi="Arial" w:cs="Arial"/>
                <w:b/>
                <w:bCs/>
                <w:sz w:val="18"/>
                <w:szCs w:val="18"/>
              </w:rPr>
            </w:pPr>
          </w:p>
          <w:p w14:paraId="30A7069D" w14:textId="157436EA" w:rsidR="7C806734" w:rsidRDefault="7C806734" w:rsidP="784DE708">
            <w:pPr>
              <w:rPr>
                <w:rFonts w:ascii="Arial" w:eastAsia="Arial" w:hAnsi="Arial" w:cs="Arial"/>
                <w:b/>
                <w:bCs/>
                <w:color w:val="7030A0"/>
                <w:sz w:val="18"/>
                <w:szCs w:val="18"/>
              </w:rPr>
            </w:pPr>
            <w:r w:rsidRPr="784DE708">
              <w:rPr>
                <w:rFonts w:ascii="Arial" w:eastAsia="Arial" w:hAnsi="Arial" w:cs="Arial"/>
                <w:b/>
                <w:bCs/>
                <w:color w:val="7030A0"/>
                <w:sz w:val="18"/>
                <w:szCs w:val="18"/>
              </w:rPr>
              <w:t xml:space="preserve">Brown ~ The </w:t>
            </w:r>
            <w:r w:rsidR="5E89F5DD" w:rsidRPr="784DE708">
              <w:rPr>
                <w:rFonts w:ascii="Arial" w:eastAsia="Arial" w:hAnsi="Arial" w:cs="Arial"/>
                <w:b/>
                <w:bCs/>
                <w:color w:val="7030A0"/>
                <w:sz w:val="18"/>
                <w:szCs w:val="18"/>
              </w:rPr>
              <w:t>class did</w:t>
            </w:r>
            <w:r w:rsidRPr="784DE708">
              <w:rPr>
                <w:rFonts w:ascii="Arial" w:eastAsia="Arial" w:hAnsi="Arial" w:cs="Arial"/>
                <w:b/>
                <w:bCs/>
                <w:color w:val="7030A0"/>
                <w:sz w:val="18"/>
                <w:szCs w:val="18"/>
              </w:rPr>
              <w:t xml:space="preserve"> an </w:t>
            </w:r>
            <w:r w:rsidR="0C88111E" w:rsidRPr="784DE708">
              <w:rPr>
                <w:rFonts w:ascii="Arial" w:eastAsia="Arial" w:hAnsi="Arial" w:cs="Arial"/>
                <w:b/>
                <w:bCs/>
                <w:color w:val="7030A0"/>
                <w:sz w:val="18"/>
                <w:szCs w:val="18"/>
              </w:rPr>
              <w:t>a</w:t>
            </w:r>
            <w:r w:rsidRPr="784DE708">
              <w:rPr>
                <w:rFonts w:ascii="Arial" w:eastAsia="Arial" w:hAnsi="Arial" w:cs="Arial"/>
                <w:b/>
                <w:bCs/>
                <w:color w:val="7030A0"/>
                <w:sz w:val="18"/>
                <w:szCs w:val="18"/>
              </w:rPr>
              <w:t xml:space="preserve">mazing job building a </w:t>
            </w:r>
            <w:r w:rsidR="5099948A" w:rsidRPr="784DE708">
              <w:rPr>
                <w:rFonts w:ascii="Arial" w:eastAsia="Arial" w:hAnsi="Arial" w:cs="Arial"/>
                <w:b/>
                <w:bCs/>
                <w:color w:val="7030A0"/>
                <w:sz w:val="18"/>
                <w:szCs w:val="18"/>
              </w:rPr>
              <w:t xml:space="preserve">correlation </w:t>
            </w:r>
            <w:r w:rsidR="55881E88" w:rsidRPr="784DE708">
              <w:rPr>
                <w:rFonts w:ascii="Arial" w:eastAsia="Arial" w:hAnsi="Arial" w:cs="Arial"/>
                <w:b/>
                <w:bCs/>
                <w:color w:val="7030A0"/>
                <w:sz w:val="18"/>
                <w:szCs w:val="18"/>
              </w:rPr>
              <w:t>in their own wording</w:t>
            </w:r>
            <w:r w:rsidR="6F2C513B" w:rsidRPr="784DE708">
              <w:rPr>
                <w:rFonts w:ascii="Arial" w:eastAsia="Arial" w:hAnsi="Arial" w:cs="Arial"/>
                <w:b/>
                <w:bCs/>
                <w:color w:val="7030A0"/>
                <w:sz w:val="18"/>
                <w:szCs w:val="18"/>
              </w:rPr>
              <w:t xml:space="preserve"> with the unit.</w:t>
            </w:r>
            <w:r w:rsidR="55881E88" w:rsidRPr="784DE708">
              <w:rPr>
                <w:rFonts w:ascii="Arial" w:eastAsia="Arial" w:hAnsi="Arial" w:cs="Arial"/>
                <w:b/>
                <w:bCs/>
                <w:color w:val="7030A0"/>
                <w:sz w:val="18"/>
                <w:szCs w:val="18"/>
              </w:rPr>
              <w:t xml:space="preserve"> </w:t>
            </w:r>
            <w:r w:rsidR="25B495BF" w:rsidRPr="784DE708">
              <w:rPr>
                <w:rFonts w:ascii="Arial" w:eastAsia="Arial" w:hAnsi="Arial" w:cs="Arial"/>
                <w:b/>
                <w:bCs/>
                <w:color w:val="7030A0"/>
                <w:sz w:val="18"/>
                <w:szCs w:val="18"/>
              </w:rPr>
              <w:t>the</w:t>
            </w:r>
            <w:r w:rsidR="55881E88" w:rsidRPr="784DE708">
              <w:rPr>
                <w:rFonts w:ascii="Arial" w:eastAsia="Arial" w:hAnsi="Arial" w:cs="Arial"/>
                <w:b/>
                <w:bCs/>
                <w:color w:val="7030A0"/>
                <w:sz w:val="18"/>
                <w:szCs w:val="18"/>
              </w:rPr>
              <w:t xml:space="preserve"> students were able to explain very clearly and they were very in tune to the </w:t>
            </w:r>
            <w:r w:rsidR="4F2A9703" w:rsidRPr="784DE708">
              <w:rPr>
                <w:rFonts w:ascii="Arial" w:eastAsia="Arial" w:hAnsi="Arial" w:cs="Arial"/>
                <w:b/>
                <w:bCs/>
                <w:color w:val="7030A0"/>
                <w:sz w:val="18"/>
                <w:szCs w:val="18"/>
              </w:rPr>
              <w:t>unit “Who we are”</w:t>
            </w:r>
            <w:r w:rsidR="66EA2969" w:rsidRPr="784DE708">
              <w:rPr>
                <w:rFonts w:ascii="Arial" w:eastAsia="Arial" w:hAnsi="Arial" w:cs="Arial"/>
                <w:b/>
                <w:bCs/>
                <w:color w:val="7030A0"/>
                <w:sz w:val="18"/>
                <w:szCs w:val="18"/>
              </w:rPr>
              <w:t xml:space="preserve"> and what was going on in the unit. They were intrigued to </w:t>
            </w:r>
            <w:r w:rsidR="31A82FBC" w:rsidRPr="784DE708">
              <w:rPr>
                <w:rFonts w:ascii="Arial" w:eastAsia="Arial" w:hAnsi="Arial" w:cs="Arial"/>
                <w:b/>
                <w:bCs/>
                <w:color w:val="7030A0"/>
                <w:sz w:val="18"/>
                <w:szCs w:val="18"/>
              </w:rPr>
              <w:t>discuss</w:t>
            </w:r>
            <w:r w:rsidR="66EA2969" w:rsidRPr="784DE708">
              <w:rPr>
                <w:rFonts w:ascii="Arial" w:eastAsia="Arial" w:hAnsi="Arial" w:cs="Arial"/>
                <w:b/>
                <w:bCs/>
                <w:color w:val="7030A0"/>
                <w:sz w:val="18"/>
                <w:szCs w:val="18"/>
              </w:rPr>
              <w:t xml:space="preserve"> and explain the central idea</w:t>
            </w:r>
            <w:r w:rsidR="1EE2E25C" w:rsidRPr="784DE708">
              <w:rPr>
                <w:rFonts w:ascii="Arial" w:eastAsia="Arial" w:hAnsi="Arial" w:cs="Arial"/>
                <w:b/>
                <w:bCs/>
                <w:color w:val="7030A0"/>
                <w:sz w:val="18"/>
                <w:szCs w:val="18"/>
              </w:rPr>
              <w:t xml:space="preserve"> also.</w:t>
            </w:r>
            <w:r w:rsidRPr="784DE708">
              <w:rPr>
                <w:rFonts w:ascii="Arial" w:eastAsia="Arial" w:hAnsi="Arial" w:cs="Arial"/>
                <w:b/>
                <w:bCs/>
                <w:color w:val="7030A0"/>
                <w:sz w:val="18"/>
                <w:szCs w:val="18"/>
              </w:rPr>
              <w:t xml:space="preserve"> </w:t>
            </w:r>
          </w:p>
          <w:p w14:paraId="53D96621" w14:textId="5D24D86C" w:rsidR="784DE708" w:rsidRDefault="784DE708" w:rsidP="784DE708">
            <w:pPr>
              <w:rPr>
                <w:rFonts w:ascii="Arial" w:eastAsia="Arial" w:hAnsi="Arial" w:cs="Arial"/>
                <w:b/>
                <w:bCs/>
                <w:sz w:val="18"/>
                <w:szCs w:val="18"/>
              </w:rPr>
            </w:pPr>
          </w:p>
          <w:p w14:paraId="16F35C54" w14:textId="0B70E628" w:rsidR="05D4E95D" w:rsidRDefault="05D4E95D" w:rsidP="784DE708">
            <w:pPr>
              <w:rPr>
                <w:rFonts w:ascii="Arial" w:eastAsia="Arial" w:hAnsi="Arial" w:cs="Arial"/>
                <w:b/>
                <w:bCs/>
                <w:color w:val="FF0000"/>
                <w:sz w:val="18"/>
                <w:szCs w:val="18"/>
              </w:rPr>
            </w:pPr>
            <w:r w:rsidRPr="35F98161">
              <w:rPr>
                <w:rFonts w:ascii="Arial" w:eastAsia="Arial" w:hAnsi="Arial" w:cs="Arial"/>
                <w:b/>
                <w:bCs/>
                <w:color w:val="FF0000"/>
                <w:sz w:val="18"/>
                <w:szCs w:val="18"/>
              </w:rPr>
              <w:t xml:space="preserve">Hall- Students did well with understanding the central idea and making a connection with the lines of inquiry. They were able to understand why some people have different perspectives and they made that </w:t>
            </w:r>
            <w:r w:rsidR="6B6054C4" w:rsidRPr="35F98161">
              <w:rPr>
                <w:rFonts w:ascii="Arial" w:eastAsia="Arial" w:hAnsi="Arial" w:cs="Arial"/>
                <w:b/>
                <w:bCs/>
                <w:color w:val="FF0000"/>
                <w:sz w:val="18"/>
                <w:szCs w:val="18"/>
              </w:rPr>
              <w:t>connection the best when discussing the American Revolution.</w:t>
            </w:r>
          </w:p>
          <w:p w14:paraId="2EB2A29D" w14:textId="22B8836A" w:rsidR="35F98161" w:rsidRDefault="35F98161" w:rsidP="35F98161">
            <w:pPr>
              <w:rPr>
                <w:rFonts w:ascii="Arial" w:eastAsia="Arial" w:hAnsi="Arial" w:cs="Arial"/>
                <w:b/>
                <w:bCs/>
                <w:color w:val="FF0000"/>
                <w:sz w:val="18"/>
                <w:szCs w:val="18"/>
              </w:rPr>
            </w:pPr>
          </w:p>
          <w:p w14:paraId="073887FA" w14:textId="2B7D2E21" w:rsidR="4DEFE9BC" w:rsidRDefault="4DEFE9BC" w:rsidP="35F98161">
            <w:pPr>
              <w:rPr>
                <w:rFonts w:ascii="Arial" w:eastAsia="Arial" w:hAnsi="Arial" w:cs="Arial"/>
                <w:b/>
                <w:bCs/>
                <w:color w:val="00B050"/>
                <w:sz w:val="18"/>
                <w:szCs w:val="18"/>
              </w:rPr>
            </w:pPr>
            <w:r w:rsidRPr="35F98161">
              <w:rPr>
                <w:rFonts w:ascii="Arial" w:eastAsia="Arial" w:hAnsi="Arial" w:cs="Arial"/>
                <w:b/>
                <w:bCs/>
                <w:color w:val="00B050"/>
                <w:sz w:val="18"/>
                <w:szCs w:val="18"/>
              </w:rPr>
              <w:t>Nelson- Virtual students were able to show understanding of the Central Idea</w:t>
            </w:r>
            <w:r w:rsidR="72D978E4" w:rsidRPr="35F98161">
              <w:rPr>
                <w:rFonts w:ascii="Arial" w:eastAsia="Arial" w:hAnsi="Arial" w:cs="Arial"/>
                <w:b/>
                <w:bCs/>
                <w:color w:val="00B050"/>
                <w:sz w:val="18"/>
                <w:szCs w:val="18"/>
              </w:rPr>
              <w:t xml:space="preserve">. The students understood that </w:t>
            </w:r>
            <w:r w:rsidR="3992E699" w:rsidRPr="35F98161">
              <w:rPr>
                <w:rFonts w:ascii="Arial" w:eastAsia="Arial" w:hAnsi="Arial" w:cs="Arial"/>
                <w:b/>
                <w:bCs/>
                <w:color w:val="00B050"/>
                <w:sz w:val="18"/>
                <w:szCs w:val="18"/>
              </w:rPr>
              <w:t>b</w:t>
            </w:r>
            <w:r w:rsidR="72D978E4" w:rsidRPr="35F98161">
              <w:rPr>
                <w:rFonts w:ascii="Arial" w:eastAsia="Arial" w:hAnsi="Arial" w:cs="Arial"/>
                <w:b/>
                <w:bCs/>
                <w:color w:val="00B050"/>
                <w:sz w:val="18"/>
                <w:szCs w:val="18"/>
              </w:rPr>
              <w:t>eing human makes us the same, but our experiences and perspective give us each a personal story.</w:t>
            </w:r>
            <w:r w:rsidR="6B00A138" w:rsidRPr="35F98161">
              <w:rPr>
                <w:rFonts w:ascii="Arial" w:eastAsia="Arial" w:hAnsi="Arial" w:cs="Arial"/>
                <w:b/>
                <w:bCs/>
                <w:color w:val="00B050"/>
                <w:sz w:val="18"/>
                <w:szCs w:val="18"/>
              </w:rPr>
              <w:t xml:space="preserve"> S</w:t>
            </w:r>
            <w:r w:rsidR="19A9144A" w:rsidRPr="35F98161">
              <w:rPr>
                <w:rFonts w:ascii="Arial" w:eastAsia="Arial" w:hAnsi="Arial" w:cs="Arial"/>
                <w:b/>
                <w:bCs/>
                <w:color w:val="00B050"/>
                <w:sz w:val="18"/>
                <w:szCs w:val="18"/>
              </w:rPr>
              <w:t>tudents shared their experiences about being 1</w:t>
            </w:r>
            <w:r w:rsidR="19A9144A" w:rsidRPr="35F98161">
              <w:rPr>
                <w:rFonts w:ascii="Arial" w:eastAsia="Arial" w:hAnsi="Arial" w:cs="Arial"/>
                <w:b/>
                <w:bCs/>
                <w:color w:val="00B050"/>
                <w:sz w:val="18"/>
                <w:szCs w:val="18"/>
                <w:vertAlign w:val="superscript"/>
              </w:rPr>
              <w:t>st</w:t>
            </w:r>
            <w:r w:rsidR="19A9144A" w:rsidRPr="35F98161">
              <w:rPr>
                <w:rFonts w:ascii="Arial" w:eastAsia="Arial" w:hAnsi="Arial" w:cs="Arial"/>
                <w:b/>
                <w:bCs/>
                <w:color w:val="00B050"/>
                <w:sz w:val="18"/>
                <w:szCs w:val="18"/>
              </w:rPr>
              <w:t xml:space="preserve"> time virtua</w:t>
            </w:r>
            <w:r w:rsidR="07F13BBD" w:rsidRPr="35F98161">
              <w:rPr>
                <w:rFonts w:ascii="Arial" w:eastAsia="Arial" w:hAnsi="Arial" w:cs="Arial"/>
                <w:b/>
                <w:bCs/>
                <w:color w:val="00B050"/>
                <w:sz w:val="18"/>
                <w:szCs w:val="18"/>
              </w:rPr>
              <w:t xml:space="preserve">l learners and were able to see how their peers’ </w:t>
            </w:r>
            <w:r w:rsidR="2FB2474F" w:rsidRPr="35F98161">
              <w:rPr>
                <w:rFonts w:ascii="Arial" w:eastAsia="Arial" w:hAnsi="Arial" w:cs="Arial"/>
                <w:b/>
                <w:bCs/>
                <w:color w:val="00B050"/>
                <w:sz w:val="18"/>
                <w:szCs w:val="18"/>
              </w:rPr>
              <w:t xml:space="preserve">experiences gave them a personal story. </w:t>
            </w:r>
          </w:p>
          <w:p w14:paraId="36F9B632" w14:textId="0755DDFC" w:rsidR="68D69CD3" w:rsidRDefault="68D69CD3" w:rsidP="37D7A08B">
            <w:pPr>
              <w:rPr>
                <w:rFonts w:ascii="Arial" w:eastAsia="Arial" w:hAnsi="Arial" w:cs="Arial"/>
                <w:sz w:val="18"/>
                <w:szCs w:val="18"/>
              </w:rPr>
            </w:pPr>
          </w:p>
          <w:p w14:paraId="049703B6" w14:textId="756EB15A" w:rsidR="68D69CD3" w:rsidRDefault="75A50724" w:rsidP="1C9B6808">
            <w:pPr>
              <w:spacing w:line="259" w:lineRule="auto"/>
              <w:rPr>
                <w:rFonts w:ascii="Arial" w:eastAsia="Arial" w:hAnsi="Arial" w:cs="Arial"/>
                <w:color w:val="4472C4" w:themeColor="accent1"/>
                <w:sz w:val="18"/>
                <w:szCs w:val="18"/>
              </w:rPr>
            </w:pPr>
            <w:r w:rsidRPr="1C9B6808">
              <w:rPr>
                <w:rFonts w:ascii="Arial" w:eastAsia="Arial" w:hAnsi="Arial" w:cs="Arial"/>
                <w:color w:val="4472C4" w:themeColor="accent1"/>
                <w:sz w:val="18"/>
                <w:szCs w:val="18"/>
              </w:rPr>
              <w:t>Art/Mahon - Students had difficulty connecting to the main idea. To reflect, I think I left the prompt too open-ended allowing students to choose any social justice issue they cared about. Most students were either completely stuck on what to do or created a project about plastic in the ocean and the importance of recycling (which was what my example project was based on).</w:t>
            </w:r>
          </w:p>
          <w:p w14:paraId="7EF547DF" w14:textId="52DE814C" w:rsidR="68D69CD3" w:rsidRDefault="68D69CD3" w:rsidP="1C9B6808">
            <w:pPr>
              <w:rPr>
                <w:rFonts w:ascii="Arial" w:eastAsia="Arial" w:hAnsi="Arial" w:cs="Arial"/>
                <w:sz w:val="18"/>
                <w:szCs w:val="18"/>
              </w:rPr>
            </w:pPr>
          </w:p>
          <w:p w14:paraId="449596E1" w14:textId="274E1DBB" w:rsidR="68D69CD3" w:rsidRDefault="51ACA495" w:rsidP="1C9B6808">
            <w:pPr>
              <w:rPr>
                <w:rFonts w:ascii="Arial" w:eastAsia="Arial" w:hAnsi="Arial" w:cs="Arial"/>
                <w:color w:val="ED7D31" w:themeColor="accent2"/>
                <w:sz w:val="18"/>
                <w:szCs w:val="18"/>
              </w:rPr>
            </w:pPr>
            <w:r w:rsidRPr="1C9B6808">
              <w:rPr>
                <w:rFonts w:ascii="Arial" w:eastAsia="Arial" w:hAnsi="Arial" w:cs="Arial"/>
                <w:color w:val="70AD47" w:themeColor="accent6"/>
                <w:sz w:val="18"/>
                <w:szCs w:val="18"/>
              </w:rPr>
              <w:t>Spanish/Garcia - The central idea and key concept were well connected. The thinking routines allowed students to reflect and analyze about how our experiences and perspectives give us each a personal story.</w:t>
            </w:r>
            <w:r w:rsidR="68D69CD3">
              <w:br/>
            </w:r>
            <w:r w:rsidR="68D69CD3">
              <w:br/>
            </w:r>
            <w:r w:rsidR="3BF53921" w:rsidRPr="1C9B6808">
              <w:rPr>
                <w:rFonts w:ascii="Arial" w:eastAsia="Arial" w:hAnsi="Arial" w:cs="Arial"/>
                <w:color w:val="ED7D31" w:themeColor="accent2"/>
                <w:sz w:val="18"/>
                <w:szCs w:val="18"/>
              </w:rPr>
              <w:t xml:space="preserve">PE/O’brien - - Students researched and designed a poster about an athlete of their choice. The assignment was to pick an athlete that has or is using their fame/influence to create new and positive changes in a community.  More than half of the posters turned in focused on the athletes sporting success.  </w:t>
            </w:r>
          </w:p>
          <w:p w14:paraId="3E18D74B" w14:textId="28485A17" w:rsidR="68D69CD3" w:rsidRDefault="68D69CD3" w:rsidP="1C9B6808">
            <w:pPr>
              <w:rPr>
                <w:rFonts w:ascii="Arial" w:eastAsia="Arial" w:hAnsi="Arial" w:cs="Arial"/>
                <w:color w:val="70AD47" w:themeColor="accent6"/>
              </w:rPr>
            </w:pPr>
            <w:r>
              <w:br/>
            </w:r>
          </w:p>
          <w:p w14:paraId="538172BD" w14:textId="531A36D6" w:rsidR="1C9B6808" w:rsidRDefault="68D69CD3" w:rsidP="784DE708">
            <w:pPr>
              <w:rPr>
                <w:rFonts w:ascii="Arial" w:eastAsia="Arial" w:hAnsi="Arial" w:cs="Arial"/>
                <w:b/>
                <w:bCs/>
                <w:sz w:val="18"/>
                <w:szCs w:val="18"/>
              </w:rPr>
            </w:pPr>
            <w:r w:rsidRPr="784DE708">
              <w:rPr>
                <w:rFonts w:ascii="Arial" w:eastAsia="Arial" w:hAnsi="Arial" w:cs="Arial"/>
                <w:b/>
                <w:bCs/>
                <w:sz w:val="18"/>
                <w:szCs w:val="18"/>
              </w:rPr>
              <w:t>How you could improve on the assessment task(s) so that you would have a more accurate picture of each student’s understanding of the central idea.</w:t>
            </w:r>
          </w:p>
          <w:p w14:paraId="0902602A" w14:textId="6917C8A2" w:rsidR="784DE708" w:rsidRDefault="784DE708" w:rsidP="784DE708">
            <w:pPr>
              <w:rPr>
                <w:rFonts w:ascii="Arial" w:eastAsia="Arial" w:hAnsi="Arial" w:cs="Arial"/>
                <w:b/>
                <w:bCs/>
                <w:sz w:val="18"/>
                <w:szCs w:val="18"/>
              </w:rPr>
            </w:pPr>
          </w:p>
          <w:p w14:paraId="0205F9C0" w14:textId="1CA90DFB" w:rsidR="01D9C3E1" w:rsidRDefault="01D9C3E1" w:rsidP="784DE708">
            <w:pPr>
              <w:rPr>
                <w:rFonts w:ascii="Arial" w:eastAsia="Arial" w:hAnsi="Arial" w:cs="Arial"/>
                <w:b/>
                <w:bCs/>
                <w:color w:val="FF0000"/>
                <w:sz w:val="18"/>
                <w:szCs w:val="18"/>
              </w:rPr>
            </w:pPr>
            <w:r w:rsidRPr="35F98161">
              <w:rPr>
                <w:rFonts w:ascii="Arial" w:eastAsia="Arial" w:hAnsi="Arial" w:cs="Arial"/>
                <w:b/>
                <w:bCs/>
                <w:color w:val="FF0000"/>
                <w:sz w:val="18"/>
                <w:szCs w:val="18"/>
              </w:rPr>
              <w:t xml:space="preserve">Hall- I think </w:t>
            </w:r>
            <w:r w:rsidR="3B2F0AD1" w:rsidRPr="35F98161">
              <w:rPr>
                <w:rFonts w:ascii="Arial" w:eastAsia="Arial" w:hAnsi="Arial" w:cs="Arial"/>
                <w:b/>
                <w:bCs/>
                <w:color w:val="FF0000"/>
                <w:sz w:val="18"/>
                <w:szCs w:val="18"/>
              </w:rPr>
              <w:t>all</w:t>
            </w:r>
            <w:r w:rsidRPr="35F98161">
              <w:rPr>
                <w:rFonts w:ascii="Arial" w:eastAsia="Arial" w:hAnsi="Arial" w:cs="Arial"/>
                <w:b/>
                <w:bCs/>
                <w:color w:val="FF0000"/>
                <w:sz w:val="18"/>
                <w:szCs w:val="18"/>
              </w:rPr>
              <w:t xml:space="preserve"> the assessment tasks went well. I noticed that my students were able to communicate what they learned verbally more than they could </w:t>
            </w:r>
            <w:r w:rsidR="6C6FAFA1" w:rsidRPr="35F98161">
              <w:rPr>
                <w:rFonts w:ascii="Arial" w:eastAsia="Arial" w:hAnsi="Arial" w:cs="Arial"/>
                <w:b/>
                <w:bCs/>
                <w:color w:val="FF0000"/>
                <w:sz w:val="18"/>
                <w:szCs w:val="18"/>
              </w:rPr>
              <w:t xml:space="preserve">answer questions on paper. I would like to have more open discussions to assess student knowledge and understanding. </w:t>
            </w:r>
          </w:p>
          <w:p w14:paraId="72FAE8EA" w14:textId="23D17283" w:rsidR="35F98161" w:rsidRDefault="35F98161" w:rsidP="35F98161">
            <w:pPr>
              <w:rPr>
                <w:rFonts w:ascii="Arial" w:eastAsia="Arial" w:hAnsi="Arial" w:cs="Arial"/>
                <w:b/>
                <w:bCs/>
                <w:color w:val="FF0000"/>
                <w:sz w:val="18"/>
                <w:szCs w:val="18"/>
              </w:rPr>
            </w:pPr>
          </w:p>
          <w:p w14:paraId="45701061" w14:textId="10333FA7" w:rsidR="1C001BD4" w:rsidRDefault="1C001BD4" w:rsidP="35F98161">
            <w:pPr>
              <w:rPr>
                <w:rFonts w:ascii="Arial" w:eastAsia="Arial" w:hAnsi="Arial" w:cs="Arial"/>
                <w:b/>
                <w:bCs/>
                <w:color w:val="00B050"/>
                <w:sz w:val="18"/>
                <w:szCs w:val="18"/>
              </w:rPr>
            </w:pPr>
            <w:r w:rsidRPr="35F98161">
              <w:rPr>
                <w:rFonts w:ascii="Arial" w:eastAsia="Arial" w:hAnsi="Arial" w:cs="Arial"/>
                <w:b/>
                <w:bCs/>
                <w:color w:val="00B050"/>
                <w:sz w:val="18"/>
                <w:szCs w:val="18"/>
              </w:rPr>
              <w:t xml:space="preserve">Nelson: To improve on the assessment task </w:t>
            </w:r>
            <w:r w:rsidR="020EB139" w:rsidRPr="35F98161">
              <w:rPr>
                <w:rFonts w:ascii="Arial" w:eastAsia="Arial" w:hAnsi="Arial" w:cs="Arial"/>
                <w:b/>
                <w:bCs/>
                <w:color w:val="00B050"/>
                <w:sz w:val="18"/>
                <w:szCs w:val="18"/>
              </w:rPr>
              <w:t>showing understanding of the Central Idea, I would incorporate questions that are directly related to the Central Idea. The questions that were on the ass</w:t>
            </w:r>
            <w:r w:rsidR="208A1CB6" w:rsidRPr="35F98161">
              <w:rPr>
                <w:rFonts w:ascii="Arial" w:eastAsia="Arial" w:hAnsi="Arial" w:cs="Arial"/>
                <w:b/>
                <w:bCs/>
                <w:color w:val="00B050"/>
                <w:sz w:val="18"/>
                <w:szCs w:val="18"/>
              </w:rPr>
              <w:t xml:space="preserve">essments were connected directly to the standards. </w:t>
            </w:r>
          </w:p>
          <w:p w14:paraId="28B2BA3A" w14:textId="678333FB" w:rsidR="784DE708" w:rsidRDefault="784DE708" w:rsidP="784DE708">
            <w:pPr>
              <w:rPr>
                <w:rFonts w:ascii="Arial" w:eastAsia="Arial" w:hAnsi="Arial" w:cs="Arial"/>
                <w:b/>
                <w:bCs/>
                <w:color w:val="FF0000"/>
                <w:sz w:val="18"/>
                <w:szCs w:val="18"/>
              </w:rPr>
            </w:pPr>
          </w:p>
          <w:p w14:paraId="048D6A0D" w14:textId="4A1F3965" w:rsidR="68D69CD3" w:rsidRDefault="6AF292C8" w:rsidP="1C9B6808">
            <w:pPr>
              <w:rPr>
                <w:rFonts w:ascii="Arial" w:eastAsia="Arial" w:hAnsi="Arial" w:cs="Arial"/>
                <w:color w:val="4472C4" w:themeColor="accent1"/>
                <w:sz w:val="18"/>
                <w:szCs w:val="18"/>
              </w:rPr>
            </w:pPr>
            <w:r w:rsidRPr="1C9B6808">
              <w:rPr>
                <w:rFonts w:ascii="Arial" w:eastAsia="Arial" w:hAnsi="Arial" w:cs="Arial"/>
                <w:color w:val="4472C4" w:themeColor="accent1"/>
                <w:sz w:val="18"/>
                <w:szCs w:val="18"/>
              </w:rPr>
              <w:t>Art/Mahon - I think this project could be successful later in the school year when students are more familiar with one another and me and are more open to collaboration. I would love to do this as a collaborative project where each group is assigned a topic to create their project about.</w:t>
            </w:r>
            <w:r w:rsidR="68D69CD3">
              <w:br/>
            </w:r>
          </w:p>
          <w:p w14:paraId="023B833A" w14:textId="5E8351ED" w:rsidR="68D69CD3" w:rsidRDefault="36C34D18" w:rsidP="1C9B6808">
            <w:pPr>
              <w:rPr>
                <w:rFonts w:ascii="Arial" w:eastAsia="Arial" w:hAnsi="Arial" w:cs="Arial"/>
              </w:rPr>
            </w:pPr>
            <w:r w:rsidRPr="1C9B6808">
              <w:rPr>
                <w:rFonts w:ascii="Arial" w:eastAsia="Arial" w:hAnsi="Arial" w:cs="Arial"/>
                <w:color w:val="ED7D31" w:themeColor="accent2"/>
                <w:sz w:val="18"/>
                <w:szCs w:val="18"/>
              </w:rPr>
              <w:t>PE/O’brien - Next time I will ask each student to share a quick summary of their athlete with me to make sure they researched the right information and then have them design their posters.</w:t>
            </w:r>
            <w:r w:rsidR="68D69CD3">
              <w:br/>
            </w:r>
          </w:p>
          <w:p w14:paraId="4FC4D8E4" w14:textId="6336463E" w:rsidR="68D69CD3" w:rsidRDefault="68D69CD3" w:rsidP="1C9B6808">
            <w:pPr>
              <w:rPr>
                <w:rFonts w:ascii="Arial" w:eastAsia="Arial" w:hAnsi="Arial" w:cs="Arial"/>
                <w:b/>
                <w:bCs/>
                <w:sz w:val="18"/>
                <w:szCs w:val="18"/>
              </w:rPr>
            </w:pPr>
            <w:r w:rsidRPr="1C9B6808">
              <w:rPr>
                <w:rFonts w:ascii="Arial" w:eastAsia="Arial" w:hAnsi="Arial" w:cs="Arial"/>
                <w:b/>
                <w:bCs/>
                <w:sz w:val="18"/>
                <w:szCs w:val="18"/>
              </w:rPr>
              <w:t xml:space="preserve">What was the evidence that connections were made between the central idea and the transdisciplinary theme? </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7898B1" w14:textId="710A6D4E" w:rsidR="68D69CD3" w:rsidRDefault="68D69CD3" w:rsidP="37D7A08B">
            <w:pPr>
              <w:rPr>
                <w:rFonts w:ascii="Arial" w:eastAsia="Arial" w:hAnsi="Arial" w:cs="Arial"/>
                <w:b/>
                <w:bCs/>
                <w:color w:val="808080" w:themeColor="background1" w:themeShade="80"/>
                <w:sz w:val="19"/>
                <w:szCs w:val="19"/>
              </w:rPr>
            </w:pPr>
            <w:r w:rsidRPr="1C9B6808">
              <w:rPr>
                <w:rFonts w:ascii="Arial" w:eastAsia="Arial" w:hAnsi="Arial" w:cs="Arial"/>
                <w:b/>
                <w:bCs/>
                <w:color w:val="808080" w:themeColor="background1" w:themeShade="80"/>
                <w:sz w:val="19"/>
                <w:szCs w:val="19"/>
              </w:rPr>
              <w:t>7.  To what extent did we include the elements of the PYP?</w:t>
            </w:r>
          </w:p>
          <w:p w14:paraId="614305CD" w14:textId="7C456C7F" w:rsidR="68D69CD3" w:rsidRDefault="68D69CD3" w:rsidP="1C9B6808">
            <w:pPr>
              <w:rPr>
                <w:rFonts w:ascii="Arial" w:eastAsia="Arial" w:hAnsi="Arial" w:cs="Arial"/>
                <w:b/>
                <w:bCs/>
                <w:sz w:val="19"/>
                <w:szCs w:val="19"/>
              </w:rPr>
            </w:pPr>
            <w:r w:rsidRPr="1C9B6808">
              <w:rPr>
                <w:rFonts w:ascii="Arial" w:eastAsia="Arial" w:hAnsi="Arial" w:cs="Arial"/>
                <w:b/>
                <w:bCs/>
                <w:sz w:val="19"/>
                <w:szCs w:val="19"/>
              </w:rPr>
              <w:t>What were the learning experiences that enabled students to:</w:t>
            </w:r>
          </w:p>
          <w:p w14:paraId="54BA3F76" w14:textId="7CFCA8A9" w:rsidR="68D69CD3" w:rsidRDefault="68D69CD3" w:rsidP="37D7A08B">
            <w:pPr>
              <w:pStyle w:val="ListParagraph"/>
              <w:numPr>
                <w:ilvl w:val="0"/>
                <w:numId w:val="14"/>
              </w:numPr>
              <w:rPr>
                <w:rFonts w:ascii="Arial" w:eastAsia="Arial" w:hAnsi="Arial" w:cs="Arial"/>
                <w:sz w:val="19"/>
                <w:szCs w:val="19"/>
              </w:rPr>
            </w:pPr>
            <w:r w:rsidRPr="1C9B6808">
              <w:rPr>
                <w:rFonts w:ascii="Arial" w:eastAsia="Arial" w:hAnsi="Arial" w:cs="Arial"/>
                <w:b/>
                <w:bCs/>
                <w:sz w:val="19"/>
                <w:szCs w:val="19"/>
              </w:rPr>
              <w:t>develop an understanding of the concepts identified in “What do we want to learn?”</w:t>
            </w:r>
          </w:p>
          <w:p w14:paraId="5981030F" w14:textId="394F9209" w:rsidR="68D69CD3" w:rsidRDefault="68D69CD3" w:rsidP="37D7A08B">
            <w:pPr>
              <w:pStyle w:val="ListParagraph"/>
              <w:numPr>
                <w:ilvl w:val="0"/>
                <w:numId w:val="14"/>
              </w:numPr>
              <w:rPr>
                <w:rFonts w:ascii="Arial" w:eastAsia="Arial" w:hAnsi="Arial" w:cs="Arial"/>
                <w:sz w:val="19"/>
                <w:szCs w:val="19"/>
              </w:rPr>
            </w:pPr>
            <w:r w:rsidRPr="1C9B6808">
              <w:rPr>
                <w:rFonts w:ascii="Arial" w:eastAsia="Arial" w:hAnsi="Arial" w:cs="Arial"/>
                <w:b/>
                <w:bCs/>
                <w:sz w:val="19"/>
                <w:szCs w:val="19"/>
              </w:rPr>
              <w:t xml:space="preserve">demonstrate the learning and application of particular transdisciplinary skills? </w:t>
            </w:r>
          </w:p>
          <w:p w14:paraId="600F99D5" w14:textId="7E889B5A" w:rsidR="68D69CD3" w:rsidRDefault="68D69CD3" w:rsidP="37D7A08B">
            <w:pPr>
              <w:pStyle w:val="ListParagraph"/>
              <w:numPr>
                <w:ilvl w:val="0"/>
                <w:numId w:val="14"/>
              </w:numPr>
              <w:rPr>
                <w:rFonts w:ascii="Arial" w:eastAsia="Arial" w:hAnsi="Arial" w:cs="Arial"/>
                <w:sz w:val="19"/>
                <w:szCs w:val="19"/>
              </w:rPr>
            </w:pPr>
            <w:r w:rsidRPr="1C9B6808">
              <w:rPr>
                <w:rFonts w:ascii="Arial" w:eastAsia="Arial" w:hAnsi="Arial" w:cs="Arial"/>
                <w:b/>
                <w:bCs/>
                <w:sz w:val="19"/>
                <w:szCs w:val="19"/>
              </w:rPr>
              <w:t>develop particular attributes of the learner profile and/or attitudes?</w:t>
            </w:r>
          </w:p>
          <w:p w14:paraId="7578A996" w14:textId="04236AC4" w:rsidR="68D69CD3" w:rsidRDefault="68D69CD3" w:rsidP="1C9B6808">
            <w:pPr>
              <w:rPr>
                <w:rFonts w:ascii="Arial" w:eastAsia="Arial" w:hAnsi="Arial" w:cs="Arial"/>
                <w:b/>
                <w:bCs/>
                <w:sz w:val="19"/>
                <w:szCs w:val="19"/>
              </w:rPr>
            </w:pPr>
            <w:r w:rsidRPr="784DE708">
              <w:rPr>
                <w:rFonts w:ascii="Arial" w:eastAsia="Arial" w:hAnsi="Arial" w:cs="Arial"/>
                <w:b/>
                <w:bCs/>
                <w:sz w:val="19"/>
                <w:szCs w:val="19"/>
              </w:rPr>
              <w:t xml:space="preserve">In each case, explain your selection. </w:t>
            </w:r>
          </w:p>
          <w:p w14:paraId="089FEF28" w14:textId="044201AC" w:rsidR="784DE708" w:rsidRDefault="784DE708" w:rsidP="784DE708">
            <w:pPr>
              <w:rPr>
                <w:rFonts w:ascii="Arial" w:eastAsia="Arial" w:hAnsi="Arial" w:cs="Arial"/>
                <w:b/>
                <w:bCs/>
                <w:sz w:val="19"/>
                <w:szCs w:val="19"/>
              </w:rPr>
            </w:pPr>
          </w:p>
          <w:p w14:paraId="4C2A0147" w14:textId="1D5848EC" w:rsidR="00CF11DB" w:rsidRDefault="00CF11DB" w:rsidP="784DE708">
            <w:pPr>
              <w:rPr>
                <w:rFonts w:ascii="Arial" w:eastAsia="Arial" w:hAnsi="Arial" w:cs="Arial"/>
                <w:b/>
                <w:bCs/>
                <w:color w:val="7030A0"/>
                <w:sz w:val="19"/>
                <w:szCs w:val="19"/>
              </w:rPr>
            </w:pPr>
            <w:r w:rsidRPr="35F98161">
              <w:rPr>
                <w:rFonts w:ascii="Arial" w:eastAsia="Arial" w:hAnsi="Arial" w:cs="Arial"/>
                <w:b/>
                <w:bCs/>
                <w:color w:val="7030A0"/>
                <w:sz w:val="19"/>
                <w:szCs w:val="19"/>
              </w:rPr>
              <w:t>Brown ~</w:t>
            </w:r>
            <w:r w:rsidR="49112416" w:rsidRPr="35F98161">
              <w:rPr>
                <w:rFonts w:ascii="Arial" w:eastAsia="Arial" w:hAnsi="Arial" w:cs="Arial"/>
                <w:b/>
                <w:bCs/>
                <w:color w:val="7030A0"/>
                <w:sz w:val="19"/>
                <w:szCs w:val="19"/>
              </w:rPr>
              <w:t xml:space="preserve"> </w:t>
            </w:r>
            <w:r w:rsidR="2CAE6978" w:rsidRPr="35F98161">
              <w:rPr>
                <w:rFonts w:ascii="Arial" w:eastAsia="Arial" w:hAnsi="Arial" w:cs="Arial"/>
                <w:b/>
                <w:bCs/>
                <w:color w:val="7030A0"/>
                <w:sz w:val="19"/>
                <w:szCs w:val="19"/>
              </w:rPr>
              <w:t>The class was knowledgeable about the unit</w:t>
            </w:r>
            <w:r w:rsidR="6E078715" w:rsidRPr="35F98161">
              <w:rPr>
                <w:rFonts w:ascii="Arial" w:eastAsia="Arial" w:hAnsi="Arial" w:cs="Arial"/>
                <w:b/>
                <w:bCs/>
                <w:color w:val="7030A0"/>
                <w:sz w:val="19"/>
                <w:szCs w:val="19"/>
              </w:rPr>
              <w:t xml:space="preserve"> and they could </w:t>
            </w:r>
            <w:r w:rsidR="36FD07AF" w:rsidRPr="35F98161">
              <w:rPr>
                <w:rFonts w:ascii="Arial" w:eastAsia="Arial" w:hAnsi="Arial" w:cs="Arial"/>
                <w:b/>
                <w:bCs/>
                <w:color w:val="7030A0"/>
                <w:sz w:val="19"/>
                <w:szCs w:val="19"/>
              </w:rPr>
              <w:t>identify were both IB boards w</w:t>
            </w:r>
            <w:r w:rsidR="198E7EE6" w:rsidRPr="35F98161">
              <w:rPr>
                <w:rFonts w:ascii="Arial" w:eastAsia="Arial" w:hAnsi="Arial" w:cs="Arial"/>
                <w:b/>
                <w:bCs/>
                <w:color w:val="7030A0"/>
                <w:sz w:val="19"/>
                <w:szCs w:val="19"/>
              </w:rPr>
              <w:t>ere</w:t>
            </w:r>
            <w:r w:rsidR="36FD07AF" w:rsidRPr="35F98161">
              <w:rPr>
                <w:rFonts w:ascii="Arial" w:eastAsia="Arial" w:hAnsi="Arial" w:cs="Arial"/>
                <w:b/>
                <w:bCs/>
                <w:color w:val="7030A0"/>
                <w:sz w:val="19"/>
                <w:szCs w:val="19"/>
              </w:rPr>
              <w:t xml:space="preserve"> located. They are very much in tune to how the IB world exist and they understand the importance of each compartment of it. We had a great discussion on why IB is important to Copeland and why</w:t>
            </w:r>
            <w:r w:rsidR="6AED2295" w:rsidRPr="35F98161">
              <w:rPr>
                <w:rFonts w:ascii="Arial" w:eastAsia="Arial" w:hAnsi="Arial" w:cs="Arial"/>
                <w:b/>
                <w:bCs/>
                <w:color w:val="7030A0"/>
                <w:sz w:val="19"/>
                <w:szCs w:val="19"/>
              </w:rPr>
              <w:t xml:space="preserve"> we</w:t>
            </w:r>
            <w:r w:rsidR="36FD07AF" w:rsidRPr="35F98161">
              <w:rPr>
                <w:rFonts w:ascii="Arial" w:eastAsia="Arial" w:hAnsi="Arial" w:cs="Arial"/>
                <w:b/>
                <w:bCs/>
                <w:color w:val="7030A0"/>
                <w:sz w:val="19"/>
                <w:szCs w:val="19"/>
              </w:rPr>
              <w:t xml:space="preserve"> </w:t>
            </w:r>
            <w:r w:rsidR="45DFF2BF" w:rsidRPr="35F98161">
              <w:rPr>
                <w:rFonts w:ascii="Arial" w:eastAsia="Arial" w:hAnsi="Arial" w:cs="Arial"/>
                <w:b/>
                <w:bCs/>
                <w:color w:val="7030A0"/>
                <w:sz w:val="19"/>
                <w:szCs w:val="19"/>
              </w:rPr>
              <w:t>are IB</w:t>
            </w:r>
            <w:r w:rsidR="698C76D4" w:rsidRPr="35F98161">
              <w:rPr>
                <w:rFonts w:ascii="Arial" w:eastAsia="Arial" w:hAnsi="Arial" w:cs="Arial"/>
                <w:b/>
                <w:bCs/>
                <w:color w:val="7030A0"/>
                <w:sz w:val="19"/>
                <w:szCs w:val="19"/>
              </w:rPr>
              <w:t xml:space="preserve"> </w:t>
            </w:r>
            <w:r w:rsidR="6B97BB1B" w:rsidRPr="35F98161">
              <w:rPr>
                <w:rFonts w:ascii="Arial" w:eastAsia="Arial" w:hAnsi="Arial" w:cs="Arial"/>
                <w:b/>
                <w:bCs/>
                <w:color w:val="7030A0"/>
                <w:sz w:val="19"/>
                <w:szCs w:val="19"/>
              </w:rPr>
              <w:t xml:space="preserve">inspired! We completed a Slide show </w:t>
            </w:r>
            <w:r w:rsidR="729BFEBF" w:rsidRPr="35F98161">
              <w:rPr>
                <w:rFonts w:ascii="Arial" w:eastAsia="Arial" w:hAnsi="Arial" w:cs="Arial"/>
                <w:b/>
                <w:bCs/>
                <w:color w:val="7030A0"/>
                <w:sz w:val="19"/>
                <w:szCs w:val="19"/>
              </w:rPr>
              <w:t xml:space="preserve">about the </w:t>
            </w:r>
            <w:r w:rsidR="40B701CA" w:rsidRPr="35F98161">
              <w:rPr>
                <w:rFonts w:ascii="Arial" w:eastAsia="Arial" w:hAnsi="Arial" w:cs="Arial"/>
                <w:b/>
                <w:bCs/>
                <w:color w:val="7030A0"/>
                <w:sz w:val="19"/>
                <w:szCs w:val="19"/>
              </w:rPr>
              <w:t>H</w:t>
            </w:r>
            <w:r w:rsidR="729BFEBF" w:rsidRPr="35F98161">
              <w:rPr>
                <w:rFonts w:ascii="Arial" w:eastAsia="Arial" w:hAnsi="Arial" w:cs="Arial"/>
                <w:b/>
                <w:bCs/>
                <w:color w:val="7030A0"/>
                <w:sz w:val="19"/>
                <w:szCs w:val="19"/>
              </w:rPr>
              <w:t>uman Body</w:t>
            </w:r>
            <w:r w:rsidR="378056ED" w:rsidRPr="35F98161">
              <w:rPr>
                <w:rFonts w:ascii="Arial" w:eastAsia="Arial" w:hAnsi="Arial" w:cs="Arial"/>
                <w:b/>
                <w:bCs/>
                <w:color w:val="7030A0"/>
                <w:sz w:val="19"/>
                <w:szCs w:val="19"/>
              </w:rPr>
              <w:t>. We had a Benchmark read</w:t>
            </w:r>
            <w:r w:rsidR="23F242C5" w:rsidRPr="35F98161">
              <w:rPr>
                <w:rFonts w:ascii="Arial" w:eastAsia="Arial" w:hAnsi="Arial" w:cs="Arial"/>
                <w:b/>
                <w:bCs/>
                <w:color w:val="7030A0"/>
                <w:sz w:val="19"/>
                <w:szCs w:val="19"/>
              </w:rPr>
              <w:t xml:space="preserve"> in which the title was </w:t>
            </w:r>
            <w:r w:rsidR="23F242C5" w:rsidRPr="35F98161">
              <w:rPr>
                <w:rFonts w:ascii="Arial" w:eastAsia="Arial" w:hAnsi="Arial" w:cs="Arial"/>
                <w:b/>
                <w:bCs/>
                <w:color w:val="7030A0"/>
                <w:sz w:val="19"/>
                <w:szCs w:val="19"/>
                <w:u w:val="single"/>
              </w:rPr>
              <w:t xml:space="preserve">The Human </w:t>
            </w:r>
            <w:r w:rsidR="69EEB8C4" w:rsidRPr="35F98161">
              <w:rPr>
                <w:rFonts w:ascii="Arial" w:eastAsia="Arial" w:hAnsi="Arial" w:cs="Arial"/>
                <w:b/>
                <w:bCs/>
                <w:color w:val="7030A0"/>
                <w:sz w:val="19"/>
                <w:szCs w:val="19"/>
                <w:u w:val="single"/>
              </w:rPr>
              <w:t>Body</w:t>
            </w:r>
            <w:r w:rsidR="69EEB8C4" w:rsidRPr="35F98161">
              <w:rPr>
                <w:rFonts w:ascii="Arial" w:eastAsia="Arial" w:hAnsi="Arial" w:cs="Arial"/>
                <w:b/>
                <w:bCs/>
                <w:color w:val="7030A0"/>
                <w:sz w:val="19"/>
                <w:szCs w:val="19"/>
              </w:rPr>
              <w:t xml:space="preserve"> that</w:t>
            </w:r>
            <w:r w:rsidR="378056ED" w:rsidRPr="35F98161">
              <w:rPr>
                <w:rFonts w:ascii="Arial" w:eastAsia="Arial" w:hAnsi="Arial" w:cs="Arial"/>
                <w:b/>
                <w:bCs/>
                <w:color w:val="7030A0"/>
                <w:sz w:val="19"/>
                <w:szCs w:val="19"/>
              </w:rPr>
              <w:t xml:space="preserve"> covered </w:t>
            </w:r>
            <w:r w:rsidR="1BFBA832" w:rsidRPr="35F98161">
              <w:rPr>
                <w:rFonts w:ascii="Arial" w:eastAsia="Arial" w:hAnsi="Arial" w:cs="Arial"/>
                <w:b/>
                <w:bCs/>
                <w:color w:val="7030A0"/>
                <w:sz w:val="19"/>
                <w:szCs w:val="19"/>
              </w:rPr>
              <w:t>ELA,</w:t>
            </w:r>
            <w:r w:rsidR="378056ED" w:rsidRPr="35F98161">
              <w:rPr>
                <w:rFonts w:ascii="Arial" w:eastAsia="Arial" w:hAnsi="Arial" w:cs="Arial"/>
                <w:b/>
                <w:bCs/>
                <w:color w:val="7030A0"/>
                <w:sz w:val="19"/>
                <w:szCs w:val="19"/>
              </w:rPr>
              <w:t xml:space="preserve"> but it also had fluency as </w:t>
            </w:r>
            <w:r w:rsidR="22C70A96" w:rsidRPr="35F98161">
              <w:rPr>
                <w:rFonts w:ascii="Arial" w:eastAsia="Arial" w:hAnsi="Arial" w:cs="Arial"/>
                <w:b/>
                <w:bCs/>
                <w:color w:val="7030A0"/>
                <w:sz w:val="19"/>
                <w:szCs w:val="19"/>
              </w:rPr>
              <w:t>well, and</w:t>
            </w:r>
            <w:r w:rsidR="50658ECE" w:rsidRPr="35F98161">
              <w:rPr>
                <w:rFonts w:ascii="Arial" w:eastAsia="Arial" w:hAnsi="Arial" w:cs="Arial"/>
                <w:b/>
                <w:bCs/>
                <w:color w:val="7030A0"/>
                <w:sz w:val="19"/>
                <w:szCs w:val="19"/>
              </w:rPr>
              <w:t xml:space="preserve"> Science</w:t>
            </w:r>
            <w:r w:rsidR="378056ED" w:rsidRPr="35F98161">
              <w:rPr>
                <w:rFonts w:ascii="Arial" w:eastAsia="Arial" w:hAnsi="Arial" w:cs="Arial"/>
                <w:b/>
                <w:bCs/>
                <w:color w:val="7030A0"/>
                <w:sz w:val="19"/>
                <w:szCs w:val="19"/>
              </w:rPr>
              <w:t xml:space="preserve"> </w:t>
            </w:r>
            <w:r w:rsidR="1C487615" w:rsidRPr="35F98161">
              <w:rPr>
                <w:rFonts w:ascii="Arial" w:eastAsia="Arial" w:hAnsi="Arial" w:cs="Arial"/>
                <w:b/>
                <w:bCs/>
                <w:color w:val="7030A0"/>
                <w:sz w:val="19"/>
                <w:szCs w:val="19"/>
              </w:rPr>
              <w:t>combined.</w:t>
            </w:r>
            <w:r w:rsidR="3F756B36" w:rsidRPr="35F98161">
              <w:rPr>
                <w:rFonts w:ascii="Arial" w:eastAsia="Arial" w:hAnsi="Arial" w:cs="Arial"/>
                <w:b/>
                <w:bCs/>
                <w:color w:val="7030A0"/>
                <w:sz w:val="19"/>
                <w:szCs w:val="19"/>
              </w:rPr>
              <w:t xml:space="preserve"> This same Benchmark read was used to create our slideshow</w:t>
            </w:r>
            <w:r w:rsidR="2B4BF0BD" w:rsidRPr="35F98161">
              <w:rPr>
                <w:rFonts w:ascii="Arial" w:eastAsia="Arial" w:hAnsi="Arial" w:cs="Arial"/>
                <w:b/>
                <w:bCs/>
                <w:color w:val="7030A0"/>
                <w:sz w:val="19"/>
                <w:szCs w:val="19"/>
              </w:rPr>
              <w:t>s</w:t>
            </w:r>
            <w:r w:rsidR="3F756B36" w:rsidRPr="35F98161">
              <w:rPr>
                <w:rFonts w:ascii="Arial" w:eastAsia="Arial" w:hAnsi="Arial" w:cs="Arial"/>
                <w:b/>
                <w:bCs/>
                <w:color w:val="7030A0"/>
                <w:sz w:val="19"/>
                <w:szCs w:val="19"/>
              </w:rPr>
              <w:t>.</w:t>
            </w:r>
            <w:r w:rsidR="19822A6B" w:rsidRPr="35F98161">
              <w:rPr>
                <w:rFonts w:ascii="Arial" w:eastAsia="Arial" w:hAnsi="Arial" w:cs="Arial"/>
                <w:b/>
                <w:bCs/>
                <w:color w:val="7030A0"/>
                <w:sz w:val="19"/>
                <w:szCs w:val="19"/>
              </w:rPr>
              <w:t xml:space="preserve"> I saw a perfect teachable moment to explain how the subjects are married together which is why we are considered </w:t>
            </w:r>
            <w:r w:rsidR="7B4038E6" w:rsidRPr="35F98161">
              <w:rPr>
                <w:rFonts w:ascii="Arial" w:eastAsia="Arial" w:hAnsi="Arial" w:cs="Arial"/>
                <w:b/>
                <w:bCs/>
                <w:color w:val="7030A0"/>
                <w:sz w:val="19"/>
                <w:szCs w:val="19"/>
              </w:rPr>
              <w:t>IB!</w:t>
            </w:r>
            <w:r w:rsidR="378056ED" w:rsidRPr="35F98161">
              <w:rPr>
                <w:rFonts w:ascii="Arial" w:eastAsia="Arial" w:hAnsi="Arial" w:cs="Arial"/>
                <w:b/>
                <w:bCs/>
                <w:color w:val="7030A0"/>
                <w:sz w:val="19"/>
                <w:szCs w:val="19"/>
              </w:rPr>
              <w:t xml:space="preserve"> </w:t>
            </w:r>
          </w:p>
          <w:p w14:paraId="75559525" w14:textId="5826FB8D" w:rsidR="784DE708" w:rsidRDefault="784DE708" w:rsidP="35F98161">
            <w:pPr>
              <w:rPr>
                <w:rFonts w:ascii="Arial" w:eastAsia="Arial" w:hAnsi="Arial" w:cs="Arial"/>
                <w:b/>
                <w:bCs/>
                <w:color w:val="7030A0"/>
                <w:sz w:val="19"/>
                <w:szCs w:val="19"/>
              </w:rPr>
            </w:pPr>
          </w:p>
          <w:p w14:paraId="200E03B5" w14:textId="0A4FA174" w:rsidR="784DE708" w:rsidRDefault="2CB70851" w:rsidP="35F98161">
            <w:pPr>
              <w:rPr>
                <w:rFonts w:ascii="Arial" w:eastAsia="Arial" w:hAnsi="Arial" w:cs="Arial"/>
                <w:b/>
                <w:bCs/>
                <w:color w:val="00B050"/>
                <w:sz w:val="19"/>
                <w:szCs w:val="19"/>
              </w:rPr>
            </w:pPr>
            <w:r w:rsidRPr="35F98161">
              <w:rPr>
                <w:rFonts w:ascii="Arial" w:eastAsia="Arial" w:hAnsi="Arial" w:cs="Arial"/>
                <w:b/>
                <w:bCs/>
                <w:color w:val="00B050"/>
                <w:sz w:val="19"/>
                <w:szCs w:val="19"/>
              </w:rPr>
              <w:t xml:space="preserve">Nelson-  </w:t>
            </w:r>
          </w:p>
          <w:p w14:paraId="14378853" w14:textId="13D7D818" w:rsidR="784DE708" w:rsidRDefault="06339773" w:rsidP="35F98161">
            <w:pPr>
              <w:pStyle w:val="ListParagraph"/>
              <w:numPr>
                <w:ilvl w:val="0"/>
                <w:numId w:val="1"/>
              </w:numPr>
              <w:rPr>
                <w:rFonts w:ascii="Arial" w:eastAsia="Arial" w:hAnsi="Arial" w:cs="Arial"/>
                <w:b/>
                <w:bCs/>
                <w:color w:val="00B050"/>
                <w:sz w:val="19"/>
                <w:szCs w:val="19"/>
              </w:rPr>
            </w:pPr>
            <w:r w:rsidRPr="35F98161">
              <w:rPr>
                <w:rFonts w:ascii="Arial" w:eastAsia="Arial" w:hAnsi="Arial" w:cs="Arial"/>
                <w:b/>
                <w:bCs/>
                <w:color w:val="00B050"/>
                <w:sz w:val="19"/>
                <w:szCs w:val="19"/>
              </w:rPr>
              <w:t>Concepts:</w:t>
            </w:r>
          </w:p>
          <w:p w14:paraId="6DD7E054" w14:textId="4565A0C4" w:rsidR="784DE708" w:rsidRDefault="72531EC0" w:rsidP="35F98161">
            <w:pPr>
              <w:rPr>
                <w:rFonts w:ascii="Arial" w:eastAsia="Arial" w:hAnsi="Arial" w:cs="Arial"/>
                <w:b/>
                <w:bCs/>
                <w:color w:val="00B050"/>
                <w:sz w:val="19"/>
                <w:szCs w:val="19"/>
              </w:rPr>
            </w:pPr>
            <w:r w:rsidRPr="35F98161">
              <w:rPr>
                <w:rFonts w:ascii="Arial" w:eastAsia="Arial" w:hAnsi="Arial" w:cs="Arial"/>
                <w:b/>
                <w:bCs/>
                <w:color w:val="00B050"/>
                <w:sz w:val="19"/>
                <w:szCs w:val="19"/>
                <w:u w:val="single"/>
              </w:rPr>
              <w:t>Change:</w:t>
            </w:r>
            <w:r w:rsidRPr="35F98161">
              <w:rPr>
                <w:rFonts w:ascii="Arial" w:eastAsia="Arial" w:hAnsi="Arial" w:cs="Arial"/>
                <w:b/>
                <w:bCs/>
                <w:color w:val="00B050"/>
                <w:sz w:val="19"/>
                <w:szCs w:val="19"/>
              </w:rPr>
              <w:t xml:space="preserve"> How is it changing?</w:t>
            </w:r>
          </w:p>
          <w:p w14:paraId="726E6D57" w14:textId="4BF312DB" w:rsidR="784DE708" w:rsidRDefault="72531EC0" w:rsidP="35F98161">
            <w:pPr>
              <w:rPr>
                <w:rFonts w:ascii="Arial" w:eastAsia="Arial" w:hAnsi="Arial" w:cs="Arial"/>
                <w:b/>
                <w:bCs/>
                <w:color w:val="00B050"/>
                <w:sz w:val="19"/>
                <w:szCs w:val="19"/>
              </w:rPr>
            </w:pPr>
            <w:r w:rsidRPr="35F98161">
              <w:rPr>
                <w:rFonts w:ascii="Arial" w:eastAsia="Arial" w:hAnsi="Arial" w:cs="Arial"/>
                <w:b/>
                <w:bCs/>
                <w:color w:val="00B050"/>
                <w:sz w:val="19"/>
                <w:szCs w:val="19"/>
                <w:u w:val="single"/>
              </w:rPr>
              <w:t>Connections:</w:t>
            </w:r>
            <w:r w:rsidRPr="35F98161">
              <w:rPr>
                <w:rFonts w:ascii="Arial" w:eastAsia="Arial" w:hAnsi="Arial" w:cs="Arial"/>
                <w:b/>
                <w:bCs/>
                <w:color w:val="00B050"/>
                <w:sz w:val="19"/>
                <w:szCs w:val="19"/>
              </w:rPr>
              <w:t xml:space="preserve"> How is it connected to other things?</w:t>
            </w:r>
          </w:p>
          <w:p w14:paraId="25AB18C9" w14:textId="0534B961" w:rsidR="784DE708" w:rsidRDefault="72531EC0" w:rsidP="35F98161">
            <w:pPr>
              <w:rPr>
                <w:rFonts w:ascii="Arial" w:eastAsia="Arial" w:hAnsi="Arial" w:cs="Arial"/>
                <w:b/>
                <w:bCs/>
                <w:color w:val="00B050"/>
                <w:sz w:val="19"/>
                <w:szCs w:val="19"/>
              </w:rPr>
            </w:pPr>
            <w:r w:rsidRPr="35F98161">
              <w:rPr>
                <w:rFonts w:ascii="Arial" w:eastAsia="Arial" w:hAnsi="Arial" w:cs="Arial"/>
                <w:b/>
                <w:bCs/>
                <w:color w:val="00B050"/>
                <w:sz w:val="19"/>
                <w:szCs w:val="19"/>
                <w:u w:val="single"/>
              </w:rPr>
              <w:t>Form:</w:t>
            </w:r>
            <w:r w:rsidRPr="35F98161">
              <w:rPr>
                <w:rFonts w:ascii="Arial" w:eastAsia="Arial" w:hAnsi="Arial" w:cs="Arial"/>
                <w:b/>
                <w:bCs/>
                <w:color w:val="00B050"/>
                <w:sz w:val="19"/>
                <w:szCs w:val="19"/>
              </w:rPr>
              <w:t xml:space="preserve"> What is it like?</w:t>
            </w:r>
          </w:p>
          <w:p w14:paraId="2B6DB755" w14:textId="6EB1803F" w:rsidR="784DE708" w:rsidRDefault="784DE708" w:rsidP="35F98161">
            <w:pPr>
              <w:rPr>
                <w:rFonts w:ascii="Arial" w:eastAsia="Arial" w:hAnsi="Arial" w:cs="Arial"/>
                <w:b/>
                <w:bCs/>
                <w:color w:val="00B050"/>
                <w:sz w:val="19"/>
                <w:szCs w:val="19"/>
              </w:rPr>
            </w:pPr>
          </w:p>
          <w:p w14:paraId="45D95421" w14:textId="0D6AC437" w:rsidR="784DE708" w:rsidRDefault="06339773" w:rsidP="35F98161">
            <w:pPr>
              <w:pStyle w:val="ListParagraph"/>
              <w:numPr>
                <w:ilvl w:val="0"/>
                <w:numId w:val="1"/>
              </w:numPr>
              <w:rPr>
                <w:rFonts w:ascii="Arial" w:eastAsia="Arial" w:hAnsi="Arial" w:cs="Arial"/>
                <w:b/>
                <w:bCs/>
                <w:color w:val="00B050"/>
                <w:sz w:val="19"/>
                <w:szCs w:val="19"/>
              </w:rPr>
            </w:pPr>
            <w:r w:rsidRPr="35F98161">
              <w:rPr>
                <w:rFonts w:ascii="Arial" w:eastAsia="Arial" w:hAnsi="Arial" w:cs="Arial"/>
                <w:b/>
                <w:bCs/>
                <w:color w:val="00B050"/>
                <w:sz w:val="19"/>
                <w:szCs w:val="19"/>
              </w:rPr>
              <w:t>Transdisciplinary Skills:</w:t>
            </w:r>
          </w:p>
          <w:p w14:paraId="242C37E9" w14:textId="38539CAE" w:rsidR="784DE708" w:rsidRDefault="377CE3F8" w:rsidP="35F98161">
            <w:pPr>
              <w:rPr>
                <w:rFonts w:ascii="Arial" w:eastAsia="Arial" w:hAnsi="Arial" w:cs="Arial"/>
                <w:b/>
                <w:bCs/>
                <w:color w:val="00B050"/>
                <w:sz w:val="19"/>
                <w:szCs w:val="19"/>
              </w:rPr>
            </w:pPr>
            <w:r w:rsidRPr="35F98161">
              <w:rPr>
                <w:rFonts w:ascii="Arial" w:eastAsia="Arial" w:hAnsi="Arial" w:cs="Arial"/>
                <w:b/>
                <w:bCs/>
                <w:color w:val="00B050"/>
                <w:sz w:val="19"/>
                <w:szCs w:val="19"/>
                <w:u w:val="single"/>
              </w:rPr>
              <w:t>Social:</w:t>
            </w:r>
            <w:r w:rsidRPr="35F98161">
              <w:rPr>
                <w:rFonts w:ascii="Arial" w:eastAsia="Arial" w:hAnsi="Arial" w:cs="Arial"/>
                <w:b/>
                <w:bCs/>
                <w:color w:val="00B050"/>
                <w:sz w:val="19"/>
                <w:szCs w:val="19"/>
              </w:rPr>
              <w:t xml:space="preserve"> Students participated in think-pair-shares and constant collaboration with classmates.</w:t>
            </w:r>
          </w:p>
          <w:p w14:paraId="29921EAC" w14:textId="506E5E63" w:rsidR="784DE708" w:rsidRDefault="377CE3F8" w:rsidP="35F98161">
            <w:pPr>
              <w:rPr>
                <w:rFonts w:ascii="Arial" w:eastAsia="Arial" w:hAnsi="Arial" w:cs="Arial"/>
                <w:b/>
                <w:bCs/>
                <w:color w:val="00B050"/>
                <w:sz w:val="19"/>
                <w:szCs w:val="19"/>
              </w:rPr>
            </w:pPr>
            <w:r w:rsidRPr="35F98161">
              <w:rPr>
                <w:rFonts w:ascii="Arial" w:eastAsia="Arial" w:hAnsi="Arial" w:cs="Arial"/>
                <w:b/>
                <w:bCs/>
                <w:color w:val="00B050"/>
                <w:sz w:val="19"/>
                <w:szCs w:val="19"/>
                <w:u w:val="single"/>
              </w:rPr>
              <w:t>Communication:</w:t>
            </w:r>
            <w:r w:rsidRPr="35F98161">
              <w:rPr>
                <w:rFonts w:ascii="Arial" w:eastAsia="Arial" w:hAnsi="Arial" w:cs="Arial"/>
                <w:b/>
                <w:bCs/>
                <w:color w:val="00B050"/>
                <w:sz w:val="19"/>
                <w:szCs w:val="19"/>
              </w:rPr>
              <w:t xml:space="preserve"> Students participated in think-pair-shares and constant collaboration with classmates. ·</w:t>
            </w:r>
          </w:p>
          <w:p w14:paraId="0B0B86CF" w14:textId="488140E5" w:rsidR="784DE708" w:rsidRDefault="377CE3F8" w:rsidP="35F98161">
            <w:pPr>
              <w:rPr>
                <w:rFonts w:ascii="Arial" w:eastAsia="Arial" w:hAnsi="Arial" w:cs="Arial"/>
                <w:b/>
                <w:bCs/>
                <w:color w:val="00B050"/>
                <w:sz w:val="19"/>
                <w:szCs w:val="19"/>
              </w:rPr>
            </w:pPr>
            <w:r w:rsidRPr="35F98161">
              <w:rPr>
                <w:rFonts w:ascii="Arial" w:eastAsia="Arial" w:hAnsi="Arial" w:cs="Arial"/>
                <w:b/>
                <w:bCs/>
                <w:color w:val="00B050"/>
                <w:sz w:val="19"/>
                <w:szCs w:val="19"/>
                <w:u w:val="single"/>
              </w:rPr>
              <w:t>Self-Management:</w:t>
            </w:r>
            <w:r w:rsidRPr="35F98161">
              <w:rPr>
                <w:rFonts w:ascii="Arial" w:eastAsia="Arial" w:hAnsi="Arial" w:cs="Arial"/>
                <w:b/>
                <w:bCs/>
                <w:color w:val="00B050"/>
                <w:sz w:val="19"/>
                <w:szCs w:val="19"/>
              </w:rPr>
              <w:t xml:space="preserve"> Students were required to use time management and organization to complete jigsaw activities and cells summative assessment.</w:t>
            </w:r>
          </w:p>
          <w:p w14:paraId="2F1DFB6F" w14:textId="10088080" w:rsidR="784DE708" w:rsidRDefault="0B26DADE" w:rsidP="35F98161">
            <w:pPr>
              <w:pStyle w:val="ListParagraph"/>
              <w:numPr>
                <w:ilvl w:val="0"/>
                <w:numId w:val="2"/>
              </w:numPr>
              <w:rPr>
                <w:rFonts w:ascii="Arial" w:eastAsia="Arial" w:hAnsi="Arial" w:cs="Arial"/>
                <w:b/>
                <w:bCs/>
                <w:color w:val="00B050"/>
                <w:sz w:val="19"/>
                <w:szCs w:val="19"/>
              </w:rPr>
            </w:pPr>
            <w:r w:rsidRPr="35F98161">
              <w:rPr>
                <w:rFonts w:ascii="Arial" w:eastAsia="Arial" w:hAnsi="Arial" w:cs="Arial"/>
                <w:b/>
                <w:bCs/>
                <w:color w:val="00B050"/>
                <w:sz w:val="19"/>
                <w:szCs w:val="19"/>
              </w:rPr>
              <w:t xml:space="preserve">Learner Profiles: </w:t>
            </w:r>
          </w:p>
          <w:p w14:paraId="4E8A218B" w14:textId="0138E9D3" w:rsidR="784DE708" w:rsidRDefault="0B26DADE" w:rsidP="35F98161">
            <w:pPr>
              <w:rPr>
                <w:rFonts w:ascii="Arial" w:eastAsia="Arial" w:hAnsi="Arial" w:cs="Arial"/>
                <w:b/>
                <w:bCs/>
                <w:color w:val="00B050"/>
                <w:sz w:val="19"/>
                <w:szCs w:val="19"/>
              </w:rPr>
            </w:pPr>
            <w:r w:rsidRPr="35F98161">
              <w:rPr>
                <w:rFonts w:ascii="Arial" w:eastAsia="Arial" w:hAnsi="Arial" w:cs="Arial"/>
                <w:b/>
                <w:bCs/>
                <w:color w:val="00B050"/>
                <w:sz w:val="19"/>
                <w:szCs w:val="19"/>
                <w:u w:val="single"/>
              </w:rPr>
              <w:t>Communicator:</w:t>
            </w:r>
            <w:r w:rsidRPr="35F98161">
              <w:rPr>
                <w:rFonts w:ascii="Arial" w:eastAsia="Arial" w:hAnsi="Arial" w:cs="Arial"/>
                <w:b/>
                <w:bCs/>
                <w:color w:val="00B050"/>
                <w:sz w:val="19"/>
                <w:szCs w:val="19"/>
              </w:rPr>
              <w:t xml:space="preserve"> Students were required to be communicators when </w:t>
            </w:r>
            <w:r w:rsidR="1C5698CF" w:rsidRPr="35F98161">
              <w:rPr>
                <w:rFonts w:ascii="Arial" w:eastAsia="Arial" w:hAnsi="Arial" w:cs="Arial"/>
                <w:b/>
                <w:bCs/>
                <w:color w:val="00B050"/>
                <w:sz w:val="19"/>
                <w:szCs w:val="19"/>
              </w:rPr>
              <w:t>creating their Class Declaration</w:t>
            </w:r>
            <w:r w:rsidRPr="35F98161">
              <w:rPr>
                <w:rFonts w:ascii="Arial" w:eastAsia="Arial" w:hAnsi="Arial" w:cs="Arial"/>
                <w:b/>
                <w:bCs/>
                <w:color w:val="00B050"/>
                <w:sz w:val="19"/>
                <w:szCs w:val="19"/>
              </w:rPr>
              <w:t xml:space="preserve">. Students must share their knowledge with their classmates. Students were required to listen to other classmates to gain their knowledge on topics. </w:t>
            </w:r>
          </w:p>
          <w:p w14:paraId="5B7E828D" w14:textId="37E752E0" w:rsidR="784DE708" w:rsidRDefault="0B26DADE" w:rsidP="35F98161">
            <w:pPr>
              <w:rPr>
                <w:rFonts w:ascii="Arial" w:eastAsia="Arial" w:hAnsi="Arial" w:cs="Arial"/>
                <w:b/>
                <w:bCs/>
                <w:color w:val="00B050"/>
                <w:sz w:val="19"/>
                <w:szCs w:val="19"/>
              </w:rPr>
            </w:pPr>
            <w:r w:rsidRPr="35F98161">
              <w:rPr>
                <w:rFonts w:ascii="Arial" w:eastAsia="Arial" w:hAnsi="Arial" w:cs="Arial"/>
                <w:b/>
                <w:bCs/>
                <w:color w:val="00B050"/>
                <w:sz w:val="19"/>
                <w:szCs w:val="19"/>
                <w:u w:val="single"/>
              </w:rPr>
              <w:t>Risk-taker:</w:t>
            </w:r>
            <w:r w:rsidRPr="35F98161">
              <w:rPr>
                <w:rFonts w:ascii="Arial" w:eastAsia="Arial" w:hAnsi="Arial" w:cs="Arial"/>
                <w:b/>
                <w:bCs/>
                <w:color w:val="00B050"/>
                <w:sz w:val="19"/>
                <w:szCs w:val="19"/>
              </w:rPr>
              <w:t xml:space="preserve"> Students were asked to share their opinions on sensitive topics like</w:t>
            </w:r>
            <w:r w:rsidR="2F7AA49D" w:rsidRPr="35F98161">
              <w:rPr>
                <w:rFonts w:ascii="Arial" w:eastAsia="Arial" w:hAnsi="Arial" w:cs="Arial"/>
                <w:b/>
                <w:bCs/>
                <w:color w:val="00B050"/>
                <w:sz w:val="19"/>
                <w:szCs w:val="19"/>
              </w:rPr>
              <w:t xml:space="preserve"> the Boston Massacre</w:t>
            </w:r>
            <w:r w:rsidRPr="35F98161">
              <w:rPr>
                <w:rFonts w:ascii="Arial" w:eastAsia="Arial" w:hAnsi="Arial" w:cs="Arial"/>
                <w:b/>
                <w:bCs/>
                <w:color w:val="00B050"/>
                <w:sz w:val="19"/>
                <w:szCs w:val="19"/>
              </w:rPr>
              <w:t xml:space="preserve">. </w:t>
            </w:r>
          </w:p>
          <w:p w14:paraId="1CC8180E" w14:textId="6A1B415D" w:rsidR="784DE708" w:rsidRDefault="0B26DADE" w:rsidP="35F98161">
            <w:pPr>
              <w:rPr>
                <w:rFonts w:ascii="Arial" w:eastAsia="Arial" w:hAnsi="Arial" w:cs="Arial"/>
                <w:b/>
                <w:bCs/>
                <w:color w:val="00B050"/>
                <w:sz w:val="19"/>
                <w:szCs w:val="19"/>
              </w:rPr>
            </w:pPr>
            <w:r w:rsidRPr="35F98161">
              <w:rPr>
                <w:rFonts w:ascii="Arial" w:eastAsia="Arial" w:hAnsi="Arial" w:cs="Arial"/>
                <w:b/>
                <w:bCs/>
                <w:color w:val="00B050"/>
                <w:sz w:val="19"/>
                <w:szCs w:val="19"/>
              </w:rPr>
              <w:t xml:space="preserve"> </w:t>
            </w:r>
            <w:r w:rsidRPr="35F98161">
              <w:rPr>
                <w:rFonts w:ascii="Arial" w:eastAsia="Arial" w:hAnsi="Arial" w:cs="Arial"/>
                <w:b/>
                <w:bCs/>
                <w:color w:val="00B050"/>
                <w:sz w:val="19"/>
                <w:szCs w:val="19"/>
                <w:u w:val="single"/>
              </w:rPr>
              <w:t>Reflective</w:t>
            </w:r>
            <w:r w:rsidRPr="35F98161">
              <w:rPr>
                <w:rFonts w:ascii="Arial" w:eastAsia="Arial" w:hAnsi="Arial" w:cs="Arial"/>
                <w:b/>
                <w:bCs/>
                <w:color w:val="00B050"/>
                <w:sz w:val="19"/>
                <w:szCs w:val="19"/>
              </w:rPr>
              <w:t xml:space="preserve">: Students were asked to be reflective on their prior knowledge and new discoveries during this unit. As well as how well they best learned on task; whole group, individually; or in a group. </w:t>
            </w:r>
          </w:p>
          <w:p w14:paraId="744502B0" w14:textId="17C0DA99" w:rsidR="35F98161" w:rsidRDefault="35F98161" w:rsidP="35F98161">
            <w:pPr>
              <w:rPr>
                <w:rFonts w:ascii="Arial" w:eastAsia="Arial" w:hAnsi="Arial" w:cs="Arial"/>
                <w:b/>
                <w:bCs/>
                <w:color w:val="00B050"/>
                <w:sz w:val="19"/>
                <w:szCs w:val="19"/>
              </w:rPr>
            </w:pPr>
          </w:p>
          <w:p w14:paraId="3C994733" w14:textId="1284D658" w:rsidR="68D69CD3" w:rsidRDefault="1C258887" w:rsidP="784DE708">
            <w:pPr>
              <w:rPr>
                <w:color w:val="FF0000"/>
              </w:rPr>
            </w:pPr>
            <w:r w:rsidRPr="784DE708">
              <w:rPr>
                <w:color w:val="FF0000"/>
              </w:rPr>
              <w:t>Hall- Stud</w:t>
            </w:r>
            <w:r w:rsidR="3FE28B46" w:rsidRPr="784DE708">
              <w:rPr>
                <w:color w:val="FF0000"/>
              </w:rPr>
              <w:t xml:space="preserve">ents made a deep connection with the central idea. They were able to learn how different experiences can give people different perspectives in life. They were able to incorporate this </w:t>
            </w:r>
            <w:r w:rsidR="3FD3B9A8" w:rsidRPr="784DE708">
              <w:rPr>
                <w:color w:val="FF0000"/>
              </w:rPr>
              <w:t xml:space="preserve">this idea in multiple areas of learning. They were very open-minded when others may have different opinions or perspectives. </w:t>
            </w:r>
          </w:p>
          <w:p w14:paraId="728023BC" w14:textId="385703A1" w:rsidR="68D69CD3" w:rsidRDefault="68D69CD3" w:rsidP="784DE708">
            <w:pPr>
              <w:rPr>
                <w:rFonts w:ascii="Arial" w:eastAsia="Arial" w:hAnsi="Arial" w:cs="Arial"/>
                <w:color w:val="70AD47" w:themeColor="accent6"/>
                <w:sz w:val="18"/>
                <w:szCs w:val="18"/>
              </w:rPr>
            </w:pPr>
            <w:r>
              <w:br/>
            </w:r>
            <w:r w:rsidR="36A33723" w:rsidRPr="784DE708">
              <w:rPr>
                <w:rFonts w:ascii="Arial" w:eastAsia="Arial" w:hAnsi="Arial" w:cs="Arial"/>
                <w:color w:val="6FAC47"/>
                <w:sz w:val="18"/>
                <w:szCs w:val="18"/>
              </w:rPr>
              <w:t>Spanish/Garcia - Key concepts: Change and connection. Students demonstrated an understanding of how human actions can create change.</w:t>
            </w:r>
          </w:p>
        </w:tc>
      </w:tr>
      <w:tr w:rsidR="68D69CD3" w14:paraId="3C65A910" w14:textId="77777777" w:rsidTr="35F98161">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6C134" w14:textId="3749D2C5" w:rsidR="68D69CD3" w:rsidRDefault="68D69CD3" w:rsidP="37D7A08B">
            <w:pPr>
              <w:rPr>
                <w:rFonts w:ascii="Arial" w:eastAsia="Arial" w:hAnsi="Arial" w:cs="Arial"/>
                <w:b/>
                <w:bCs/>
                <w:color w:val="808080" w:themeColor="background1" w:themeShade="80"/>
                <w:sz w:val="18"/>
                <w:szCs w:val="18"/>
              </w:rPr>
            </w:pPr>
            <w:r w:rsidRPr="1C9B6808">
              <w:rPr>
                <w:rFonts w:ascii="Arial" w:eastAsia="Arial" w:hAnsi="Arial" w:cs="Arial"/>
                <w:b/>
                <w:bCs/>
                <w:color w:val="808080" w:themeColor="background1" w:themeShade="80"/>
                <w:sz w:val="18"/>
                <w:szCs w:val="18"/>
              </w:rPr>
              <w:t>8.  What student-initiated inquiries arose from the learning?</w:t>
            </w:r>
          </w:p>
          <w:p w14:paraId="1F8E3756" w14:textId="5DC414F4" w:rsidR="68D69CD3" w:rsidRDefault="68D69CD3" w:rsidP="1C9B6808">
            <w:pPr>
              <w:rPr>
                <w:rFonts w:ascii="Arial" w:eastAsia="Arial" w:hAnsi="Arial" w:cs="Arial"/>
                <w:b/>
                <w:bCs/>
                <w:sz w:val="19"/>
                <w:szCs w:val="19"/>
              </w:rPr>
            </w:pPr>
            <w:r w:rsidRPr="784DE708">
              <w:rPr>
                <w:rFonts w:ascii="Arial" w:eastAsia="Arial" w:hAnsi="Arial" w:cs="Arial"/>
                <w:b/>
                <w:bCs/>
                <w:sz w:val="19"/>
                <w:szCs w:val="19"/>
              </w:rPr>
              <w:t>Record a range of student-initiated inquiries and student questions and highlight any that were incorporated into the teaching and learning.</w:t>
            </w:r>
          </w:p>
          <w:p w14:paraId="7D90CA1D" w14:textId="6CEF9CD5" w:rsidR="784DE708" w:rsidRDefault="784DE708" w:rsidP="784DE708">
            <w:pPr>
              <w:rPr>
                <w:rFonts w:ascii="Arial" w:eastAsia="Arial" w:hAnsi="Arial" w:cs="Arial"/>
                <w:b/>
                <w:bCs/>
                <w:sz w:val="19"/>
                <w:szCs w:val="19"/>
              </w:rPr>
            </w:pPr>
          </w:p>
          <w:p w14:paraId="0C5FCBD8" w14:textId="55A7717E" w:rsidR="41D48FC4" w:rsidRDefault="41D48FC4" w:rsidP="784DE708">
            <w:pPr>
              <w:rPr>
                <w:b/>
                <w:bCs/>
                <w:color w:val="7030A0"/>
              </w:rPr>
            </w:pPr>
            <w:r w:rsidRPr="784DE708">
              <w:rPr>
                <w:b/>
                <w:bCs/>
                <w:color w:val="7030A0"/>
              </w:rPr>
              <w:t xml:space="preserve">Brown ~ Student </w:t>
            </w:r>
            <w:r w:rsidR="15F3EE78" w:rsidRPr="784DE708">
              <w:rPr>
                <w:b/>
                <w:bCs/>
                <w:color w:val="7030A0"/>
              </w:rPr>
              <w:t xml:space="preserve">inquiries was about no taxation without </w:t>
            </w:r>
            <w:r w:rsidR="0776D5A1" w:rsidRPr="784DE708">
              <w:rPr>
                <w:b/>
                <w:bCs/>
                <w:color w:val="7030A0"/>
              </w:rPr>
              <w:t>representation. Some students were saying that they believe it was not fair to tax a person without knowing and other half of the class said they have no issue w</w:t>
            </w:r>
            <w:r w:rsidR="02C8D36F" w:rsidRPr="784DE708">
              <w:rPr>
                <w:b/>
                <w:bCs/>
                <w:color w:val="7030A0"/>
              </w:rPr>
              <w:t>ith</w:t>
            </w:r>
            <w:r w:rsidR="0776D5A1" w:rsidRPr="784DE708">
              <w:rPr>
                <w:b/>
                <w:bCs/>
                <w:color w:val="7030A0"/>
              </w:rPr>
              <w:t xml:space="preserve"> paying </w:t>
            </w:r>
            <w:r w:rsidR="058B234C" w:rsidRPr="784DE708">
              <w:rPr>
                <w:b/>
                <w:bCs/>
                <w:color w:val="7030A0"/>
              </w:rPr>
              <w:t>taxes,</w:t>
            </w:r>
            <w:r w:rsidR="0776D5A1" w:rsidRPr="784DE708">
              <w:rPr>
                <w:b/>
                <w:bCs/>
                <w:color w:val="7030A0"/>
              </w:rPr>
              <w:t xml:space="preserve"> no m</w:t>
            </w:r>
            <w:r w:rsidR="206B4DAF" w:rsidRPr="784DE708">
              <w:rPr>
                <w:b/>
                <w:bCs/>
                <w:color w:val="7030A0"/>
              </w:rPr>
              <w:t>atter the cost.</w:t>
            </w:r>
            <w:r w:rsidR="5719F29D" w:rsidRPr="784DE708">
              <w:rPr>
                <w:b/>
                <w:bCs/>
                <w:color w:val="7030A0"/>
              </w:rPr>
              <w:t xml:space="preserve"> So, we decided to have an in class vote on who was for or against taxes it was so much fun!</w:t>
            </w:r>
            <w:r w:rsidR="505E28F1" w:rsidRPr="784DE708">
              <w:rPr>
                <w:b/>
                <w:bCs/>
                <w:color w:val="7030A0"/>
              </w:rPr>
              <w:t xml:space="preserve"> After that we got </w:t>
            </w:r>
            <w:r w:rsidR="78AC074B" w:rsidRPr="784DE708">
              <w:rPr>
                <w:b/>
                <w:bCs/>
                <w:color w:val="7030A0"/>
              </w:rPr>
              <w:t>dressed in</w:t>
            </w:r>
            <w:r w:rsidR="505E28F1" w:rsidRPr="784DE708">
              <w:rPr>
                <w:b/>
                <w:bCs/>
                <w:color w:val="7030A0"/>
              </w:rPr>
              <w:t xml:space="preserve"> our Sunday’s </w:t>
            </w:r>
            <w:r w:rsidR="377B91A3" w:rsidRPr="784DE708">
              <w:rPr>
                <w:b/>
                <w:bCs/>
                <w:color w:val="7030A0"/>
              </w:rPr>
              <w:t>best, and</w:t>
            </w:r>
            <w:r w:rsidR="505E28F1" w:rsidRPr="784DE708">
              <w:rPr>
                <w:b/>
                <w:bCs/>
                <w:color w:val="7030A0"/>
              </w:rPr>
              <w:t xml:space="preserve"> orchestrated a mock tea </w:t>
            </w:r>
            <w:r w:rsidR="10A6A74A" w:rsidRPr="784DE708">
              <w:rPr>
                <w:b/>
                <w:bCs/>
                <w:color w:val="7030A0"/>
              </w:rPr>
              <w:t>party.</w:t>
            </w:r>
            <w:r w:rsidR="505E28F1" w:rsidRPr="784DE708">
              <w:rPr>
                <w:b/>
                <w:bCs/>
                <w:color w:val="7030A0"/>
              </w:rPr>
              <w:t xml:space="preserve"> We ha</w:t>
            </w:r>
            <w:r w:rsidR="3687B4F3" w:rsidRPr="784DE708">
              <w:rPr>
                <w:b/>
                <w:bCs/>
                <w:color w:val="7030A0"/>
              </w:rPr>
              <w:t>d</w:t>
            </w:r>
            <w:r w:rsidR="505E28F1" w:rsidRPr="784DE708">
              <w:rPr>
                <w:b/>
                <w:bCs/>
                <w:color w:val="7030A0"/>
              </w:rPr>
              <w:t xml:space="preserve"> deserts and beverages it was </w:t>
            </w:r>
            <w:r w:rsidR="36997B85" w:rsidRPr="784DE708">
              <w:rPr>
                <w:b/>
                <w:bCs/>
                <w:color w:val="7030A0"/>
              </w:rPr>
              <w:t xml:space="preserve">a day in the life of </w:t>
            </w:r>
            <w:r w:rsidR="36997B85" w:rsidRPr="784DE708">
              <w:rPr>
                <w:b/>
                <w:bCs/>
                <w:color w:val="7030A0"/>
                <w:u w:val="single"/>
              </w:rPr>
              <w:t>The Boston Tea Party.</w:t>
            </w:r>
          </w:p>
          <w:p w14:paraId="1EB7B7DA" w14:textId="6553A71E" w:rsidR="784DE708" w:rsidRDefault="784DE708" w:rsidP="784DE708"/>
          <w:p w14:paraId="42D228F3" w14:textId="0DF5E1B1" w:rsidR="68D69CD3" w:rsidRDefault="32055A4A" w:rsidP="35F98161">
            <w:pPr>
              <w:rPr>
                <w:rFonts w:ascii="Arial" w:eastAsia="Arial" w:hAnsi="Arial" w:cs="Arial"/>
              </w:rPr>
            </w:pPr>
            <w:r w:rsidRPr="35F98161">
              <w:rPr>
                <w:color w:val="FF0000"/>
              </w:rPr>
              <w:t>Hall- Some student led inquiries were mostly about why the Patriots and Loyalist were not agreeing</w:t>
            </w:r>
            <w:r w:rsidR="555EA9B2" w:rsidRPr="35F98161">
              <w:rPr>
                <w:color w:val="FF0000"/>
              </w:rPr>
              <w:t xml:space="preserve"> on what should happen in the colonies. I was able to add in a debate </w:t>
            </w:r>
            <w:r w:rsidR="370DA8F5" w:rsidRPr="35F98161">
              <w:rPr>
                <w:color w:val="FF0000"/>
              </w:rPr>
              <w:t xml:space="preserve">where the student argued both sides. </w:t>
            </w:r>
          </w:p>
          <w:p w14:paraId="2ADA9289" w14:textId="17EAF537" w:rsidR="68D69CD3" w:rsidRDefault="68D69CD3" w:rsidP="37D7A08B"/>
          <w:p w14:paraId="01AC2E33" w14:textId="0FB6C669" w:rsidR="68D69CD3" w:rsidRDefault="4D811871" w:rsidP="37D7A08B">
            <w:pPr>
              <w:rPr>
                <w:rFonts w:ascii="Arial" w:eastAsia="Arial" w:hAnsi="Arial" w:cs="Arial"/>
              </w:rPr>
            </w:pPr>
            <w:r w:rsidRPr="35F98161">
              <w:rPr>
                <w:b/>
                <w:bCs/>
                <w:color w:val="00B050"/>
              </w:rPr>
              <w:t>Nelson- Some student- initiated inquires and questions were: Why did the Indians Fight on both sides during the French and Indian War? Why</w:t>
            </w:r>
            <w:r w:rsidR="72EA2D40" w:rsidRPr="35F98161">
              <w:rPr>
                <w:b/>
                <w:bCs/>
                <w:color w:val="00B050"/>
              </w:rPr>
              <w:t xml:space="preserve"> did King George III require Stamps on all paper goods? Why were the </w:t>
            </w:r>
            <w:r w:rsidR="4F28270D" w:rsidRPr="35F98161">
              <w:rPr>
                <w:b/>
                <w:bCs/>
                <w:color w:val="00B050"/>
              </w:rPr>
              <w:t>soldiers</w:t>
            </w:r>
            <w:r w:rsidR="72EA2D40" w:rsidRPr="35F98161">
              <w:rPr>
                <w:b/>
                <w:bCs/>
                <w:color w:val="00B050"/>
              </w:rPr>
              <w:t xml:space="preserve"> protecting the tax </w:t>
            </w:r>
            <w:r w:rsidR="2AD593E4" w:rsidRPr="35F98161">
              <w:rPr>
                <w:b/>
                <w:bCs/>
                <w:color w:val="00B050"/>
              </w:rPr>
              <w:t>building?</w:t>
            </w:r>
            <w:r w:rsidR="72EA2D40" w:rsidRPr="35F98161">
              <w:rPr>
                <w:b/>
                <w:bCs/>
                <w:color w:val="00B050"/>
              </w:rPr>
              <w:t xml:space="preserve"> </w:t>
            </w:r>
            <w:r w:rsidR="68B67E47" w:rsidRPr="35F98161">
              <w:rPr>
                <w:b/>
                <w:bCs/>
                <w:color w:val="00B050"/>
              </w:rPr>
              <w:t xml:space="preserve">Students created their own stamps and gave examples of different things that they would require the stamps to go on. </w:t>
            </w:r>
            <w:r w:rsidR="68D69CD3">
              <w:br/>
            </w:r>
          </w:p>
          <w:p w14:paraId="6B84BECF" w14:textId="074B40C0" w:rsidR="68D69CD3" w:rsidRDefault="68D69CD3" w:rsidP="37D7A08B">
            <w:pPr>
              <w:rPr>
                <w:rFonts w:ascii="Arial" w:eastAsia="Arial" w:hAnsi="Arial" w:cs="Arial"/>
                <w:sz w:val="19"/>
                <w:szCs w:val="19"/>
              </w:rPr>
            </w:pPr>
            <w:r w:rsidRPr="1C9B6808">
              <w:rPr>
                <w:rFonts w:ascii="Arial" w:eastAsia="Arial" w:hAnsi="Arial" w:cs="Arial"/>
                <w:b/>
                <w:bCs/>
                <w:sz w:val="19"/>
                <w:szCs w:val="19"/>
              </w:rPr>
              <w:t>At this point teachers should go back to box 2 “What do we want to learn” and highlight the teacher questions/provocations that were most effective in driving the inquiries.</w:t>
            </w:r>
            <w:r w:rsidRPr="1C9B6808">
              <w:rPr>
                <w:rFonts w:ascii="Arial" w:eastAsia="Arial" w:hAnsi="Arial" w:cs="Arial"/>
                <w:sz w:val="19"/>
                <w:szCs w:val="19"/>
              </w:rPr>
              <w:t xml:space="preserve"> </w:t>
            </w:r>
          </w:p>
          <w:p w14:paraId="4BE01B51" w14:textId="6A7BB8AB" w:rsidR="68D69CD3" w:rsidRDefault="4FE89688" w:rsidP="35F98161">
            <w:pPr>
              <w:rPr>
                <w:rFonts w:ascii="Arial" w:eastAsia="Arial" w:hAnsi="Arial" w:cs="Arial"/>
                <w:b/>
                <w:bCs/>
                <w:color w:val="00B050"/>
              </w:rPr>
            </w:pPr>
            <w:r w:rsidRPr="35F98161">
              <w:rPr>
                <w:b/>
                <w:bCs/>
                <w:color w:val="00B050"/>
              </w:rPr>
              <w:t>Nelson- The virtual museum was most effective in dri</w:t>
            </w:r>
            <w:r w:rsidR="7E728526" w:rsidRPr="35F98161">
              <w:rPr>
                <w:b/>
                <w:bCs/>
                <w:color w:val="00B050"/>
              </w:rPr>
              <w:t xml:space="preserve">ving the inquires of my students. They enjoyed going on a “field trip” and seeing different items and documents. </w:t>
            </w:r>
            <w:r w:rsidR="68D69CD3">
              <w:br/>
            </w:r>
            <w:r w:rsidR="68D69CD3">
              <w:br/>
            </w:r>
          </w:p>
          <w:p w14:paraId="331016F1" w14:textId="77727517" w:rsidR="68D69CD3" w:rsidRDefault="68D69CD3" w:rsidP="37D7A08B">
            <w:pPr>
              <w:rPr>
                <w:rFonts w:ascii="Arial" w:eastAsia="Arial" w:hAnsi="Arial" w:cs="Arial"/>
                <w:b/>
                <w:bCs/>
                <w:sz w:val="19"/>
                <w:szCs w:val="19"/>
              </w:rPr>
            </w:pPr>
            <w:r w:rsidRPr="1C9B6808">
              <w:rPr>
                <w:rFonts w:ascii="Arial" w:eastAsia="Arial" w:hAnsi="Arial" w:cs="Arial"/>
                <w:b/>
                <w:bCs/>
                <w:sz w:val="19"/>
                <w:szCs w:val="19"/>
              </w:rPr>
              <w:t xml:space="preserve">What student-initiated actions arose from the learning? </w:t>
            </w:r>
          </w:p>
          <w:p w14:paraId="3A619684" w14:textId="3C068C25" w:rsidR="68D69CD3" w:rsidRDefault="68D69CD3" w:rsidP="1C9B6808">
            <w:pPr>
              <w:rPr>
                <w:rFonts w:ascii="Arial" w:eastAsia="Arial" w:hAnsi="Arial" w:cs="Arial"/>
                <w:b/>
                <w:bCs/>
                <w:sz w:val="19"/>
                <w:szCs w:val="19"/>
              </w:rPr>
            </w:pPr>
            <w:r w:rsidRPr="1C9B6808">
              <w:rPr>
                <w:rFonts w:ascii="Arial" w:eastAsia="Arial" w:hAnsi="Arial" w:cs="Arial"/>
                <w:b/>
                <w:bCs/>
                <w:sz w:val="19"/>
                <w:szCs w:val="19"/>
              </w:rPr>
              <w:t>Record student-initiated actions taken by individuals or groups showing their ability to reflect, to choose and to act.</w:t>
            </w:r>
          </w:p>
          <w:p w14:paraId="7BB51CFB" w14:textId="52C6F597" w:rsidR="68D69CD3" w:rsidRDefault="68D69CD3" w:rsidP="37D7A08B"/>
          <w:p w14:paraId="1E0BFF46" w14:textId="30210597" w:rsidR="68D69CD3" w:rsidRDefault="14A19A5D" w:rsidP="35F98161">
            <w:pPr>
              <w:rPr>
                <w:color w:val="FF0000"/>
              </w:rPr>
            </w:pPr>
            <w:r w:rsidRPr="35F98161">
              <w:rPr>
                <w:color w:val="FF0000"/>
              </w:rPr>
              <w:t xml:space="preserve">Hall- </w:t>
            </w:r>
            <w:r w:rsidR="182518D9" w:rsidRPr="35F98161">
              <w:rPr>
                <w:color w:val="FF0000"/>
              </w:rPr>
              <w:t>My s</w:t>
            </w:r>
            <w:r w:rsidRPr="35F98161">
              <w:rPr>
                <w:color w:val="FF0000"/>
              </w:rPr>
              <w:t>tudents were really engaged in the American Revolution. They wanted to recreate a lot of the events that happened because they were able to make the connection of what happened then to what is happening now.</w:t>
            </w:r>
            <w:r w:rsidR="60935F37" w:rsidRPr="35F98161">
              <w:rPr>
                <w:color w:val="FF0000"/>
              </w:rPr>
              <w:t xml:space="preserve"> They were able to reflect on certain things like the Black Lives Matters movement that is happening in our country and compare that to the Patriots. They </w:t>
            </w:r>
            <w:r w:rsidR="1291703A" w:rsidRPr="35F98161">
              <w:rPr>
                <w:color w:val="FF0000"/>
              </w:rPr>
              <w:t xml:space="preserve">chose </w:t>
            </w:r>
            <w:r w:rsidR="60935F37" w:rsidRPr="35F98161">
              <w:rPr>
                <w:color w:val="FF0000"/>
              </w:rPr>
              <w:t xml:space="preserve">to have </w:t>
            </w:r>
            <w:r w:rsidR="1F379712" w:rsidRPr="35F98161">
              <w:rPr>
                <w:color w:val="FF0000"/>
              </w:rPr>
              <w:t xml:space="preserve">a protest </w:t>
            </w:r>
            <w:r w:rsidR="47314E60" w:rsidRPr="35F98161">
              <w:rPr>
                <w:color w:val="FF0000"/>
              </w:rPr>
              <w:t>and act out what they thought it would look like during that time.</w:t>
            </w:r>
          </w:p>
          <w:p w14:paraId="4D2802D6" w14:textId="1429D871" w:rsidR="68D69CD3" w:rsidRDefault="68D69CD3" w:rsidP="35F98161">
            <w:pPr>
              <w:rPr>
                <w:color w:val="FF0000"/>
              </w:rPr>
            </w:pPr>
          </w:p>
          <w:p w14:paraId="1D54DF77" w14:textId="212701FB" w:rsidR="68D69CD3" w:rsidRDefault="3143C45D" w:rsidP="35F98161">
            <w:pPr>
              <w:rPr>
                <w:b/>
                <w:bCs/>
                <w:color w:val="00B050"/>
              </w:rPr>
            </w:pPr>
            <w:r w:rsidRPr="35F98161">
              <w:rPr>
                <w:b/>
                <w:bCs/>
                <w:color w:val="00B050"/>
              </w:rPr>
              <w:t xml:space="preserve">Nelson- My students were able to </w:t>
            </w:r>
            <w:r w:rsidR="4760333E" w:rsidRPr="35F98161">
              <w:rPr>
                <w:b/>
                <w:bCs/>
                <w:color w:val="00B050"/>
              </w:rPr>
              <w:t xml:space="preserve">initiate many actions. One action that stood out the most was a student created a Timeline on their own of the events that lead to the American Revolution. This prompted the teacher to ask all students to do the same, as it was a display of their understanding of the causes of the American Revolution. </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D429B" w14:textId="1C46FC9A" w:rsidR="68D69CD3" w:rsidRDefault="68D69CD3" w:rsidP="37D7A08B">
            <w:pPr>
              <w:rPr>
                <w:rFonts w:ascii="Arial" w:eastAsia="Arial" w:hAnsi="Arial" w:cs="Arial"/>
                <w:b/>
                <w:bCs/>
                <w:color w:val="808080" w:themeColor="background1" w:themeShade="80"/>
                <w:sz w:val="19"/>
                <w:szCs w:val="19"/>
              </w:rPr>
            </w:pPr>
            <w:r w:rsidRPr="1C9B6808">
              <w:rPr>
                <w:rFonts w:ascii="Arial" w:eastAsia="Arial" w:hAnsi="Arial" w:cs="Arial"/>
                <w:b/>
                <w:bCs/>
                <w:color w:val="808080" w:themeColor="background1" w:themeShade="80"/>
                <w:sz w:val="19"/>
                <w:szCs w:val="19"/>
              </w:rPr>
              <w:t>9.  Teacher notes</w:t>
            </w:r>
          </w:p>
          <w:p w14:paraId="01CAE14D" w14:textId="5852625B" w:rsidR="68D69CD3" w:rsidRDefault="68D69CD3" w:rsidP="37D7A08B">
            <w:pPr>
              <w:rPr>
                <w:rFonts w:ascii="Arial" w:eastAsia="Arial" w:hAnsi="Arial" w:cs="Arial"/>
              </w:rPr>
            </w:pPr>
            <w:r>
              <w:br/>
            </w:r>
            <w:r>
              <w:br/>
            </w:r>
          </w:p>
        </w:tc>
      </w:tr>
    </w:tbl>
    <w:p w14:paraId="376971D0" w14:textId="170BD4A2" w:rsidR="00952C81" w:rsidRDefault="15F58021" w:rsidP="37D7A08B">
      <w:pPr>
        <w:rPr>
          <w:rFonts w:ascii="Arial" w:eastAsia="Arial" w:hAnsi="Arial" w:cs="Arial"/>
          <w:sz w:val="16"/>
          <w:szCs w:val="16"/>
        </w:rPr>
      </w:pPr>
      <w:r w:rsidRPr="1C9B6808">
        <w:rPr>
          <w:rFonts w:ascii="Arial" w:eastAsia="Arial" w:hAnsi="Arial" w:cs="Arial"/>
          <w:sz w:val="16"/>
          <w:szCs w:val="16"/>
        </w:rPr>
        <w:t>© International Baccalaureate Organization 2011</w:t>
      </w:r>
    </w:p>
    <w:p w14:paraId="186D57DD" w14:textId="158B7074" w:rsidR="00952C81" w:rsidRDefault="0039441F" w:rsidP="37D7A08B">
      <w:pPr>
        <w:rPr>
          <w:rFonts w:ascii="Arial" w:eastAsia="Arial" w:hAnsi="Arial" w:cs="Arial"/>
        </w:rPr>
      </w:pPr>
      <w:r>
        <w:br/>
      </w:r>
    </w:p>
    <w:p w14:paraId="2C078E63" w14:textId="7448B7EA" w:rsidR="00952C81" w:rsidRDefault="00952C81" w:rsidP="37D7A08B">
      <w:pPr>
        <w:rPr>
          <w:rFonts w:ascii="Arial" w:eastAsia="Arial" w:hAnsi="Arial" w:cs="Arial"/>
        </w:rPr>
      </w:pPr>
    </w:p>
    <w:sectPr w:rsidR="00952C81">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D91A3" w14:textId="77777777" w:rsidR="0039441F" w:rsidRDefault="0039441F">
      <w:pPr>
        <w:spacing w:after="0" w:line="240" w:lineRule="auto"/>
      </w:pPr>
      <w:r>
        <w:separator/>
      </w:r>
    </w:p>
  </w:endnote>
  <w:endnote w:type="continuationSeparator" w:id="0">
    <w:p w14:paraId="00A94437" w14:textId="77777777" w:rsidR="0039441F" w:rsidRDefault="0039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serif">
    <w:panose1 w:val="00000000000000000000"/>
    <w:charset w:val="00"/>
    <w:family w:val="roman"/>
    <w:notTrueType/>
    <w:pitch w:val="default"/>
  </w:font>
  <w:font w:name="&quot;Baskerville&quot;,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784DE708" w14:paraId="666325DB" w14:textId="77777777" w:rsidTr="784DE708">
      <w:tc>
        <w:tcPr>
          <w:tcW w:w="4320" w:type="dxa"/>
        </w:tcPr>
        <w:p w14:paraId="36D1580C" w14:textId="319F40C2" w:rsidR="784DE708" w:rsidRDefault="784DE708" w:rsidP="784DE708">
          <w:pPr>
            <w:pStyle w:val="Header"/>
            <w:ind w:left="-115"/>
          </w:pPr>
        </w:p>
      </w:tc>
      <w:tc>
        <w:tcPr>
          <w:tcW w:w="4320" w:type="dxa"/>
        </w:tcPr>
        <w:p w14:paraId="1141AAF8" w14:textId="0A48DC81" w:rsidR="784DE708" w:rsidRDefault="784DE708" w:rsidP="784DE708">
          <w:pPr>
            <w:pStyle w:val="Header"/>
            <w:jc w:val="center"/>
          </w:pPr>
        </w:p>
      </w:tc>
      <w:tc>
        <w:tcPr>
          <w:tcW w:w="4320" w:type="dxa"/>
        </w:tcPr>
        <w:p w14:paraId="151A3F37" w14:textId="271F306D" w:rsidR="784DE708" w:rsidRDefault="784DE708" w:rsidP="784DE708">
          <w:pPr>
            <w:pStyle w:val="Header"/>
            <w:ind w:right="-115"/>
            <w:jc w:val="right"/>
          </w:pPr>
        </w:p>
      </w:tc>
    </w:tr>
  </w:tbl>
  <w:p w14:paraId="4EBF93D3" w14:textId="1D5E01A7" w:rsidR="784DE708" w:rsidRDefault="784DE708" w:rsidP="784DE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81473" w14:textId="77777777" w:rsidR="0039441F" w:rsidRDefault="0039441F">
      <w:pPr>
        <w:spacing w:after="0" w:line="240" w:lineRule="auto"/>
      </w:pPr>
      <w:r>
        <w:separator/>
      </w:r>
    </w:p>
  </w:footnote>
  <w:footnote w:type="continuationSeparator" w:id="0">
    <w:p w14:paraId="677C77B5" w14:textId="77777777" w:rsidR="0039441F" w:rsidRDefault="00394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784DE708" w14:paraId="04A427BD" w14:textId="77777777" w:rsidTr="784DE708">
      <w:tc>
        <w:tcPr>
          <w:tcW w:w="4320" w:type="dxa"/>
        </w:tcPr>
        <w:p w14:paraId="548B176D" w14:textId="61BED763" w:rsidR="784DE708" w:rsidRDefault="784DE708" w:rsidP="784DE708">
          <w:pPr>
            <w:pStyle w:val="Header"/>
            <w:ind w:left="-115"/>
          </w:pPr>
        </w:p>
      </w:tc>
      <w:tc>
        <w:tcPr>
          <w:tcW w:w="4320" w:type="dxa"/>
        </w:tcPr>
        <w:p w14:paraId="23D04788" w14:textId="37529C2B" w:rsidR="784DE708" w:rsidRDefault="784DE708" w:rsidP="784DE708">
          <w:pPr>
            <w:pStyle w:val="Header"/>
            <w:jc w:val="center"/>
          </w:pPr>
        </w:p>
      </w:tc>
      <w:tc>
        <w:tcPr>
          <w:tcW w:w="4320" w:type="dxa"/>
        </w:tcPr>
        <w:p w14:paraId="26B21242" w14:textId="6497E7E6" w:rsidR="784DE708" w:rsidRDefault="784DE708" w:rsidP="784DE708">
          <w:pPr>
            <w:pStyle w:val="Header"/>
            <w:ind w:right="-115"/>
            <w:jc w:val="right"/>
          </w:pPr>
        </w:p>
      </w:tc>
    </w:tr>
  </w:tbl>
  <w:p w14:paraId="3FAD354B" w14:textId="5E671B3F" w:rsidR="784DE708" w:rsidRDefault="784DE708" w:rsidP="784DE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E70"/>
    <w:multiLevelType w:val="hybridMultilevel"/>
    <w:tmpl w:val="04688B70"/>
    <w:lvl w:ilvl="0" w:tplc="B3B22718">
      <w:start w:val="1"/>
      <w:numFmt w:val="bullet"/>
      <w:lvlText w:val=""/>
      <w:lvlJc w:val="left"/>
      <w:pPr>
        <w:ind w:left="720" w:hanging="360"/>
      </w:pPr>
      <w:rPr>
        <w:rFonts w:ascii="Symbol" w:hAnsi="Symbol" w:hint="default"/>
      </w:rPr>
    </w:lvl>
    <w:lvl w:ilvl="1" w:tplc="4CB4F674">
      <w:start w:val="1"/>
      <w:numFmt w:val="bullet"/>
      <w:lvlText w:val="o"/>
      <w:lvlJc w:val="left"/>
      <w:pPr>
        <w:ind w:left="1440" w:hanging="360"/>
      </w:pPr>
      <w:rPr>
        <w:rFonts w:ascii="Courier New" w:hAnsi="Courier New" w:hint="default"/>
      </w:rPr>
    </w:lvl>
    <w:lvl w:ilvl="2" w:tplc="6E1241E8">
      <w:start w:val="1"/>
      <w:numFmt w:val="bullet"/>
      <w:lvlText w:val=""/>
      <w:lvlJc w:val="left"/>
      <w:pPr>
        <w:ind w:left="2160" w:hanging="360"/>
      </w:pPr>
      <w:rPr>
        <w:rFonts w:ascii="Wingdings" w:hAnsi="Wingdings" w:hint="default"/>
      </w:rPr>
    </w:lvl>
    <w:lvl w:ilvl="3" w:tplc="D5D2592C">
      <w:start w:val="1"/>
      <w:numFmt w:val="bullet"/>
      <w:lvlText w:val=""/>
      <w:lvlJc w:val="left"/>
      <w:pPr>
        <w:ind w:left="2880" w:hanging="360"/>
      </w:pPr>
      <w:rPr>
        <w:rFonts w:ascii="Symbol" w:hAnsi="Symbol" w:hint="default"/>
      </w:rPr>
    </w:lvl>
    <w:lvl w:ilvl="4" w:tplc="56C09228">
      <w:start w:val="1"/>
      <w:numFmt w:val="bullet"/>
      <w:lvlText w:val="o"/>
      <w:lvlJc w:val="left"/>
      <w:pPr>
        <w:ind w:left="3600" w:hanging="360"/>
      </w:pPr>
      <w:rPr>
        <w:rFonts w:ascii="Courier New" w:hAnsi="Courier New" w:hint="default"/>
      </w:rPr>
    </w:lvl>
    <w:lvl w:ilvl="5" w:tplc="94806C32">
      <w:start w:val="1"/>
      <w:numFmt w:val="bullet"/>
      <w:lvlText w:val=""/>
      <w:lvlJc w:val="left"/>
      <w:pPr>
        <w:ind w:left="4320" w:hanging="360"/>
      </w:pPr>
      <w:rPr>
        <w:rFonts w:ascii="Wingdings" w:hAnsi="Wingdings" w:hint="default"/>
      </w:rPr>
    </w:lvl>
    <w:lvl w:ilvl="6" w:tplc="377025EC">
      <w:start w:val="1"/>
      <w:numFmt w:val="bullet"/>
      <w:lvlText w:val=""/>
      <w:lvlJc w:val="left"/>
      <w:pPr>
        <w:ind w:left="5040" w:hanging="360"/>
      </w:pPr>
      <w:rPr>
        <w:rFonts w:ascii="Symbol" w:hAnsi="Symbol" w:hint="default"/>
      </w:rPr>
    </w:lvl>
    <w:lvl w:ilvl="7" w:tplc="426A48B2">
      <w:start w:val="1"/>
      <w:numFmt w:val="bullet"/>
      <w:lvlText w:val="o"/>
      <w:lvlJc w:val="left"/>
      <w:pPr>
        <w:ind w:left="5760" w:hanging="360"/>
      </w:pPr>
      <w:rPr>
        <w:rFonts w:ascii="Courier New" w:hAnsi="Courier New" w:hint="default"/>
      </w:rPr>
    </w:lvl>
    <w:lvl w:ilvl="8" w:tplc="4C0E0DFC">
      <w:start w:val="1"/>
      <w:numFmt w:val="bullet"/>
      <w:lvlText w:val=""/>
      <w:lvlJc w:val="left"/>
      <w:pPr>
        <w:ind w:left="6480" w:hanging="360"/>
      </w:pPr>
      <w:rPr>
        <w:rFonts w:ascii="Wingdings" w:hAnsi="Wingdings" w:hint="default"/>
      </w:rPr>
    </w:lvl>
  </w:abstractNum>
  <w:abstractNum w:abstractNumId="1" w15:restartNumberingAfterBreak="0">
    <w:nsid w:val="0D246263"/>
    <w:multiLevelType w:val="hybridMultilevel"/>
    <w:tmpl w:val="6D1660A8"/>
    <w:lvl w:ilvl="0" w:tplc="805270F8">
      <w:start w:val="1"/>
      <w:numFmt w:val="bullet"/>
      <w:lvlText w:val=""/>
      <w:lvlJc w:val="left"/>
      <w:pPr>
        <w:ind w:left="720" w:hanging="360"/>
      </w:pPr>
      <w:rPr>
        <w:rFonts w:ascii="Symbol" w:hAnsi="Symbol" w:hint="default"/>
      </w:rPr>
    </w:lvl>
    <w:lvl w:ilvl="1" w:tplc="6C28A93C">
      <w:start w:val="1"/>
      <w:numFmt w:val="bullet"/>
      <w:lvlText w:val="o"/>
      <w:lvlJc w:val="left"/>
      <w:pPr>
        <w:ind w:left="1440" w:hanging="360"/>
      </w:pPr>
      <w:rPr>
        <w:rFonts w:ascii="Courier New" w:hAnsi="Courier New" w:hint="default"/>
      </w:rPr>
    </w:lvl>
    <w:lvl w:ilvl="2" w:tplc="0DCA3FC8">
      <w:start w:val="1"/>
      <w:numFmt w:val="bullet"/>
      <w:lvlText w:val=""/>
      <w:lvlJc w:val="left"/>
      <w:pPr>
        <w:ind w:left="2160" w:hanging="360"/>
      </w:pPr>
      <w:rPr>
        <w:rFonts w:ascii="Wingdings" w:hAnsi="Wingdings" w:hint="default"/>
      </w:rPr>
    </w:lvl>
    <w:lvl w:ilvl="3" w:tplc="42FE6420">
      <w:start w:val="1"/>
      <w:numFmt w:val="bullet"/>
      <w:lvlText w:val=""/>
      <w:lvlJc w:val="left"/>
      <w:pPr>
        <w:ind w:left="2880" w:hanging="360"/>
      </w:pPr>
      <w:rPr>
        <w:rFonts w:ascii="Symbol" w:hAnsi="Symbol" w:hint="default"/>
      </w:rPr>
    </w:lvl>
    <w:lvl w:ilvl="4" w:tplc="9F74BEF2">
      <w:start w:val="1"/>
      <w:numFmt w:val="bullet"/>
      <w:lvlText w:val="o"/>
      <w:lvlJc w:val="left"/>
      <w:pPr>
        <w:ind w:left="3600" w:hanging="360"/>
      </w:pPr>
      <w:rPr>
        <w:rFonts w:ascii="Courier New" w:hAnsi="Courier New" w:hint="default"/>
      </w:rPr>
    </w:lvl>
    <w:lvl w:ilvl="5" w:tplc="E1FC2A3C">
      <w:start w:val="1"/>
      <w:numFmt w:val="bullet"/>
      <w:lvlText w:val=""/>
      <w:lvlJc w:val="left"/>
      <w:pPr>
        <w:ind w:left="4320" w:hanging="360"/>
      </w:pPr>
      <w:rPr>
        <w:rFonts w:ascii="Wingdings" w:hAnsi="Wingdings" w:hint="default"/>
      </w:rPr>
    </w:lvl>
    <w:lvl w:ilvl="6" w:tplc="BB6EE9CE">
      <w:start w:val="1"/>
      <w:numFmt w:val="bullet"/>
      <w:lvlText w:val=""/>
      <w:lvlJc w:val="left"/>
      <w:pPr>
        <w:ind w:left="5040" w:hanging="360"/>
      </w:pPr>
      <w:rPr>
        <w:rFonts w:ascii="Symbol" w:hAnsi="Symbol" w:hint="default"/>
      </w:rPr>
    </w:lvl>
    <w:lvl w:ilvl="7" w:tplc="0FB840FE">
      <w:start w:val="1"/>
      <w:numFmt w:val="bullet"/>
      <w:lvlText w:val="o"/>
      <w:lvlJc w:val="left"/>
      <w:pPr>
        <w:ind w:left="5760" w:hanging="360"/>
      </w:pPr>
      <w:rPr>
        <w:rFonts w:ascii="Courier New" w:hAnsi="Courier New" w:hint="default"/>
      </w:rPr>
    </w:lvl>
    <w:lvl w:ilvl="8" w:tplc="9F0037B2">
      <w:start w:val="1"/>
      <w:numFmt w:val="bullet"/>
      <w:lvlText w:val=""/>
      <w:lvlJc w:val="left"/>
      <w:pPr>
        <w:ind w:left="6480" w:hanging="360"/>
      </w:pPr>
      <w:rPr>
        <w:rFonts w:ascii="Wingdings" w:hAnsi="Wingdings" w:hint="default"/>
      </w:rPr>
    </w:lvl>
  </w:abstractNum>
  <w:abstractNum w:abstractNumId="2" w15:restartNumberingAfterBreak="0">
    <w:nsid w:val="1A560763"/>
    <w:multiLevelType w:val="hybridMultilevel"/>
    <w:tmpl w:val="4498C8CE"/>
    <w:lvl w:ilvl="0" w:tplc="2C96FA04">
      <w:start w:val="1"/>
      <w:numFmt w:val="bullet"/>
      <w:lvlText w:val=""/>
      <w:lvlJc w:val="left"/>
      <w:pPr>
        <w:ind w:left="720" w:hanging="360"/>
      </w:pPr>
      <w:rPr>
        <w:rFonts w:ascii="Symbol" w:hAnsi="Symbol" w:hint="default"/>
      </w:rPr>
    </w:lvl>
    <w:lvl w:ilvl="1" w:tplc="183E51E4">
      <w:start w:val="1"/>
      <w:numFmt w:val="bullet"/>
      <w:lvlText w:val="o"/>
      <w:lvlJc w:val="left"/>
      <w:pPr>
        <w:ind w:left="1440" w:hanging="360"/>
      </w:pPr>
      <w:rPr>
        <w:rFonts w:ascii="Courier New" w:hAnsi="Courier New" w:hint="default"/>
      </w:rPr>
    </w:lvl>
    <w:lvl w:ilvl="2" w:tplc="E8B64224">
      <w:start w:val="1"/>
      <w:numFmt w:val="bullet"/>
      <w:lvlText w:val=""/>
      <w:lvlJc w:val="left"/>
      <w:pPr>
        <w:ind w:left="2160" w:hanging="360"/>
      </w:pPr>
      <w:rPr>
        <w:rFonts w:ascii="Wingdings" w:hAnsi="Wingdings" w:hint="default"/>
      </w:rPr>
    </w:lvl>
    <w:lvl w:ilvl="3" w:tplc="F0B6092A">
      <w:start w:val="1"/>
      <w:numFmt w:val="bullet"/>
      <w:lvlText w:val=""/>
      <w:lvlJc w:val="left"/>
      <w:pPr>
        <w:ind w:left="2880" w:hanging="360"/>
      </w:pPr>
      <w:rPr>
        <w:rFonts w:ascii="Symbol" w:hAnsi="Symbol" w:hint="default"/>
      </w:rPr>
    </w:lvl>
    <w:lvl w:ilvl="4" w:tplc="ED8C9212">
      <w:start w:val="1"/>
      <w:numFmt w:val="bullet"/>
      <w:lvlText w:val="o"/>
      <w:lvlJc w:val="left"/>
      <w:pPr>
        <w:ind w:left="3600" w:hanging="360"/>
      </w:pPr>
      <w:rPr>
        <w:rFonts w:ascii="Courier New" w:hAnsi="Courier New" w:hint="default"/>
      </w:rPr>
    </w:lvl>
    <w:lvl w:ilvl="5" w:tplc="378C3F42">
      <w:start w:val="1"/>
      <w:numFmt w:val="bullet"/>
      <w:lvlText w:val=""/>
      <w:lvlJc w:val="left"/>
      <w:pPr>
        <w:ind w:left="4320" w:hanging="360"/>
      </w:pPr>
      <w:rPr>
        <w:rFonts w:ascii="Wingdings" w:hAnsi="Wingdings" w:hint="default"/>
      </w:rPr>
    </w:lvl>
    <w:lvl w:ilvl="6" w:tplc="42202042">
      <w:start w:val="1"/>
      <w:numFmt w:val="bullet"/>
      <w:lvlText w:val=""/>
      <w:lvlJc w:val="left"/>
      <w:pPr>
        <w:ind w:left="5040" w:hanging="360"/>
      </w:pPr>
      <w:rPr>
        <w:rFonts w:ascii="Symbol" w:hAnsi="Symbol" w:hint="default"/>
      </w:rPr>
    </w:lvl>
    <w:lvl w:ilvl="7" w:tplc="C8FE3348">
      <w:start w:val="1"/>
      <w:numFmt w:val="bullet"/>
      <w:lvlText w:val="o"/>
      <w:lvlJc w:val="left"/>
      <w:pPr>
        <w:ind w:left="5760" w:hanging="360"/>
      </w:pPr>
      <w:rPr>
        <w:rFonts w:ascii="Courier New" w:hAnsi="Courier New" w:hint="default"/>
      </w:rPr>
    </w:lvl>
    <w:lvl w:ilvl="8" w:tplc="B82C0E54">
      <w:start w:val="1"/>
      <w:numFmt w:val="bullet"/>
      <w:lvlText w:val=""/>
      <w:lvlJc w:val="left"/>
      <w:pPr>
        <w:ind w:left="6480" w:hanging="360"/>
      </w:pPr>
      <w:rPr>
        <w:rFonts w:ascii="Wingdings" w:hAnsi="Wingdings" w:hint="default"/>
      </w:rPr>
    </w:lvl>
  </w:abstractNum>
  <w:abstractNum w:abstractNumId="3" w15:restartNumberingAfterBreak="0">
    <w:nsid w:val="2BC02301"/>
    <w:multiLevelType w:val="hybridMultilevel"/>
    <w:tmpl w:val="3F0C237C"/>
    <w:lvl w:ilvl="0" w:tplc="995A8454">
      <w:start w:val="1"/>
      <w:numFmt w:val="bullet"/>
      <w:lvlText w:val="·"/>
      <w:lvlJc w:val="left"/>
      <w:pPr>
        <w:ind w:left="720" w:hanging="360"/>
      </w:pPr>
      <w:rPr>
        <w:rFonts w:ascii="Baskerville, serif" w:hAnsi="Baskerville, serif" w:hint="default"/>
      </w:rPr>
    </w:lvl>
    <w:lvl w:ilvl="1" w:tplc="EA6CF052">
      <w:start w:val="1"/>
      <w:numFmt w:val="bullet"/>
      <w:lvlText w:val="Ø"/>
      <w:lvlJc w:val="left"/>
      <w:pPr>
        <w:ind w:left="1440" w:hanging="360"/>
      </w:pPr>
      <w:rPr>
        <w:rFonts w:ascii="Baskerville, serif" w:hAnsi="Baskerville, serif" w:hint="default"/>
      </w:rPr>
    </w:lvl>
    <w:lvl w:ilvl="2" w:tplc="FB18596E">
      <w:start w:val="1"/>
      <w:numFmt w:val="bullet"/>
      <w:lvlText w:val=""/>
      <w:lvlJc w:val="left"/>
      <w:pPr>
        <w:ind w:left="2160" w:hanging="360"/>
      </w:pPr>
      <w:rPr>
        <w:rFonts w:ascii="Wingdings" w:hAnsi="Wingdings" w:hint="default"/>
      </w:rPr>
    </w:lvl>
    <w:lvl w:ilvl="3" w:tplc="5D16A3D8">
      <w:start w:val="1"/>
      <w:numFmt w:val="bullet"/>
      <w:lvlText w:val=""/>
      <w:lvlJc w:val="left"/>
      <w:pPr>
        <w:ind w:left="2880" w:hanging="360"/>
      </w:pPr>
      <w:rPr>
        <w:rFonts w:ascii="Symbol" w:hAnsi="Symbol" w:hint="default"/>
      </w:rPr>
    </w:lvl>
    <w:lvl w:ilvl="4" w:tplc="FFE0F10E">
      <w:start w:val="1"/>
      <w:numFmt w:val="bullet"/>
      <w:lvlText w:val="o"/>
      <w:lvlJc w:val="left"/>
      <w:pPr>
        <w:ind w:left="3600" w:hanging="360"/>
      </w:pPr>
      <w:rPr>
        <w:rFonts w:ascii="Courier New" w:hAnsi="Courier New" w:hint="default"/>
      </w:rPr>
    </w:lvl>
    <w:lvl w:ilvl="5" w:tplc="66066EB2">
      <w:start w:val="1"/>
      <w:numFmt w:val="bullet"/>
      <w:lvlText w:val=""/>
      <w:lvlJc w:val="left"/>
      <w:pPr>
        <w:ind w:left="4320" w:hanging="360"/>
      </w:pPr>
      <w:rPr>
        <w:rFonts w:ascii="Wingdings" w:hAnsi="Wingdings" w:hint="default"/>
      </w:rPr>
    </w:lvl>
    <w:lvl w:ilvl="6" w:tplc="191CAD2C">
      <w:start w:val="1"/>
      <w:numFmt w:val="bullet"/>
      <w:lvlText w:val=""/>
      <w:lvlJc w:val="left"/>
      <w:pPr>
        <w:ind w:left="5040" w:hanging="360"/>
      </w:pPr>
      <w:rPr>
        <w:rFonts w:ascii="Symbol" w:hAnsi="Symbol" w:hint="default"/>
      </w:rPr>
    </w:lvl>
    <w:lvl w:ilvl="7" w:tplc="E946E25A">
      <w:start w:val="1"/>
      <w:numFmt w:val="bullet"/>
      <w:lvlText w:val="o"/>
      <w:lvlJc w:val="left"/>
      <w:pPr>
        <w:ind w:left="5760" w:hanging="360"/>
      </w:pPr>
      <w:rPr>
        <w:rFonts w:ascii="Courier New" w:hAnsi="Courier New" w:hint="default"/>
      </w:rPr>
    </w:lvl>
    <w:lvl w:ilvl="8" w:tplc="2D160E02">
      <w:start w:val="1"/>
      <w:numFmt w:val="bullet"/>
      <w:lvlText w:val=""/>
      <w:lvlJc w:val="left"/>
      <w:pPr>
        <w:ind w:left="6480" w:hanging="360"/>
      </w:pPr>
      <w:rPr>
        <w:rFonts w:ascii="Wingdings" w:hAnsi="Wingdings" w:hint="default"/>
      </w:rPr>
    </w:lvl>
  </w:abstractNum>
  <w:abstractNum w:abstractNumId="4" w15:restartNumberingAfterBreak="0">
    <w:nsid w:val="2C630176"/>
    <w:multiLevelType w:val="hybridMultilevel"/>
    <w:tmpl w:val="658E65E6"/>
    <w:lvl w:ilvl="0" w:tplc="C8108B14">
      <w:start w:val="1"/>
      <w:numFmt w:val="bullet"/>
      <w:lvlText w:val=""/>
      <w:lvlJc w:val="left"/>
      <w:pPr>
        <w:ind w:left="720" w:hanging="360"/>
      </w:pPr>
      <w:rPr>
        <w:rFonts w:ascii="Symbol" w:hAnsi="Symbol" w:hint="default"/>
      </w:rPr>
    </w:lvl>
    <w:lvl w:ilvl="1" w:tplc="0680CB1A">
      <w:start w:val="1"/>
      <w:numFmt w:val="bullet"/>
      <w:lvlText w:val="o"/>
      <w:lvlJc w:val="left"/>
      <w:pPr>
        <w:ind w:left="1440" w:hanging="360"/>
      </w:pPr>
      <w:rPr>
        <w:rFonts w:ascii="Courier New" w:hAnsi="Courier New" w:hint="default"/>
      </w:rPr>
    </w:lvl>
    <w:lvl w:ilvl="2" w:tplc="1A1296EA">
      <w:start w:val="1"/>
      <w:numFmt w:val="bullet"/>
      <w:lvlText w:val=""/>
      <w:lvlJc w:val="left"/>
      <w:pPr>
        <w:ind w:left="2160" w:hanging="360"/>
      </w:pPr>
      <w:rPr>
        <w:rFonts w:ascii="Wingdings" w:hAnsi="Wingdings" w:hint="default"/>
      </w:rPr>
    </w:lvl>
    <w:lvl w:ilvl="3" w:tplc="0A7456F0">
      <w:start w:val="1"/>
      <w:numFmt w:val="bullet"/>
      <w:lvlText w:val=""/>
      <w:lvlJc w:val="left"/>
      <w:pPr>
        <w:ind w:left="2880" w:hanging="360"/>
      </w:pPr>
      <w:rPr>
        <w:rFonts w:ascii="Symbol" w:hAnsi="Symbol" w:hint="default"/>
      </w:rPr>
    </w:lvl>
    <w:lvl w:ilvl="4" w:tplc="942AA44A">
      <w:start w:val="1"/>
      <w:numFmt w:val="bullet"/>
      <w:lvlText w:val="o"/>
      <w:lvlJc w:val="left"/>
      <w:pPr>
        <w:ind w:left="3600" w:hanging="360"/>
      </w:pPr>
      <w:rPr>
        <w:rFonts w:ascii="Courier New" w:hAnsi="Courier New" w:hint="default"/>
      </w:rPr>
    </w:lvl>
    <w:lvl w:ilvl="5" w:tplc="463CD312">
      <w:start w:val="1"/>
      <w:numFmt w:val="bullet"/>
      <w:lvlText w:val=""/>
      <w:lvlJc w:val="left"/>
      <w:pPr>
        <w:ind w:left="4320" w:hanging="360"/>
      </w:pPr>
      <w:rPr>
        <w:rFonts w:ascii="Wingdings" w:hAnsi="Wingdings" w:hint="default"/>
      </w:rPr>
    </w:lvl>
    <w:lvl w:ilvl="6" w:tplc="0AF46C86">
      <w:start w:val="1"/>
      <w:numFmt w:val="bullet"/>
      <w:lvlText w:val=""/>
      <w:lvlJc w:val="left"/>
      <w:pPr>
        <w:ind w:left="5040" w:hanging="360"/>
      </w:pPr>
      <w:rPr>
        <w:rFonts w:ascii="Symbol" w:hAnsi="Symbol" w:hint="default"/>
      </w:rPr>
    </w:lvl>
    <w:lvl w:ilvl="7" w:tplc="E05A8CDC">
      <w:start w:val="1"/>
      <w:numFmt w:val="bullet"/>
      <w:lvlText w:val="o"/>
      <w:lvlJc w:val="left"/>
      <w:pPr>
        <w:ind w:left="5760" w:hanging="360"/>
      </w:pPr>
      <w:rPr>
        <w:rFonts w:ascii="Courier New" w:hAnsi="Courier New" w:hint="default"/>
      </w:rPr>
    </w:lvl>
    <w:lvl w:ilvl="8" w:tplc="49C09C02">
      <w:start w:val="1"/>
      <w:numFmt w:val="bullet"/>
      <w:lvlText w:val=""/>
      <w:lvlJc w:val="left"/>
      <w:pPr>
        <w:ind w:left="6480" w:hanging="360"/>
      </w:pPr>
      <w:rPr>
        <w:rFonts w:ascii="Wingdings" w:hAnsi="Wingdings" w:hint="default"/>
      </w:rPr>
    </w:lvl>
  </w:abstractNum>
  <w:abstractNum w:abstractNumId="5" w15:restartNumberingAfterBreak="0">
    <w:nsid w:val="3AAA4FB1"/>
    <w:multiLevelType w:val="hybridMultilevel"/>
    <w:tmpl w:val="1334EDC0"/>
    <w:lvl w:ilvl="0" w:tplc="5EE4C184">
      <w:start w:val="1"/>
      <w:numFmt w:val="bullet"/>
      <w:lvlText w:val=""/>
      <w:lvlJc w:val="left"/>
      <w:pPr>
        <w:ind w:left="720" w:hanging="360"/>
      </w:pPr>
      <w:rPr>
        <w:rFonts w:ascii="Symbol" w:hAnsi="Symbol" w:hint="default"/>
      </w:rPr>
    </w:lvl>
    <w:lvl w:ilvl="1" w:tplc="6AA6EB84">
      <w:start w:val="1"/>
      <w:numFmt w:val="bullet"/>
      <w:lvlText w:val="o"/>
      <w:lvlJc w:val="left"/>
      <w:pPr>
        <w:ind w:left="1440" w:hanging="360"/>
      </w:pPr>
      <w:rPr>
        <w:rFonts w:ascii="Courier New" w:hAnsi="Courier New" w:hint="default"/>
      </w:rPr>
    </w:lvl>
    <w:lvl w:ilvl="2" w:tplc="CA98C004">
      <w:start w:val="1"/>
      <w:numFmt w:val="bullet"/>
      <w:lvlText w:val=""/>
      <w:lvlJc w:val="left"/>
      <w:pPr>
        <w:ind w:left="2160" w:hanging="360"/>
      </w:pPr>
      <w:rPr>
        <w:rFonts w:ascii="Wingdings" w:hAnsi="Wingdings" w:hint="default"/>
      </w:rPr>
    </w:lvl>
    <w:lvl w:ilvl="3" w:tplc="E66AF474">
      <w:start w:val="1"/>
      <w:numFmt w:val="bullet"/>
      <w:lvlText w:val=""/>
      <w:lvlJc w:val="left"/>
      <w:pPr>
        <w:ind w:left="2880" w:hanging="360"/>
      </w:pPr>
      <w:rPr>
        <w:rFonts w:ascii="Symbol" w:hAnsi="Symbol" w:hint="default"/>
      </w:rPr>
    </w:lvl>
    <w:lvl w:ilvl="4" w:tplc="CBC01FEC">
      <w:start w:val="1"/>
      <w:numFmt w:val="bullet"/>
      <w:lvlText w:val="o"/>
      <w:lvlJc w:val="left"/>
      <w:pPr>
        <w:ind w:left="3600" w:hanging="360"/>
      </w:pPr>
      <w:rPr>
        <w:rFonts w:ascii="Courier New" w:hAnsi="Courier New" w:hint="default"/>
      </w:rPr>
    </w:lvl>
    <w:lvl w:ilvl="5" w:tplc="12CA43D6">
      <w:start w:val="1"/>
      <w:numFmt w:val="bullet"/>
      <w:lvlText w:val=""/>
      <w:lvlJc w:val="left"/>
      <w:pPr>
        <w:ind w:left="4320" w:hanging="360"/>
      </w:pPr>
      <w:rPr>
        <w:rFonts w:ascii="Wingdings" w:hAnsi="Wingdings" w:hint="default"/>
      </w:rPr>
    </w:lvl>
    <w:lvl w:ilvl="6" w:tplc="B5A2ABC4">
      <w:start w:val="1"/>
      <w:numFmt w:val="bullet"/>
      <w:lvlText w:val=""/>
      <w:lvlJc w:val="left"/>
      <w:pPr>
        <w:ind w:left="5040" w:hanging="360"/>
      </w:pPr>
      <w:rPr>
        <w:rFonts w:ascii="Symbol" w:hAnsi="Symbol" w:hint="default"/>
      </w:rPr>
    </w:lvl>
    <w:lvl w:ilvl="7" w:tplc="2A6256FE">
      <w:start w:val="1"/>
      <w:numFmt w:val="bullet"/>
      <w:lvlText w:val="o"/>
      <w:lvlJc w:val="left"/>
      <w:pPr>
        <w:ind w:left="5760" w:hanging="360"/>
      </w:pPr>
      <w:rPr>
        <w:rFonts w:ascii="Courier New" w:hAnsi="Courier New" w:hint="default"/>
      </w:rPr>
    </w:lvl>
    <w:lvl w:ilvl="8" w:tplc="BC708FFC">
      <w:start w:val="1"/>
      <w:numFmt w:val="bullet"/>
      <w:lvlText w:val=""/>
      <w:lvlJc w:val="left"/>
      <w:pPr>
        <w:ind w:left="6480" w:hanging="360"/>
      </w:pPr>
      <w:rPr>
        <w:rFonts w:ascii="Wingdings" w:hAnsi="Wingdings" w:hint="default"/>
      </w:rPr>
    </w:lvl>
  </w:abstractNum>
  <w:abstractNum w:abstractNumId="6" w15:restartNumberingAfterBreak="0">
    <w:nsid w:val="3D16472F"/>
    <w:multiLevelType w:val="hybridMultilevel"/>
    <w:tmpl w:val="50AC27BE"/>
    <w:lvl w:ilvl="0" w:tplc="EFEA9B98">
      <w:start w:val="1"/>
      <w:numFmt w:val="bullet"/>
      <w:lvlText w:val=""/>
      <w:lvlJc w:val="left"/>
      <w:pPr>
        <w:ind w:left="720" w:hanging="360"/>
      </w:pPr>
      <w:rPr>
        <w:rFonts w:ascii="Symbol" w:hAnsi="Symbol" w:hint="default"/>
      </w:rPr>
    </w:lvl>
    <w:lvl w:ilvl="1" w:tplc="A478078E">
      <w:start w:val="1"/>
      <w:numFmt w:val="bullet"/>
      <w:lvlText w:val="o"/>
      <w:lvlJc w:val="left"/>
      <w:pPr>
        <w:ind w:left="1440" w:hanging="360"/>
      </w:pPr>
      <w:rPr>
        <w:rFonts w:ascii="Courier New" w:hAnsi="Courier New" w:hint="default"/>
      </w:rPr>
    </w:lvl>
    <w:lvl w:ilvl="2" w:tplc="4064B330">
      <w:start w:val="1"/>
      <w:numFmt w:val="bullet"/>
      <w:lvlText w:val=""/>
      <w:lvlJc w:val="left"/>
      <w:pPr>
        <w:ind w:left="2160" w:hanging="360"/>
      </w:pPr>
      <w:rPr>
        <w:rFonts w:ascii="Wingdings" w:hAnsi="Wingdings" w:hint="default"/>
      </w:rPr>
    </w:lvl>
    <w:lvl w:ilvl="3" w:tplc="E62A8416">
      <w:start w:val="1"/>
      <w:numFmt w:val="bullet"/>
      <w:lvlText w:val=""/>
      <w:lvlJc w:val="left"/>
      <w:pPr>
        <w:ind w:left="2880" w:hanging="360"/>
      </w:pPr>
      <w:rPr>
        <w:rFonts w:ascii="Symbol" w:hAnsi="Symbol" w:hint="default"/>
      </w:rPr>
    </w:lvl>
    <w:lvl w:ilvl="4" w:tplc="C6646092">
      <w:start w:val="1"/>
      <w:numFmt w:val="bullet"/>
      <w:lvlText w:val="o"/>
      <w:lvlJc w:val="left"/>
      <w:pPr>
        <w:ind w:left="3600" w:hanging="360"/>
      </w:pPr>
      <w:rPr>
        <w:rFonts w:ascii="Courier New" w:hAnsi="Courier New" w:hint="default"/>
      </w:rPr>
    </w:lvl>
    <w:lvl w:ilvl="5" w:tplc="1512949C">
      <w:start w:val="1"/>
      <w:numFmt w:val="bullet"/>
      <w:lvlText w:val=""/>
      <w:lvlJc w:val="left"/>
      <w:pPr>
        <w:ind w:left="4320" w:hanging="360"/>
      </w:pPr>
      <w:rPr>
        <w:rFonts w:ascii="Wingdings" w:hAnsi="Wingdings" w:hint="default"/>
      </w:rPr>
    </w:lvl>
    <w:lvl w:ilvl="6" w:tplc="9A4A9FC2">
      <w:start w:val="1"/>
      <w:numFmt w:val="bullet"/>
      <w:lvlText w:val=""/>
      <w:lvlJc w:val="left"/>
      <w:pPr>
        <w:ind w:left="5040" w:hanging="360"/>
      </w:pPr>
      <w:rPr>
        <w:rFonts w:ascii="Symbol" w:hAnsi="Symbol" w:hint="default"/>
      </w:rPr>
    </w:lvl>
    <w:lvl w:ilvl="7" w:tplc="85DA8564">
      <w:start w:val="1"/>
      <w:numFmt w:val="bullet"/>
      <w:lvlText w:val="o"/>
      <w:lvlJc w:val="left"/>
      <w:pPr>
        <w:ind w:left="5760" w:hanging="360"/>
      </w:pPr>
      <w:rPr>
        <w:rFonts w:ascii="Courier New" w:hAnsi="Courier New" w:hint="default"/>
      </w:rPr>
    </w:lvl>
    <w:lvl w:ilvl="8" w:tplc="F1F6055C">
      <w:start w:val="1"/>
      <w:numFmt w:val="bullet"/>
      <w:lvlText w:val=""/>
      <w:lvlJc w:val="left"/>
      <w:pPr>
        <w:ind w:left="6480" w:hanging="360"/>
      </w:pPr>
      <w:rPr>
        <w:rFonts w:ascii="Wingdings" w:hAnsi="Wingdings" w:hint="default"/>
      </w:rPr>
    </w:lvl>
  </w:abstractNum>
  <w:abstractNum w:abstractNumId="7" w15:restartNumberingAfterBreak="0">
    <w:nsid w:val="40007BBB"/>
    <w:multiLevelType w:val="hybridMultilevel"/>
    <w:tmpl w:val="2A263972"/>
    <w:lvl w:ilvl="0" w:tplc="53B48F04">
      <w:start w:val="1"/>
      <w:numFmt w:val="bullet"/>
      <w:lvlText w:val=""/>
      <w:lvlJc w:val="left"/>
      <w:pPr>
        <w:ind w:left="720" w:hanging="360"/>
      </w:pPr>
      <w:rPr>
        <w:rFonts w:ascii="Symbol" w:hAnsi="Symbol" w:hint="default"/>
      </w:rPr>
    </w:lvl>
    <w:lvl w:ilvl="1" w:tplc="EE224F06">
      <w:start w:val="1"/>
      <w:numFmt w:val="bullet"/>
      <w:lvlText w:val="o"/>
      <w:lvlJc w:val="left"/>
      <w:pPr>
        <w:ind w:left="1440" w:hanging="360"/>
      </w:pPr>
      <w:rPr>
        <w:rFonts w:ascii="Courier New" w:hAnsi="Courier New" w:hint="default"/>
      </w:rPr>
    </w:lvl>
    <w:lvl w:ilvl="2" w:tplc="309C4F40">
      <w:start w:val="1"/>
      <w:numFmt w:val="bullet"/>
      <w:lvlText w:val=""/>
      <w:lvlJc w:val="left"/>
      <w:pPr>
        <w:ind w:left="2160" w:hanging="360"/>
      </w:pPr>
      <w:rPr>
        <w:rFonts w:ascii="Wingdings" w:hAnsi="Wingdings" w:hint="default"/>
      </w:rPr>
    </w:lvl>
    <w:lvl w:ilvl="3" w:tplc="A938601A">
      <w:start w:val="1"/>
      <w:numFmt w:val="bullet"/>
      <w:lvlText w:val=""/>
      <w:lvlJc w:val="left"/>
      <w:pPr>
        <w:ind w:left="2880" w:hanging="360"/>
      </w:pPr>
      <w:rPr>
        <w:rFonts w:ascii="Symbol" w:hAnsi="Symbol" w:hint="default"/>
      </w:rPr>
    </w:lvl>
    <w:lvl w:ilvl="4" w:tplc="2270AD16">
      <w:start w:val="1"/>
      <w:numFmt w:val="bullet"/>
      <w:lvlText w:val="o"/>
      <w:lvlJc w:val="left"/>
      <w:pPr>
        <w:ind w:left="3600" w:hanging="360"/>
      </w:pPr>
      <w:rPr>
        <w:rFonts w:ascii="Courier New" w:hAnsi="Courier New" w:hint="default"/>
      </w:rPr>
    </w:lvl>
    <w:lvl w:ilvl="5" w:tplc="B80E7FF4">
      <w:start w:val="1"/>
      <w:numFmt w:val="bullet"/>
      <w:lvlText w:val=""/>
      <w:lvlJc w:val="left"/>
      <w:pPr>
        <w:ind w:left="4320" w:hanging="360"/>
      </w:pPr>
      <w:rPr>
        <w:rFonts w:ascii="Wingdings" w:hAnsi="Wingdings" w:hint="default"/>
      </w:rPr>
    </w:lvl>
    <w:lvl w:ilvl="6" w:tplc="49769624">
      <w:start w:val="1"/>
      <w:numFmt w:val="bullet"/>
      <w:lvlText w:val=""/>
      <w:lvlJc w:val="left"/>
      <w:pPr>
        <w:ind w:left="5040" w:hanging="360"/>
      </w:pPr>
      <w:rPr>
        <w:rFonts w:ascii="Symbol" w:hAnsi="Symbol" w:hint="default"/>
      </w:rPr>
    </w:lvl>
    <w:lvl w:ilvl="7" w:tplc="50C2B566">
      <w:start w:val="1"/>
      <w:numFmt w:val="bullet"/>
      <w:lvlText w:val="o"/>
      <w:lvlJc w:val="left"/>
      <w:pPr>
        <w:ind w:left="5760" w:hanging="360"/>
      </w:pPr>
      <w:rPr>
        <w:rFonts w:ascii="Courier New" w:hAnsi="Courier New" w:hint="default"/>
      </w:rPr>
    </w:lvl>
    <w:lvl w:ilvl="8" w:tplc="B69CF00E">
      <w:start w:val="1"/>
      <w:numFmt w:val="bullet"/>
      <w:lvlText w:val=""/>
      <w:lvlJc w:val="left"/>
      <w:pPr>
        <w:ind w:left="6480" w:hanging="360"/>
      </w:pPr>
      <w:rPr>
        <w:rFonts w:ascii="Wingdings" w:hAnsi="Wingdings" w:hint="default"/>
      </w:rPr>
    </w:lvl>
  </w:abstractNum>
  <w:abstractNum w:abstractNumId="8" w15:restartNumberingAfterBreak="0">
    <w:nsid w:val="60816FD0"/>
    <w:multiLevelType w:val="hybridMultilevel"/>
    <w:tmpl w:val="83A4BCD2"/>
    <w:lvl w:ilvl="0" w:tplc="3D2C54D0">
      <w:start w:val="1"/>
      <w:numFmt w:val="bullet"/>
      <w:lvlText w:val=""/>
      <w:lvlJc w:val="left"/>
      <w:pPr>
        <w:ind w:left="720" w:hanging="360"/>
      </w:pPr>
      <w:rPr>
        <w:rFonts w:ascii="Symbol" w:hAnsi="Symbol" w:hint="default"/>
      </w:rPr>
    </w:lvl>
    <w:lvl w:ilvl="1" w:tplc="24AE916E">
      <w:start w:val="1"/>
      <w:numFmt w:val="bullet"/>
      <w:lvlText w:val="o"/>
      <w:lvlJc w:val="left"/>
      <w:pPr>
        <w:ind w:left="1440" w:hanging="360"/>
      </w:pPr>
      <w:rPr>
        <w:rFonts w:ascii="Courier New" w:hAnsi="Courier New" w:hint="default"/>
      </w:rPr>
    </w:lvl>
    <w:lvl w:ilvl="2" w:tplc="CD50FA40">
      <w:start w:val="1"/>
      <w:numFmt w:val="bullet"/>
      <w:lvlText w:val=""/>
      <w:lvlJc w:val="left"/>
      <w:pPr>
        <w:ind w:left="2160" w:hanging="360"/>
      </w:pPr>
      <w:rPr>
        <w:rFonts w:ascii="Wingdings" w:hAnsi="Wingdings" w:hint="default"/>
      </w:rPr>
    </w:lvl>
    <w:lvl w:ilvl="3" w:tplc="FE1C40A4">
      <w:start w:val="1"/>
      <w:numFmt w:val="bullet"/>
      <w:lvlText w:val=""/>
      <w:lvlJc w:val="left"/>
      <w:pPr>
        <w:ind w:left="2880" w:hanging="360"/>
      </w:pPr>
      <w:rPr>
        <w:rFonts w:ascii="Symbol" w:hAnsi="Symbol" w:hint="default"/>
      </w:rPr>
    </w:lvl>
    <w:lvl w:ilvl="4" w:tplc="5DEA4580">
      <w:start w:val="1"/>
      <w:numFmt w:val="bullet"/>
      <w:lvlText w:val="o"/>
      <w:lvlJc w:val="left"/>
      <w:pPr>
        <w:ind w:left="3600" w:hanging="360"/>
      </w:pPr>
      <w:rPr>
        <w:rFonts w:ascii="Courier New" w:hAnsi="Courier New" w:hint="default"/>
      </w:rPr>
    </w:lvl>
    <w:lvl w:ilvl="5" w:tplc="AD9E318C">
      <w:start w:val="1"/>
      <w:numFmt w:val="bullet"/>
      <w:lvlText w:val=""/>
      <w:lvlJc w:val="left"/>
      <w:pPr>
        <w:ind w:left="4320" w:hanging="360"/>
      </w:pPr>
      <w:rPr>
        <w:rFonts w:ascii="Wingdings" w:hAnsi="Wingdings" w:hint="default"/>
      </w:rPr>
    </w:lvl>
    <w:lvl w:ilvl="6" w:tplc="184EC75A">
      <w:start w:val="1"/>
      <w:numFmt w:val="bullet"/>
      <w:lvlText w:val=""/>
      <w:lvlJc w:val="left"/>
      <w:pPr>
        <w:ind w:left="5040" w:hanging="360"/>
      </w:pPr>
      <w:rPr>
        <w:rFonts w:ascii="Symbol" w:hAnsi="Symbol" w:hint="default"/>
      </w:rPr>
    </w:lvl>
    <w:lvl w:ilvl="7" w:tplc="54F6D032">
      <w:start w:val="1"/>
      <w:numFmt w:val="bullet"/>
      <w:lvlText w:val="o"/>
      <w:lvlJc w:val="left"/>
      <w:pPr>
        <w:ind w:left="5760" w:hanging="360"/>
      </w:pPr>
      <w:rPr>
        <w:rFonts w:ascii="Courier New" w:hAnsi="Courier New" w:hint="default"/>
      </w:rPr>
    </w:lvl>
    <w:lvl w:ilvl="8" w:tplc="C360CA38">
      <w:start w:val="1"/>
      <w:numFmt w:val="bullet"/>
      <w:lvlText w:val=""/>
      <w:lvlJc w:val="left"/>
      <w:pPr>
        <w:ind w:left="6480" w:hanging="360"/>
      </w:pPr>
      <w:rPr>
        <w:rFonts w:ascii="Wingdings" w:hAnsi="Wingdings" w:hint="default"/>
      </w:rPr>
    </w:lvl>
  </w:abstractNum>
  <w:abstractNum w:abstractNumId="9" w15:restartNumberingAfterBreak="0">
    <w:nsid w:val="627D0F76"/>
    <w:multiLevelType w:val="hybridMultilevel"/>
    <w:tmpl w:val="B2E0C464"/>
    <w:lvl w:ilvl="0" w:tplc="BD2CF770">
      <w:start w:val="1"/>
      <w:numFmt w:val="bullet"/>
      <w:lvlText w:val=""/>
      <w:lvlJc w:val="left"/>
      <w:pPr>
        <w:ind w:left="720" w:hanging="360"/>
      </w:pPr>
      <w:rPr>
        <w:rFonts w:ascii="Symbol" w:hAnsi="Symbol" w:hint="default"/>
      </w:rPr>
    </w:lvl>
    <w:lvl w:ilvl="1" w:tplc="3668C496">
      <w:start w:val="1"/>
      <w:numFmt w:val="bullet"/>
      <w:lvlText w:val="o"/>
      <w:lvlJc w:val="left"/>
      <w:pPr>
        <w:ind w:left="1440" w:hanging="360"/>
      </w:pPr>
      <w:rPr>
        <w:rFonts w:ascii="Courier New" w:hAnsi="Courier New" w:hint="default"/>
      </w:rPr>
    </w:lvl>
    <w:lvl w:ilvl="2" w:tplc="5F0A6322">
      <w:start w:val="1"/>
      <w:numFmt w:val="bullet"/>
      <w:lvlText w:val=""/>
      <w:lvlJc w:val="left"/>
      <w:pPr>
        <w:ind w:left="2160" w:hanging="360"/>
      </w:pPr>
      <w:rPr>
        <w:rFonts w:ascii="Wingdings" w:hAnsi="Wingdings" w:hint="default"/>
      </w:rPr>
    </w:lvl>
    <w:lvl w:ilvl="3" w:tplc="A6126D52">
      <w:start w:val="1"/>
      <w:numFmt w:val="bullet"/>
      <w:lvlText w:val=""/>
      <w:lvlJc w:val="left"/>
      <w:pPr>
        <w:ind w:left="2880" w:hanging="360"/>
      </w:pPr>
      <w:rPr>
        <w:rFonts w:ascii="Symbol" w:hAnsi="Symbol" w:hint="default"/>
      </w:rPr>
    </w:lvl>
    <w:lvl w:ilvl="4" w:tplc="5BEA9860">
      <w:start w:val="1"/>
      <w:numFmt w:val="bullet"/>
      <w:lvlText w:val="o"/>
      <w:lvlJc w:val="left"/>
      <w:pPr>
        <w:ind w:left="3600" w:hanging="360"/>
      </w:pPr>
      <w:rPr>
        <w:rFonts w:ascii="Courier New" w:hAnsi="Courier New" w:hint="default"/>
      </w:rPr>
    </w:lvl>
    <w:lvl w:ilvl="5" w:tplc="3EEEB30C">
      <w:start w:val="1"/>
      <w:numFmt w:val="bullet"/>
      <w:lvlText w:val=""/>
      <w:lvlJc w:val="left"/>
      <w:pPr>
        <w:ind w:left="4320" w:hanging="360"/>
      </w:pPr>
      <w:rPr>
        <w:rFonts w:ascii="Wingdings" w:hAnsi="Wingdings" w:hint="default"/>
      </w:rPr>
    </w:lvl>
    <w:lvl w:ilvl="6" w:tplc="84E82EF4">
      <w:start w:val="1"/>
      <w:numFmt w:val="bullet"/>
      <w:lvlText w:val=""/>
      <w:lvlJc w:val="left"/>
      <w:pPr>
        <w:ind w:left="5040" w:hanging="360"/>
      </w:pPr>
      <w:rPr>
        <w:rFonts w:ascii="Symbol" w:hAnsi="Symbol" w:hint="default"/>
      </w:rPr>
    </w:lvl>
    <w:lvl w:ilvl="7" w:tplc="BCAA4E38">
      <w:start w:val="1"/>
      <w:numFmt w:val="bullet"/>
      <w:lvlText w:val="o"/>
      <w:lvlJc w:val="left"/>
      <w:pPr>
        <w:ind w:left="5760" w:hanging="360"/>
      </w:pPr>
      <w:rPr>
        <w:rFonts w:ascii="Courier New" w:hAnsi="Courier New" w:hint="default"/>
      </w:rPr>
    </w:lvl>
    <w:lvl w:ilvl="8" w:tplc="19FC20BC">
      <w:start w:val="1"/>
      <w:numFmt w:val="bullet"/>
      <w:lvlText w:val=""/>
      <w:lvlJc w:val="left"/>
      <w:pPr>
        <w:ind w:left="6480" w:hanging="360"/>
      </w:pPr>
      <w:rPr>
        <w:rFonts w:ascii="Wingdings" w:hAnsi="Wingdings" w:hint="default"/>
      </w:rPr>
    </w:lvl>
  </w:abstractNum>
  <w:abstractNum w:abstractNumId="10" w15:restartNumberingAfterBreak="0">
    <w:nsid w:val="6A0D4CF8"/>
    <w:multiLevelType w:val="hybridMultilevel"/>
    <w:tmpl w:val="367ED6F2"/>
    <w:lvl w:ilvl="0" w:tplc="A4885E06">
      <w:start w:val="1"/>
      <w:numFmt w:val="bullet"/>
      <w:lvlText w:val="Ø"/>
      <w:lvlJc w:val="left"/>
      <w:pPr>
        <w:ind w:left="720" w:hanging="360"/>
      </w:pPr>
      <w:rPr>
        <w:rFonts w:ascii="&quot;Baskerville&quot;,serif" w:hAnsi="&quot;Baskerville&quot;,serif" w:hint="default"/>
      </w:rPr>
    </w:lvl>
    <w:lvl w:ilvl="1" w:tplc="9AA2E8E4">
      <w:start w:val="1"/>
      <w:numFmt w:val="bullet"/>
      <w:lvlText w:val="o"/>
      <w:lvlJc w:val="left"/>
      <w:pPr>
        <w:ind w:left="1440" w:hanging="360"/>
      </w:pPr>
      <w:rPr>
        <w:rFonts w:ascii="Courier New" w:hAnsi="Courier New" w:hint="default"/>
      </w:rPr>
    </w:lvl>
    <w:lvl w:ilvl="2" w:tplc="1938E920">
      <w:start w:val="1"/>
      <w:numFmt w:val="bullet"/>
      <w:lvlText w:val=""/>
      <w:lvlJc w:val="left"/>
      <w:pPr>
        <w:ind w:left="2160" w:hanging="360"/>
      </w:pPr>
      <w:rPr>
        <w:rFonts w:ascii="Wingdings" w:hAnsi="Wingdings" w:hint="default"/>
      </w:rPr>
    </w:lvl>
    <w:lvl w:ilvl="3" w:tplc="03902E34">
      <w:start w:val="1"/>
      <w:numFmt w:val="bullet"/>
      <w:lvlText w:val=""/>
      <w:lvlJc w:val="left"/>
      <w:pPr>
        <w:ind w:left="2880" w:hanging="360"/>
      </w:pPr>
      <w:rPr>
        <w:rFonts w:ascii="Symbol" w:hAnsi="Symbol" w:hint="default"/>
      </w:rPr>
    </w:lvl>
    <w:lvl w:ilvl="4" w:tplc="046011E6">
      <w:start w:val="1"/>
      <w:numFmt w:val="bullet"/>
      <w:lvlText w:val="o"/>
      <w:lvlJc w:val="left"/>
      <w:pPr>
        <w:ind w:left="3600" w:hanging="360"/>
      </w:pPr>
      <w:rPr>
        <w:rFonts w:ascii="Courier New" w:hAnsi="Courier New" w:hint="default"/>
      </w:rPr>
    </w:lvl>
    <w:lvl w:ilvl="5" w:tplc="EC8E965E">
      <w:start w:val="1"/>
      <w:numFmt w:val="bullet"/>
      <w:lvlText w:val=""/>
      <w:lvlJc w:val="left"/>
      <w:pPr>
        <w:ind w:left="4320" w:hanging="360"/>
      </w:pPr>
      <w:rPr>
        <w:rFonts w:ascii="Wingdings" w:hAnsi="Wingdings" w:hint="default"/>
      </w:rPr>
    </w:lvl>
    <w:lvl w:ilvl="6" w:tplc="0C6AC3D6">
      <w:start w:val="1"/>
      <w:numFmt w:val="bullet"/>
      <w:lvlText w:val=""/>
      <w:lvlJc w:val="left"/>
      <w:pPr>
        <w:ind w:left="5040" w:hanging="360"/>
      </w:pPr>
      <w:rPr>
        <w:rFonts w:ascii="Symbol" w:hAnsi="Symbol" w:hint="default"/>
      </w:rPr>
    </w:lvl>
    <w:lvl w:ilvl="7" w:tplc="753E394C">
      <w:start w:val="1"/>
      <w:numFmt w:val="bullet"/>
      <w:lvlText w:val="o"/>
      <w:lvlJc w:val="left"/>
      <w:pPr>
        <w:ind w:left="5760" w:hanging="360"/>
      </w:pPr>
      <w:rPr>
        <w:rFonts w:ascii="Courier New" w:hAnsi="Courier New" w:hint="default"/>
      </w:rPr>
    </w:lvl>
    <w:lvl w:ilvl="8" w:tplc="A16C5062">
      <w:start w:val="1"/>
      <w:numFmt w:val="bullet"/>
      <w:lvlText w:val=""/>
      <w:lvlJc w:val="left"/>
      <w:pPr>
        <w:ind w:left="6480" w:hanging="360"/>
      </w:pPr>
      <w:rPr>
        <w:rFonts w:ascii="Wingdings" w:hAnsi="Wingdings" w:hint="default"/>
      </w:rPr>
    </w:lvl>
  </w:abstractNum>
  <w:abstractNum w:abstractNumId="11" w15:restartNumberingAfterBreak="0">
    <w:nsid w:val="6F167D1D"/>
    <w:multiLevelType w:val="hybridMultilevel"/>
    <w:tmpl w:val="14CEA2C0"/>
    <w:lvl w:ilvl="0" w:tplc="22D80F56">
      <w:start w:val="1"/>
      <w:numFmt w:val="bullet"/>
      <w:lvlText w:val=""/>
      <w:lvlJc w:val="left"/>
      <w:pPr>
        <w:ind w:left="720" w:hanging="360"/>
      </w:pPr>
      <w:rPr>
        <w:rFonts w:ascii="Symbol" w:hAnsi="Symbol" w:hint="default"/>
      </w:rPr>
    </w:lvl>
    <w:lvl w:ilvl="1" w:tplc="B7D4DAA0">
      <w:start w:val="1"/>
      <w:numFmt w:val="bullet"/>
      <w:lvlText w:val="o"/>
      <w:lvlJc w:val="left"/>
      <w:pPr>
        <w:ind w:left="1440" w:hanging="360"/>
      </w:pPr>
      <w:rPr>
        <w:rFonts w:ascii="Courier New" w:hAnsi="Courier New" w:hint="default"/>
      </w:rPr>
    </w:lvl>
    <w:lvl w:ilvl="2" w:tplc="DBF6FE1A">
      <w:start w:val="1"/>
      <w:numFmt w:val="bullet"/>
      <w:lvlText w:val=""/>
      <w:lvlJc w:val="left"/>
      <w:pPr>
        <w:ind w:left="2160" w:hanging="360"/>
      </w:pPr>
      <w:rPr>
        <w:rFonts w:ascii="Wingdings" w:hAnsi="Wingdings" w:hint="default"/>
      </w:rPr>
    </w:lvl>
    <w:lvl w:ilvl="3" w:tplc="F87AE492">
      <w:start w:val="1"/>
      <w:numFmt w:val="bullet"/>
      <w:lvlText w:val=""/>
      <w:lvlJc w:val="left"/>
      <w:pPr>
        <w:ind w:left="2880" w:hanging="360"/>
      </w:pPr>
      <w:rPr>
        <w:rFonts w:ascii="Symbol" w:hAnsi="Symbol" w:hint="default"/>
      </w:rPr>
    </w:lvl>
    <w:lvl w:ilvl="4" w:tplc="792E7286">
      <w:start w:val="1"/>
      <w:numFmt w:val="bullet"/>
      <w:lvlText w:val="o"/>
      <w:lvlJc w:val="left"/>
      <w:pPr>
        <w:ind w:left="3600" w:hanging="360"/>
      </w:pPr>
      <w:rPr>
        <w:rFonts w:ascii="Courier New" w:hAnsi="Courier New" w:hint="default"/>
      </w:rPr>
    </w:lvl>
    <w:lvl w:ilvl="5" w:tplc="E0A25D7C">
      <w:start w:val="1"/>
      <w:numFmt w:val="bullet"/>
      <w:lvlText w:val=""/>
      <w:lvlJc w:val="left"/>
      <w:pPr>
        <w:ind w:left="4320" w:hanging="360"/>
      </w:pPr>
      <w:rPr>
        <w:rFonts w:ascii="Wingdings" w:hAnsi="Wingdings" w:hint="default"/>
      </w:rPr>
    </w:lvl>
    <w:lvl w:ilvl="6" w:tplc="FA8A01CA">
      <w:start w:val="1"/>
      <w:numFmt w:val="bullet"/>
      <w:lvlText w:val=""/>
      <w:lvlJc w:val="left"/>
      <w:pPr>
        <w:ind w:left="5040" w:hanging="360"/>
      </w:pPr>
      <w:rPr>
        <w:rFonts w:ascii="Symbol" w:hAnsi="Symbol" w:hint="default"/>
      </w:rPr>
    </w:lvl>
    <w:lvl w:ilvl="7" w:tplc="ED14E1F2">
      <w:start w:val="1"/>
      <w:numFmt w:val="bullet"/>
      <w:lvlText w:val="o"/>
      <w:lvlJc w:val="left"/>
      <w:pPr>
        <w:ind w:left="5760" w:hanging="360"/>
      </w:pPr>
      <w:rPr>
        <w:rFonts w:ascii="Courier New" w:hAnsi="Courier New" w:hint="default"/>
      </w:rPr>
    </w:lvl>
    <w:lvl w:ilvl="8" w:tplc="AF668704">
      <w:start w:val="1"/>
      <w:numFmt w:val="bullet"/>
      <w:lvlText w:val=""/>
      <w:lvlJc w:val="left"/>
      <w:pPr>
        <w:ind w:left="6480" w:hanging="360"/>
      </w:pPr>
      <w:rPr>
        <w:rFonts w:ascii="Wingdings" w:hAnsi="Wingdings" w:hint="default"/>
      </w:rPr>
    </w:lvl>
  </w:abstractNum>
  <w:abstractNum w:abstractNumId="12" w15:restartNumberingAfterBreak="0">
    <w:nsid w:val="73A71F73"/>
    <w:multiLevelType w:val="hybridMultilevel"/>
    <w:tmpl w:val="5E185D68"/>
    <w:lvl w:ilvl="0" w:tplc="ED5EF304">
      <w:start w:val="1"/>
      <w:numFmt w:val="bullet"/>
      <w:lvlText w:val=""/>
      <w:lvlJc w:val="left"/>
      <w:pPr>
        <w:ind w:left="720" w:hanging="360"/>
      </w:pPr>
      <w:rPr>
        <w:rFonts w:ascii="Symbol" w:hAnsi="Symbol" w:hint="default"/>
      </w:rPr>
    </w:lvl>
    <w:lvl w:ilvl="1" w:tplc="672A26EE">
      <w:start w:val="1"/>
      <w:numFmt w:val="bullet"/>
      <w:lvlText w:val="o"/>
      <w:lvlJc w:val="left"/>
      <w:pPr>
        <w:ind w:left="1440" w:hanging="360"/>
      </w:pPr>
      <w:rPr>
        <w:rFonts w:ascii="Courier New" w:hAnsi="Courier New" w:hint="default"/>
      </w:rPr>
    </w:lvl>
    <w:lvl w:ilvl="2" w:tplc="D310B65A">
      <w:start w:val="1"/>
      <w:numFmt w:val="bullet"/>
      <w:lvlText w:val=""/>
      <w:lvlJc w:val="left"/>
      <w:pPr>
        <w:ind w:left="2160" w:hanging="360"/>
      </w:pPr>
      <w:rPr>
        <w:rFonts w:ascii="Wingdings" w:hAnsi="Wingdings" w:hint="default"/>
      </w:rPr>
    </w:lvl>
    <w:lvl w:ilvl="3" w:tplc="33D49B4C">
      <w:start w:val="1"/>
      <w:numFmt w:val="bullet"/>
      <w:lvlText w:val=""/>
      <w:lvlJc w:val="left"/>
      <w:pPr>
        <w:ind w:left="2880" w:hanging="360"/>
      </w:pPr>
      <w:rPr>
        <w:rFonts w:ascii="Symbol" w:hAnsi="Symbol" w:hint="default"/>
      </w:rPr>
    </w:lvl>
    <w:lvl w:ilvl="4" w:tplc="45229162">
      <w:start w:val="1"/>
      <w:numFmt w:val="bullet"/>
      <w:lvlText w:val="o"/>
      <w:lvlJc w:val="left"/>
      <w:pPr>
        <w:ind w:left="3600" w:hanging="360"/>
      </w:pPr>
      <w:rPr>
        <w:rFonts w:ascii="Courier New" w:hAnsi="Courier New" w:hint="default"/>
      </w:rPr>
    </w:lvl>
    <w:lvl w:ilvl="5" w:tplc="BFF6EA32">
      <w:start w:val="1"/>
      <w:numFmt w:val="bullet"/>
      <w:lvlText w:val=""/>
      <w:lvlJc w:val="left"/>
      <w:pPr>
        <w:ind w:left="4320" w:hanging="360"/>
      </w:pPr>
      <w:rPr>
        <w:rFonts w:ascii="Wingdings" w:hAnsi="Wingdings" w:hint="default"/>
      </w:rPr>
    </w:lvl>
    <w:lvl w:ilvl="6" w:tplc="38300DE8">
      <w:start w:val="1"/>
      <w:numFmt w:val="bullet"/>
      <w:lvlText w:val=""/>
      <w:lvlJc w:val="left"/>
      <w:pPr>
        <w:ind w:left="5040" w:hanging="360"/>
      </w:pPr>
      <w:rPr>
        <w:rFonts w:ascii="Symbol" w:hAnsi="Symbol" w:hint="default"/>
      </w:rPr>
    </w:lvl>
    <w:lvl w:ilvl="7" w:tplc="E70AECD0">
      <w:start w:val="1"/>
      <w:numFmt w:val="bullet"/>
      <w:lvlText w:val="o"/>
      <w:lvlJc w:val="left"/>
      <w:pPr>
        <w:ind w:left="5760" w:hanging="360"/>
      </w:pPr>
      <w:rPr>
        <w:rFonts w:ascii="Courier New" w:hAnsi="Courier New" w:hint="default"/>
      </w:rPr>
    </w:lvl>
    <w:lvl w:ilvl="8" w:tplc="7D328E2A">
      <w:start w:val="1"/>
      <w:numFmt w:val="bullet"/>
      <w:lvlText w:val=""/>
      <w:lvlJc w:val="left"/>
      <w:pPr>
        <w:ind w:left="6480" w:hanging="360"/>
      </w:pPr>
      <w:rPr>
        <w:rFonts w:ascii="Wingdings" w:hAnsi="Wingdings" w:hint="default"/>
      </w:rPr>
    </w:lvl>
  </w:abstractNum>
  <w:abstractNum w:abstractNumId="13" w15:restartNumberingAfterBreak="0">
    <w:nsid w:val="782F653E"/>
    <w:multiLevelType w:val="hybridMultilevel"/>
    <w:tmpl w:val="973EC3E8"/>
    <w:lvl w:ilvl="0" w:tplc="1E24B502">
      <w:start w:val="1"/>
      <w:numFmt w:val="bullet"/>
      <w:lvlText w:val="Ø"/>
      <w:lvlJc w:val="left"/>
      <w:pPr>
        <w:ind w:left="720" w:hanging="360"/>
      </w:pPr>
      <w:rPr>
        <w:rFonts w:ascii="&quot;Baskerville&quot;,serif" w:hAnsi="&quot;Baskerville&quot;,serif" w:hint="default"/>
      </w:rPr>
    </w:lvl>
    <w:lvl w:ilvl="1" w:tplc="93D6E364">
      <w:start w:val="1"/>
      <w:numFmt w:val="bullet"/>
      <w:lvlText w:val="o"/>
      <w:lvlJc w:val="left"/>
      <w:pPr>
        <w:ind w:left="1440" w:hanging="360"/>
      </w:pPr>
      <w:rPr>
        <w:rFonts w:ascii="Courier New" w:hAnsi="Courier New" w:hint="default"/>
      </w:rPr>
    </w:lvl>
    <w:lvl w:ilvl="2" w:tplc="30A8F1EA">
      <w:start w:val="1"/>
      <w:numFmt w:val="bullet"/>
      <w:lvlText w:val=""/>
      <w:lvlJc w:val="left"/>
      <w:pPr>
        <w:ind w:left="2160" w:hanging="360"/>
      </w:pPr>
      <w:rPr>
        <w:rFonts w:ascii="Wingdings" w:hAnsi="Wingdings" w:hint="default"/>
      </w:rPr>
    </w:lvl>
    <w:lvl w:ilvl="3" w:tplc="540CC4D8">
      <w:start w:val="1"/>
      <w:numFmt w:val="bullet"/>
      <w:lvlText w:val=""/>
      <w:lvlJc w:val="left"/>
      <w:pPr>
        <w:ind w:left="2880" w:hanging="360"/>
      </w:pPr>
      <w:rPr>
        <w:rFonts w:ascii="Symbol" w:hAnsi="Symbol" w:hint="default"/>
      </w:rPr>
    </w:lvl>
    <w:lvl w:ilvl="4" w:tplc="36B66BBA">
      <w:start w:val="1"/>
      <w:numFmt w:val="bullet"/>
      <w:lvlText w:val="o"/>
      <w:lvlJc w:val="left"/>
      <w:pPr>
        <w:ind w:left="3600" w:hanging="360"/>
      </w:pPr>
      <w:rPr>
        <w:rFonts w:ascii="Courier New" w:hAnsi="Courier New" w:hint="default"/>
      </w:rPr>
    </w:lvl>
    <w:lvl w:ilvl="5" w:tplc="5A1C557A">
      <w:start w:val="1"/>
      <w:numFmt w:val="bullet"/>
      <w:lvlText w:val=""/>
      <w:lvlJc w:val="left"/>
      <w:pPr>
        <w:ind w:left="4320" w:hanging="360"/>
      </w:pPr>
      <w:rPr>
        <w:rFonts w:ascii="Wingdings" w:hAnsi="Wingdings" w:hint="default"/>
      </w:rPr>
    </w:lvl>
    <w:lvl w:ilvl="6" w:tplc="C5AA9E78">
      <w:start w:val="1"/>
      <w:numFmt w:val="bullet"/>
      <w:lvlText w:val=""/>
      <w:lvlJc w:val="left"/>
      <w:pPr>
        <w:ind w:left="5040" w:hanging="360"/>
      </w:pPr>
      <w:rPr>
        <w:rFonts w:ascii="Symbol" w:hAnsi="Symbol" w:hint="default"/>
      </w:rPr>
    </w:lvl>
    <w:lvl w:ilvl="7" w:tplc="0D2CA17E">
      <w:start w:val="1"/>
      <w:numFmt w:val="bullet"/>
      <w:lvlText w:val="o"/>
      <w:lvlJc w:val="left"/>
      <w:pPr>
        <w:ind w:left="5760" w:hanging="360"/>
      </w:pPr>
      <w:rPr>
        <w:rFonts w:ascii="Courier New" w:hAnsi="Courier New" w:hint="default"/>
      </w:rPr>
    </w:lvl>
    <w:lvl w:ilvl="8" w:tplc="E96C9800">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7"/>
  </w:num>
  <w:num w:numId="6">
    <w:abstractNumId w:val="11"/>
  </w:num>
  <w:num w:numId="7">
    <w:abstractNumId w:val="0"/>
  </w:num>
  <w:num w:numId="8">
    <w:abstractNumId w:val="8"/>
  </w:num>
  <w:num w:numId="9">
    <w:abstractNumId w:val="6"/>
  </w:num>
  <w:num w:numId="10">
    <w:abstractNumId w:val="1"/>
  </w:num>
  <w:num w:numId="11">
    <w:abstractNumId w:val="13"/>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1DDE82"/>
    <w:rsid w:val="0009E1EF"/>
    <w:rsid w:val="0010A006"/>
    <w:rsid w:val="0039441F"/>
    <w:rsid w:val="00952C81"/>
    <w:rsid w:val="00CF11DB"/>
    <w:rsid w:val="00DC5803"/>
    <w:rsid w:val="0105D4AE"/>
    <w:rsid w:val="01D8B449"/>
    <w:rsid w:val="01D9C3E1"/>
    <w:rsid w:val="020EB139"/>
    <w:rsid w:val="02C8D36F"/>
    <w:rsid w:val="033ADF0C"/>
    <w:rsid w:val="03B37F73"/>
    <w:rsid w:val="03BAEF8F"/>
    <w:rsid w:val="04B725B0"/>
    <w:rsid w:val="04DE0CE9"/>
    <w:rsid w:val="058B234C"/>
    <w:rsid w:val="059F68CD"/>
    <w:rsid w:val="05D4E95D"/>
    <w:rsid w:val="05E659A5"/>
    <w:rsid w:val="06339773"/>
    <w:rsid w:val="066DD22C"/>
    <w:rsid w:val="072E7FA6"/>
    <w:rsid w:val="0759E19A"/>
    <w:rsid w:val="0776D5A1"/>
    <w:rsid w:val="077E5FBF"/>
    <w:rsid w:val="07F13BBD"/>
    <w:rsid w:val="089FEEEE"/>
    <w:rsid w:val="0B26DADE"/>
    <w:rsid w:val="0B623559"/>
    <w:rsid w:val="0B6DF6DC"/>
    <w:rsid w:val="0B745C1B"/>
    <w:rsid w:val="0BD9AE22"/>
    <w:rsid w:val="0BDC4FFA"/>
    <w:rsid w:val="0C88111E"/>
    <w:rsid w:val="0CC04FFD"/>
    <w:rsid w:val="0DA9B164"/>
    <w:rsid w:val="0DDBF8D3"/>
    <w:rsid w:val="0E08C40A"/>
    <w:rsid w:val="0E2D26F1"/>
    <w:rsid w:val="0ED8FA62"/>
    <w:rsid w:val="0EFB3A71"/>
    <w:rsid w:val="0F8BD97A"/>
    <w:rsid w:val="1022764B"/>
    <w:rsid w:val="106B1AB4"/>
    <w:rsid w:val="10A6A74A"/>
    <w:rsid w:val="10A7FE31"/>
    <w:rsid w:val="1141C565"/>
    <w:rsid w:val="1141F17F"/>
    <w:rsid w:val="1160B7ED"/>
    <w:rsid w:val="124F54E3"/>
    <w:rsid w:val="126F842B"/>
    <w:rsid w:val="1291703A"/>
    <w:rsid w:val="12C955B7"/>
    <w:rsid w:val="13AC852E"/>
    <w:rsid w:val="1495572D"/>
    <w:rsid w:val="14A19A5D"/>
    <w:rsid w:val="14C2E03D"/>
    <w:rsid w:val="152B63B1"/>
    <w:rsid w:val="15BA9D7B"/>
    <w:rsid w:val="15F3EE78"/>
    <w:rsid w:val="15F58021"/>
    <w:rsid w:val="1604592D"/>
    <w:rsid w:val="16BE191A"/>
    <w:rsid w:val="16CDCA5F"/>
    <w:rsid w:val="174A9F8A"/>
    <w:rsid w:val="17D6F0E1"/>
    <w:rsid w:val="1814E0F6"/>
    <w:rsid w:val="182518D9"/>
    <w:rsid w:val="18AC8EA3"/>
    <w:rsid w:val="18B6D5AA"/>
    <w:rsid w:val="18B809E3"/>
    <w:rsid w:val="18D86BAC"/>
    <w:rsid w:val="18E2937C"/>
    <w:rsid w:val="192C15E4"/>
    <w:rsid w:val="194B2095"/>
    <w:rsid w:val="197C3A20"/>
    <w:rsid w:val="19822A6B"/>
    <w:rsid w:val="198E5ECA"/>
    <w:rsid w:val="198E7EE6"/>
    <w:rsid w:val="19A9144A"/>
    <w:rsid w:val="1A4261F4"/>
    <w:rsid w:val="1A7A20C3"/>
    <w:rsid w:val="1AD28F0A"/>
    <w:rsid w:val="1ADB3B2D"/>
    <w:rsid w:val="1AE852B4"/>
    <w:rsid w:val="1BDF0FB6"/>
    <w:rsid w:val="1BFBA832"/>
    <w:rsid w:val="1C001BD4"/>
    <w:rsid w:val="1C258887"/>
    <w:rsid w:val="1C487615"/>
    <w:rsid w:val="1C5698CF"/>
    <w:rsid w:val="1C9B6808"/>
    <w:rsid w:val="1D3E808B"/>
    <w:rsid w:val="1D883614"/>
    <w:rsid w:val="1D8C8C0C"/>
    <w:rsid w:val="1DED7BB5"/>
    <w:rsid w:val="1ECE7F29"/>
    <w:rsid w:val="1EE2E25C"/>
    <w:rsid w:val="1F379712"/>
    <w:rsid w:val="1FDC6E64"/>
    <w:rsid w:val="1FEF0D81"/>
    <w:rsid w:val="206B4DAF"/>
    <w:rsid w:val="208A1CB6"/>
    <w:rsid w:val="20A8A2F8"/>
    <w:rsid w:val="20DE8921"/>
    <w:rsid w:val="20E4D862"/>
    <w:rsid w:val="21101263"/>
    <w:rsid w:val="21ED4776"/>
    <w:rsid w:val="221B6F05"/>
    <w:rsid w:val="22AA45A4"/>
    <w:rsid w:val="22ABC57D"/>
    <w:rsid w:val="22C70A96"/>
    <w:rsid w:val="22E0AA4C"/>
    <w:rsid w:val="22F1DBDD"/>
    <w:rsid w:val="2351FCA9"/>
    <w:rsid w:val="23F242C5"/>
    <w:rsid w:val="24539D6A"/>
    <w:rsid w:val="2539C042"/>
    <w:rsid w:val="253FF10B"/>
    <w:rsid w:val="25546AAE"/>
    <w:rsid w:val="255EB86D"/>
    <w:rsid w:val="25B495BF"/>
    <w:rsid w:val="25C2273C"/>
    <w:rsid w:val="265221A8"/>
    <w:rsid w:val="26599CAC"/>
    <w:rsid w:val="26C49521"/>
    <w:rsid w:val="2789E950"/>
    <w:rsid w:val="283CFB66"/>
    <w:rsid w:val="29DB8D9A"/>
    <w:rsid w:val="29F7791C"/>
    <w:rsid w:val="2AD593E4"/>
    <w:rsid w:val="2B4BF0BD"/>
    <w:rsid w:val="2BA159B9"/>
    <w:rsid w:val="2BF5F2BF"/>
    <w:rsid w:val="2C32E88F"/>
    <w:rsid w:val="2CAE6978"/>
    <w:rsid w:val="2CB70851"/>
    <w:rsid w:val="2CBF4A2B"/>
    <w:rsid w:val="2D7CB523"/>
    <w:rsid w:val="2D8F5D06"/>
    <w:rsid w:val="2DF5DF36"/>
    <w:rsid w:val="2E1449C7"/>
    <w:rsid w:val="2E968C14"/>
    <w:rsid w:val="2EC0C837"/>
    <w:rsid w:val="2F7AA49D"/>
    <w:rsid w:val="2FAB9F40"/>
    <w:rsid w:val="2FB2474F"/>
    <w:rsid w:val="300B308C"/>
    <w:rsid w:val="30B07EFF"/>
    <w:rsid w:val="30CC2DDB"/>
    <w:rsid w:val="30F3968A"/>
    <w:rsid w:val="30F701B5"/>
    <w:rsid w:val="3143C45D"/>
    <w:rsid w:val="3169BCA6"/>
    <w:rsid w:val="31A720EA"/>
    <w:rsid w:val="31A82FBC"/>
    <w:rsid w:val="32055A4A"/>
    <w:rsid w:val="322CB5AF"/>
    <w:rsid w:val="32398D56"/>
    <w:rsid w:val="324A8181"/>
    <w:rsid w:val="32A3E039"/>
    <w:rsid w:val="32AB20C1"/>
    <w:rsid w:val="33E5493A"/>
    <w:rsid w:val="34ED513B"/>
    <w:rsid w:val="3575BF1A"/>
    <w:rsid w:val="35F98161"/>
    <w:rsid w:val="363F0197"/>
    <w:rsid w:val="364AE062"/>
    <w:rsid w:val="3687B4F3"/>
    <w:rsid w:val="36997B85"/>
    <w:rsid w:val="36A33723"/>
    <w:rsid w:val="36C34D18"/>
    <w:rsid w:val="36FA694C"/>
    <w:rsid w:val="36FD07AF"/>
    <w:rsid w:val="370DA8F5"/>
    <w:rsid w:val="3722E298"/>
    <w:rsid w:val="373CFE7C"/>
    <w:rsid w:val="377B91A3"/>
    <w:rsid w:val="377CE3F8"/>
    <w:rsid w:val="378056ED"/>
    <w:rsid w:val="37D40FE1"/>
    <w:rsid w:val="37D7A08B"/>
    <w:rsid w:val="38BFA5E6"/>
    <w:rsid w:val="38CED4B2"/>
    <w:rsid w:val="393002E3"/>
    <w:rsid w:val="3942E2C0"/>
    <w:rsid w:val="3992E699"/>
    <w:rsid w:val="39AB1118"/>
    <w:rsid w:val="39C36A0F"/>
    <w:rsid w:val="39C51DA0"/>
    <w:rsid w:val="3A4958FA"/>
    <w:rsid w:val="3ACE092E"/>
    <w:rsid w:val="3B1B4B33"/>
    <w:rsid w:val="3B2F0AD1"/>
    <w:rsid w:val="3BD361D3"/>
    <w:rsid w:val="3BF53921"/>
    <w:rsid w:val="3D708B30"/>
    <w:rsid w:val="3DE524B9"/>
    <w:rsid w:val="3DF2A71F"/>
    <w:rsid w:val="3E0C78D3"/>
    <w:rsid w:val="3E3771E7"/>
    <w:rsid w:val="3E55DD41"/>
    <w:rsid w:val="3E695E7B"/>
    <w:rsid w:val="3F38BA54"/>
    <w:rsid w:val="3F756B36"/>
    <w:rsid w:val="3FD3B9A8"/>
    <w:rsid w:val="3FE28B46"/>
    <w:rsid w:val="40243F97"/>
    <w:rsid w:val="4028792F"/>
    <w:rsid w:val="40B701CA"/>
    <w:rsid w:val="410A3F8D"/>
    <w:rsid w:val="412B0882"/>
    <w:rsid w:val="4130837F"/>
    <w:rsid w:val="41C4E892"/>
    <w:rsid w:val="41D48FC4"/>
    <w:rsid w:val="425F62D4"/>
    <w:rsid w:val="43398F1E"/>
    <w:rsid w:val="43E516DD"/>
    <w:rsid w:val="45052550"/>
    <w:rsid w:val="45BECD9C"/>
    <w:rsid w:val="45DFF2BF"/>
    <w:rsid w:val="466A9C6A"/>
    <w:rsid w:val="472185CD"/>
    <w:rsid w:val="47314E60"/>
    <w:rsid w:val="47427B4D"/>
    <w:rsid w:val="4760333E"/>
    <w:rsid w:val="478AFF63"/>
    <w:rsid w:val="479AF260"/>
    <w:rsid w:val="482AF621"/>
    <w:rsid w:val="49112416"/>
    <w:rsid w:val="498D6EA5"/>
    <w:rsid w:val="49FD65F8"/>
    <w:rsid w:val="4A29E9A5"/>
    <w:rsid w:val="4B03E256"/>
    <w:rsid w:val="4B610567"/>
    <w:rsid w:val="4B679982"/>
    <w:rsid w:val="4B9B2633"/>
    <w:rsid w:val="4BBDDF3F"/>
    <w:rsid w:val="4BD27AFD"/>
    <w:rsid w:val="4CF43ABB"/>
    <w:rsid w:val="4D4F18AB"/>
    <w:rsid w:val="4D811871"/>
    <w:rsid w:val="4D886136"/>
    <w:rsid w:val="4DEFE9BC"/>
    <w:rsid w:val="4E2A3C62"/>
    <w:rsid w:val="4EB69304"/>
    <w:rsid w:val="4F28270D"/>
    <w:rsid w:val="4F2A6B33"/>
    <w:rsid w:val="4F2A9703"/>
    <w:rsid w:val="4F2EA994"/>
    <w:rsid w:val="4F4EBD74"/>
    <w:rsid w:val="4F8558CA"/>
    <w:rsid w:val="4FE89688"/>
    <w:rsid w:val="4FEF8AB9"/>
    <w:rsid w:val="505E28F1"/>
    <w:rsid w:val="505E6F9F"/>
    <w:rsid w:val="50658ECE"/>
    <w:rsid w:val="5099948A"/>
    <w:rsid w:val="50FAC9A6"/>
    <w:rsid w:val="519309D2"/>
    <w:rsid w:val="51ACA495"/>
    <w:rsid w:val="522FC241"/>
    <w:rsid w:val="5325D890"/>
    <w:rsid w:val="534CAD42"/>
    <w:rsid w:val="538CE701"/>
    <w:rsid w:val="53F0C41C"/>
    <w:rsid w:val="543E520C"/>
    <w:rsid w:val="5486F338"/>
    <w:rsid w:val="551DDE82"/>
    <w:rsid w:val="5521D647"/>
    <w:rsid w:val="5540A8A6"/>
    <w:rsid w:val="555EA9B2"/>
    <w:rsid w:val="55881E88"/>
    <w:rsid w:val="55CF928C"/>
    <w:rsid w:val="55CFF4DF"/>
    <w:rsid w:val="55DC0942"/>
    <w:rsid w:val="55FB5C0B"/>
    <w:rsid w:val="56D92087"/>
    <w:rsid w:val="56DB5494"/>
    <w:rsid w:val="5719F29D"/>
    <w:rsid w:val="571FDEBD"/>
    <w:rsid w:val="5844E21D"/>
    <w:rsid w:val="58F70BCD"/>
    <w:rsid w:val="5925B6EE"/>
    <w:rsid w:val="59F2E881"/>
    <w:rsid w:val="5A0F1F89"/>
    <w:rsid w:val="5A82F6D0"/>
    <w:rsid w:val="5AC802E6"/>
    <w:rsid w:val="5C8553CC"/>
    <w:rsid w:val="5CCB5D8E"/>
    <w:rsid w:val="5CE4906A"/>
    <w:rsid w:val="5CF5B261"/>
    <w:rsid w:val="5DC6403B"/>
    <w:rsid w:val="5E89F5DD"/>
    <w:rsid w:val="5F5C1641"/>
    <w:rsid w:val="5FB81FDD"/>
    <w:rsid w:val="5FF6305C"/>
    <w:rsid w:val="60935F37"/>
    <w:rsid w:val="6094030C"/>
    <w:rsid w:val="618CA1E3"/>
    <w:rsid w:val="62562B81"/>
    <w:rsid w:val="627A8F18"/>
    <w:rsid w:val="6299523C"/>
    <w:rsid w:val="62C95B95"/>
    <w:rsid w:val="62CB29F7"/>
    <w:rsid w:val="62E42A54"/>
    <w:rsid w:val="62FE98CC"/>
    <w:rsid w:val="630FB727"/>
    <w:rsid w:val="63165A3C"/>
    <w:rsid w:val="64F5BB66"/>
    <w:rsid w:val="650A62A3"/>
    <w:rsid w:val="652160FD"/>
    <w:rsid w:val="66387488"/>
    <w:rsid w:val="66A38516"/>
    <w:rsid w:val="66DF8D07"/>
    <w:rsid w:val="66EA2969"/>
    <w:rsid w:val="67943383"/>
    <w:rsid w:val="67B7F332"/>
    <w:rsid w:val="6891A148"/>
    <w:rsid w:val="68AF6AE3"/>
    <w:rsid w:val="68B67E47"/>
    <w:rsid w:val="68D69CD3"/>
    <w:rsid w:val="69053547"/>
    <w:rsid w:val="69112A25"/>
    <w:rsid w:val="697B642C"/>
    <w:rsid w:val="698C76D4"/>
    <w:rsid w:val="69B82347"/>
    <w:rsid w:val="69CC1B0C"/>
    <w:rsid w:val="69EEB8C4"/>
    <w:rsid w:val="6A326192"/>
    <w:rsid w:val="6A400AA2"/>
    <w:rsid w:val="6AA13179"/>
    <w:rsid w:val="6AED2295"/>
    <w:rsid w:val="6AF292C8"/>
    <w:rsid w:val="6B00A138"/>
    <w:rsid w:val="6B6054C4"/>
    <w:rsid w:val="6B97BB1B"/>
    <w:rsid w:val="6BA4AE11"/>
    <w:rsid w:val="6BD89F7F"/>
    <w:rsid w:val="6C5AC771"/>
    <w:rsid w:val="6C6FAFA1"/>
    <w:rsid w:val="6D5D2A2A"/>
    <w:rsid w:val="6D76D0D4"/>
    <w:rsid w:val="6E078715"/>
    <w:rsid w:val="6E90A93E"/>
    <w:rsid w:val="6E90E6AA"/>
    <w:rsid w:val="6F1939D7"/>
    <w:rsid w:val="6F2C513B"/>
    <w:rsid w:val="6F6CF96F"/>
    <w:rsid w:val="70D08C44"/>
    <w:rsid w:val="70D6D83D"/>
    <w:rsid w:val="70D78553"/>
    <w:rsid w:val="7151A7F2"/>
    <w:rsid w:val="72531EC0"/>
    <w:rsid w:val="728495E8"/>
    <w:rsid w:val="729BFEBF"/>
    <w:rsid w:val="72D978E4"/>
    <w:rsid w:val="72E70825"/>
    <w:rsid w:val="72EA2D40"/>
    <w:rsid w:val="734909D5"/>
    <w:rsid w:val="73B4C4AA"/>
    <w:rsid w:val="749797A5"/>
    <w:rsid w:val="74C3B8C6"/>
    <w:rsid w:val="74E9F0C6"/>
    <w:rsid w:val="74FDF94E"/>
    <w:rsid w:val="750D3FD1"/>
    <w:rsid w:val="752270BF"/>
    <w:rsid w:val="75A50724"/>
    <w:rsid w:val="76ABDDD4"/>
    <w:rsid w:val="76E96D03"/>
    <w:rsid w:val="771A2CF1"/>
    <w:rsid w:val="7758A14E"/>
    <w:rsid w:val="776BB250"/>
    <w:rsid w:val="77CDBB6E"/>
    <w:rsid w:val="77CEE4AF"/>
    <w:rsid w:val="77DF19AD"/>
    <w:rsid w:val="784AC3DE"/>
    <w:rsid w:val="784DE708"/>
    <w:rsid w:val="78883279"/>
    <w:rsid w:val="788A43F0"/>
    <w:rsid w:val="78AC074B"/>
    <w:rsid w:val="79396BDB"/>
    <w:rsid w:val="7943BE76"/>
    <w:rsid w:val="79B9342E"/>
    <w:rsid w:val="79D3A604"/>
    <w:rsid w:val="7B4038E6"/>
    <w:rsid w:val="7BA6E672"/>
    <w:rsid w:val="7C806734"/>
    <w:rsid w:val="7CBD3568"/>
    <w:rsid w:val="7D758355"/>
    <w:rsid w:val="7DBB8A9A"/>
    <w:rsid w:val="7DEF73BB"/>
    <w:rsid w:val="7E1B34FB"/>
    <w:rsid w:val="7E3F0401"/>
    <w:rsid w:val="7E728526"/>
    <w:rsid w:val="7EB59D68"/>
    <w:rsid w:val="7EC235C0"/>
    <w:rsid w:val="7F04D910"/>
    <w:rsid w:val="7F0A0763"/>
    <w:rsid w:val="7F1305AF"/>
    <w:rsid w:val="7F90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DE82"/>
  <w15:chartTrackingRefBased/>
  <w15:docId w15:val="{79A5E37F-7902-4648-96C9-40597777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9" ma:contentTypeDescription="Create a new document." ma:contentTypeScope="" ma:versionID="bbb130fd79a88dac66f03e7184994e5b">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f5e512d978b9acf6358f9995b91167ed"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F6552-8EDC-48E4-B328-A06EF3E462EE}">
  <ds:schemaRefs>
    <ds:schemaRef ds:uri="http://schemas.microsoft.com/sharepoint/v3/contenttype/forms"/>
  </ds:schemaRefs>
</ds:datastoreItem>
</file>

<file path=customXml/itemProps2.xml><?xml version="1.0" encoding="utf-8"?>
<ds:datastoreItem xmlns:ds="http://schemas.openxmlformats.org/officeDocument/2006/customXml" ds:itemID="{C28ECF50-F142-4A57-BB5F-23D0F705C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52208-EC3A-44FF-A568-AE61C636D7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Mailhot</dc:creator>
  <cp:keywords/>
  <dc:description/>
  <cp:lastModifiedBy>Yvonne Mailhot</cp:lastModifiedBy>
  <cp:revision>2</cp:revision>
  <dcterms:created xsi:type="dcterms:W3CDTF">2020-11-10T15:26:00Z</dcterms:created>
  <dcterms:modified xsi:type="dcterms:W3CDTF">2020-11-10T15:26:00Z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