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61C3C" w14:textId="77777777" w:rsidR="002139AC" w:rsidRDefault="00E02BD6">
      <w:pPr>
        <w:widowControl w:val="0"/>
        <w:pBdr>
          <w:top w:val="nil"/>
          <w:left w:val="nil"/>
          <w:bottom w:val="nil"/>
          <w:right w:val="nil"/>
          <w:between w:val="nil"/>
        </w:pBdr>
        <w:spacing w:after="200"/>
        <w:rPr>
          <w:rFonts w:ascii="Arial" w:eastAsia="Arial" w:hAnsi="Arial" w:cs="Arial"/>
          <w:sz w:val="18"/>
          <w:szCs w:val="18"/>
        </w:rPr>
      </w:pPr>
      <w:bookmarkStart w:id="0" w:name="_GoBack"/>
      <w:bookmarkEnd w:id="0"/>
      <w:r>
        <w:rPr>
          <w:rFonts w:ascii="Arial" w:eastAsia="Arial" w:hAnsi="Arial" w:cs="Arial"/>
          <w:b/>
          <w:sz w:val="18"/>
          <w:szCs w:val="18"/>
        </w:rPr>
        <w:t>Planning the inquiry</w:t>
      </w:r>
      <w:r>
        <w:rPr>
          <w:rFonts w:ascii="Arial" w:eastAsia="Arial" w:hAnsi="Arial" w:cs="Arial"/>
          <w:b/>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bl>
      <w:tblPr>
        <w:tblStyle w:val="a"/>
        <w:tblW w:w="15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935"/>
      </w:tblGrid>
      <w:tr w:rsidR="002139AC" w14:paraId="7981BBB1" w14:textId="77777777" w:rsidTr="5382D2B8">
        <w:trPr>
          <w:trHeight w:val="3880"/>
        </w:trPr>
        <w:tc>
          <w:tcPr>
            <w:tcW w:w="7440" w:type="dxa"/>
            <w:shd w:val="clear" w:color="auto" w:fill="auto"/>
            <w:tcMar>
              <w:top w:w="144" w:type="dxa"/>
              <w:left w:w="144" w:type="dxa"/>
              <w:bottom w:w="144" w:type="dxa"/>
              <w:right w:w="144" w:type="dxa"/>
            </w:tcMar>
          </w:tcPr>
          <w:p w14:paraId="074CEE21"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1.  What is our purpose?</w:t>
            </w:r>
          </w:p>
          <w:p w14:paraId="3428EB40"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To inquire into the following:</w:t>
            </w:r>
          </w:p>
          <w:p w14:paraId="67EEC662" w14:textId="77777777" w:rsidR="002139AC" w:rsidRDefault="00E02BD6">
            <w:pPr>
              <w:widowControl w:val="0"/>
              <w:numPr>
                <w:ilvl w:val="0"/>
                <w:numId w:val="2"/>
              </w:numPr>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 xml:space="preserve">Transdisciplinary theme:    </w:t>
            </w:r>
            <w:r w:rsidR="006844AF">
              <w:rPr>
                <w:rFonts w:ascii="Arial" w:eastAsia="Arial" w:hAnsi="Arial" w:cs="Arial"/>
                <w:b/>
                <w:sz w:val="20"/>
                <w:szCs w:val="20"/>
              </w:rPr>
              <w:t>Where We Are in Place and Time</w:t>
            </w:r>
          </w:p>
          <w:p w14:paraId="54A3A3FA" w14:textId="77777777" w:rsidR="006844AF" w:rsidRDefault="006844AF" w:rsidP="006844AF">
            <w:pPr>
              <w:widowControl w:val="0"/>
              <w:pBdr>
                <w:top w:val="nil"/>
                <w:left w:val="nil"/>
                <w:bottom w:val="nil"/>
                <w:right w:val="nil"/>
                <w:between w:val="nil"/>
              </w:pBdr>
              <w:spacing w:after="120" w:line="276" w:lineRule="auto"/>
              <w:ind w:left="360"/>
              <w:rPr>
                <w:rFonts w:ascii="Arial" w:eastAsia="Arial" w:hAnsi="Arial" w:cs="Arial"/>
                <w:sz w:val="20"/>
                <w:szCs w:val="20"/>
              </w:rPr>
            </w:pPr>
            <w:r w:rsidRPr="006844AF">
              <w:rPr>
                <w:rFonts w:ascii="Arial" w:eastAsia="Arial" w:hAnsi="Arial" w:cs="Arial"/>
                <w:sz w:val="20"/>
                <w:szCs w:val="20"/>
              </w:rPr>
              <w:t>An inquiry into orientation in place and time; personal histories</w:t>
            </w:r>
            <w:r>
              <w:rPr>
                <w:rFonts w:ascii="Arial" w:eastAsia="Arial" w:hAnsi="Arial" w:cs="Arial"/>
                <w:sz w:val="20"/>
                <w:szCs w:val="20"/>
              </w:rPr>
              <w:t xml:space="preserve"> and</w:t>
            </w:r>
            <w:r w:rsidRPr="006844AF">
              <w:rPr>
                <w:rFonts w:ascii="Arial" w:eastAsia="Arial" w:hAnsi="Arial" w:cs="Arial"/>
                <w:sz w:val="20"/>
                <w:szCs w:val="20"/>
              </w:rPr>
              <w:t xml:space="preserve"> </w:t>
            </w:r>
            <w:r>
              <w:rPr>
                <w:rFonts w:ascii="Arial" w:eastAsia="Arial" w:hAnsi="Arial" w:cs="Arial"/>
                <w:sz w:val="20"/>
                <w:szCs w:val="20"/>
              </w:rPr>
              <w:t xml:space="preserve">the advancement of </w:t>
            </w:r>
            <w:proofErr w:type="gramStart"/>
            <w:r>
              <w:rPr>
                <w:rFonts w:ascii="Arial" w:eastAsia="Arial" w:hAnsi="Arial" w:cs="Arial"/>
                <w:sz w:val="20"/>
                <w:szCs w:val="20"/>
              </w:rPr>
              <w:t>technology .</w:t>
            </w:r>
            <w:proofErr w:type="gramEnd"/>
          </w:p>
          <w:p w14:paraId="4D4847AF" w14:textId="77777777" w:rsidR="002139AC" w:rsidRDefault="00E02BD6" w:rsidP="006844AF">
            <w:pPr>
              <w:widowControl w:val="0"/>
              <w:pBdr>
                <w:top w:val="nil"/>
                <w:left w:val="nil"/>
                <w:bottom w:val="nil"/>
                <w:right w:val="nil"/>
                <w:between w:val="nil"/>
              </w:pBdr>
              <w:spacing w:after="120" w:line="276" w:lineRule="auto"/>
              <w:ind w:left="360"/>
              <w:rPr>
                <w:rFonts w:ascii="Arial" w:eastAsia="Arial" w:hAnsi="Arial" w:cs="Arial"/>
                <w:b/>
                <w:sz w:val="20"/>
                <w:szCs w:val="20"/>
              </w:rPr>
            </w:pPr>
            <w:r>
              <w:rPr>
                <w:rFonts w:ascii="Arial" w:eastAsia="Arial" w:hAnsi="Arial" w:cs="Arial"/>
                <w:b/>
                <w:sz w:val="20"/>
                <w:szCs w:val="20"/>
              </w:rPr>
              <w:t xml:space="preserve">Central </w:t>
            </w:r>
            <w:proofErr w:type="gramStart"/>
            <w:r>
              <w:rPr>
                <w:rFonts w:ascii="Arial" w:eastAsia="Arial" w:hAnsi="Arial" w:cs="Arial"/>
                <w:b/>
                <w:sz w:val="20"/>
                <w:szCs w:val="20"/>
              </w:rPr>
              <w:t>idea :</w:t>
            </w:r>
            <w:proofErr w:type="gramEnd"/>
            <w:r>
              <w:rPr>
                <w:rFonts w:ascii="Arial" w:eastAsia="Arial" w:hAnsi="Arial" w:cs="Arial"/>
                <w:b/>
                <w:sz w:val="20"/>
                <w:szCs w:val="20"/>
              </w:rPr>
              <w:t xml:space="preserve">  </w:t>
            </w:r>
            <w:r w:rsidR="006844AF" w:rsidRPr="006844AF">
              <w:rPr>
                <w:rFonts w:ascii="Arial" w:eastAsia="Arial" w:hAnsi="Arial" w:cs="Arial"/>
                <w:sz w:val="20"/>
                <w:szCs w:val="20"/>
              </w:rPr>
              <w:t>Learning about the past can help us make connections to the present and future.</w:t>
            </w:r>
          </w:p>
          <w:p w14:paraId="672A6659"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20"/>
                <w:szCs w:val="20"/>
              </w:rPr>
            </w:pPr>
          </w:p>
          <w:p w14:paraId="0A37501D"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20"/>
                <w:szCs w:val="20"/>
              </w:rPr>
            </w:pPr>
          </w:p>
          <w:p w14:paraId="5DAB6C7B"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20"/>
                <w:szCs w:val="20"/>
              </w:rPr>
            </w:pPr>
          </w:p>
          <w:p w14:paraId="76CCBFFC"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 xml:space="preserve">summative assessment task(s): </w:t>
            </w:r>
          </w:p>
          <w:p w14:paraId="7336C5C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are the possible ways of assessing students’ understanding of the central idea? What evidence, including student-initiated actions, will we look for?</w:t>
            </w:r>
          </w:p>
          <w:p w14:paraId="55534CB7" w14:textId="77777777" w:rsidR="002139AC" w:rsidRDefault="006844AF">
            <w:pPr>
              <w:pBdr>
                <w:top w:val="nil"/>
                <w:left w:val="nil"/>
                <w:bottom w:val="nil"/>
                <w:right w:val="nil"/>
                <w:between w:val="nil"/>
              </w:pBdr>
              <w:spacing w:after="120" w:line="276" w:lineRule="auto"/>
              <w:jc w:val="center"/>
              <w:rPr>
                <w:rFonts w:ascii="Arial" w:eastAsia="Arial" w:hAnsi="Arial" w:cs="Arial"/>
                <w:i/>
                <w:sz w:val="20"/>
                <w:szCs w:val="20"/>
              </w:rPr>
            </w:pPr>
            <w:r>
              <w:rPr>
                <w:rFonts w:ascii="Arial" w:eastAsia="Arial" w:hAnsi="Arial" w:cs="Arial"/>
                <w:i/>
                <w:sz w:val="20"/>
                <w:szCs w:val="20"/>
              </w:rPr>
              <w:t xml:space="preserve">Students will compare and contrast the </w:t>
            </w:r>
            <w:r w:rsidR="00FD56EB">
              <w:rPr>
                <w:rFonts w:ascii="Arial" w:eastAsia="Arial" w:hAnsi="Arial" w:cs="Arial"/>
                <w:i/>
                <w:sz w:val="20"/>
                <w:szCs w:val="20"/>
              </w:rPr>
              <w:t>items from the past and present. Students will discuss how these items have changed.</w:t>
            </w:r>
          </w:p>
          <w:p w14:paraId="02EB378F" w14:textId="77777777" w:rsidR="002139AC" w:rsidRDefault="002139AC">
            <w:pPr>
              <w:pBdr>
                <w:top w:val="nil"/>
                <w:left w:val="nil"/>
                <w:bottom w:val="nil"/>
                <w:right w:val="nil"/>
                <w:between w:val="nil"/>
              </w:pBdr>
              <w:spacing w:after="120" w:line="276" w:lineRule="auto"/>
              <w:jc w:val="center"/>
              <w:rPr>
                <w:rFonts w:ascii="Arial" w:eastAsia="Arial" w:hAnsi="Arial" w:cs="Arial"/>
                <w:i/>
                <w:sz w:val="20"/>
                <w:szCs w:val="20"/>
              </w:rPr>
            </w:pPr>
          </w:p>
          <w:p w14:paraId="6A05A809" w14:textId="77777777" w:rsidR="002139AC" w:rsidRDefault="002139AC">
            <w:pPr>
              <w:pBdr>
                <w:top w:val="nil"/>
                <w:left w:val="nil"/>
                <w:bottom w:val="nil"/>
                <w:right w:val="nil"/>
                <w:between w:val="nil"/>
              </w:pBdr>
              <w:spacing w:after="120" w:line="276" w:lineRule="auto"/>
              <w:jc w:val="center"/>
              <w:rPr>
                <w:rFonts w:ascii="Arial" w:eastAsia="Arial" w:hAnsi="Arial" w:cs="Arial"/>
                <w:sz w:val="20"/>
                <w:szCs w:val="20"/>
              </w:rPr>
            </w:pPr>
          </w:p>
        </w:tc>
        <w:tc>
          <w:tcPr>
            <w:tcW w:w="7935" w:type="dxa"/>
            <w:shd w:val="clear" w:color="auto" w:fill="auto"/>
            <w:tcMar>
              <w:top w:w="144" w:type="dxa"/>
              <w:left w:w="144" w:type="dxa"/>
              <w:bottom w:w="144" w:type="dxa"/>
              <w:right w:w="144" w:type="dxa"/>
            </w:tcMar>
          </w:tcPr>
          <w:p w14:paraId="454C0205" w14:textId="77777777"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 xml:space="preserve">Class/grade:    </w:t>
            </w:r>
            <w:r w:rsidR="006844AF">
              <w:rPr>
                <w:rFonts w:ascii="Arial" w:eastAsia="Arial" w:hAnsi="Arial" w:cs="Arial"/>
                <w:sz w:val="20"/>
                <w:szCs w:val="20"/>
              </w:rPr>
              <w:t>Pre-K</w:t>
            </w:r>
            <w:r>
              <w:rPr>
                <w:rFonts w:ascii="Arial" w:eastAsia="Arial" w:hAnsi="Arial" w:cs="Arial"/>
                <w:sz w:val="20"/>
                <w:szCs w:val="20"/>
              </w:rPr>
              <w:t xml:space="preserve">                       Age group:</w:t>
            </w:r>
            <w:r>
              <w:rPr>
                <w:noProof/>
              </w:rPr>
              <w:drawing>
                <wp:anchor distT="19050" distB="19050" distL="19050" distR="19050" simplePos="0" relativeHeight="251658240" behindDoc="0" locked="0" layoutInCell="1" hidden="0" allowOverlap="1" wp14:anchorId="7628114F" wp14:editId="07777777">
                  <wp:simplePos x="0" y="0"/>
                  <wp:positionH relativeFrom="column">
                    <wp:posOffset>4029075</wp:posOffset>
                  </wp:positionH>
                  <wp:positionV relativeFrom="paragraph">
                    <wp:posOffset>247650</wp:posOffset>
                  </wp:positionV>
                  <wp:extent cx="762000" cy="971550"/>
                  <wp:effectExtent l="0" t="0" r="0" b="0"/>
                  <wp:wrapSquare wrapText="bothSides" distT="19050" distB="19050" distL="19050" distR="1905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762000" cy="971550"/>
                          </a:xfrm>
                          <a:prstGeom prst="rect">
                            <a:avLst/>
                          </a:prstGeom>
                          <a:ln/>
                        </pic:spPr>
                      </pic:pic>
                    </a:graphicData>
                  </a:graphic>
                </wp:anchor>
              </w:drawing>
            </w:r>
            <w:r w:rsidR="006844AF">
              <w:rPr>
                <w:rFonts w:ascii="Arial" w:eastAsia="Arial" w:hAnsi="Arial" w:cs="Arial"/>
                <w:sz w:val="20"/>
                <w:szCs w:val="20"/>
              </w:rPr>
              <w:t xml:space="preserve"> 4-5 years</w:t>
            </w:r>
          </w:p>
          <w:p w14:paraId="30DE6EBB" w14:textId="77777777"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 xml:space="preserve">School:      </w:t>
            </w:r>
            <w:r w:rsidR="006844AF">
              <w:rPr>
                <w:rFonts w:ascii="Arial" w:eastAsia="Arial" w:hAnsi="Arial" w:cs="Arial"/>
                <w:sz w:val="20"/>
                <w:szCs w:val="20"/>
              </w:rPr>
              <w:t>Copeland</w:t>
            </w:r>
            <w:r>
              <w:rPr>
                <w:rFonts w:ascii="Arial" w:eastAsia="Arial" w:hAnsi="Arial" w:cs="Arial"/>
                <w:sz w:val="20"/>
                <w:szCs w:val="20"/>
              </w:rPr>
              <w:t xml:space="preserve">                       School code: </w:t>
            </w:r>
          </w:p>
          <w:p w14:paraId="53444F9A" w14:textId="6267DCAE"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70E5A91D">
              <w:rPr>
                <w:rFonts w:ascii="Arial" w:eastAsia="Arial" w:hAnsi="Arial" w:cs="Arial"/>
                <w:sz w:val="20"/>
                <w:szCs w:val="20"/>
              </w:rPr>
              <w:t xml:space="preserve">Title: </w:t>
            </w:r>
            <w:r w:rsidR="084A9EFF" w:rsidRPr="70E5A91D">
              <w:rPr>
                <w:rFonts w:ascii="Arial" w:eastAsia="Arial" w:hAnsi="Arial" w:cs="Arial"/>
                <w:sz w:val="20"/>
                <w:szCs w:val="20"/>
              </w:rPr>
              <w:t>Unit 3</w:t>
            </w:r>
          </w:p>
          <w:p w14:paraId="472FAE30" w14:textId="77777777"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 xml:space="preserve">Teacher(s): </w:t>
            </w:r>
            <w:proofErr w:type="spellStart"/>
            <w:r w:rsidR="006844AF">
              <w:rPr>
                <w:rFonts w:ascii="Arial" w:eastAsia="Arial" w:hAnsi="Arial" w:cs="Arial"/>
                <w:sz w:val="20"/>
                <w:szCs w:val="20"/>
              </w:rPr>
              <w:t>Godbee</w:t>
            </w:r>
            <w:proofErr w:type="spellEnd"/>
            <w:r w:rsidR="006844AF">
              <w:rPr>
                <w:rFonts w:ascii="Arial" w:eastAsia="Arial" w:hAnsi="Arial" w:cs="Arial"/>
                <w:sz w:val="20"/>
                <w:szCs w:val="20"/>
              </w:rPr>
              <w:t>, Hanley</w:t>
            </w:r>
          </w:p>
          <w:p w14:paraId="0C5BB893" w14:textId="77777777"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commentRangeStart w:id="1"/>
            <w:r w:rsidRPr="1EB64AB8">
              <w:rPr>
                <w:rFonts w:ascii="Arial" w:eastAsia="Arial" w:hAnsi="Arial" w:cs="Arial"/>
                <w:sz w:val="20"/>
                <w:szCs w:val="20"/>
              </w:rPr>
              <w:t xml:space="preserve">Date: </w:t>
            </w:r>
            <w:r w:rsidR="006844AF" w:rsidRPr="1EB64AB8">
              <w:rPr>
                <w:rFonts w:ascii="Arial" w:eastAsia="Arial" w:hAnsi="Arial" w:cs="Arial"/>
                <w:sz w:val="20"/>
                <w:szCs w:val="20"/>
              </w:rPr>
              <w:t>01/08/2020</w:t>
            </w:r>
            <w:commentRangeEnd w:id="1"/>
            <w:r>
              <w:commentReference w:id="1"/>
            </w:r>
          </w:p>
          <w:p w14:paraId="1DEB89F8" w14:textId="63778A9E"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1EB64AB8">
              <w:rPr>
                <w:rFonts w:ascii="Arial" w:eastAsia="Arial" w:hAnsi="Arial" w:cs="Arial"/>
                <w:sz w:val="20"/>
                <w:szCs w:val="20"/>
              </w:rPr>
              <w:t>Proposed duration:  number of hours over number of weeks</w:t>
            </w:r>
            <w:r w:rsidR="00714843" w:rsidRPr="1EB64AB8">
              <w:rPr>
                <w:rFonts w:ascii="Arial" w:eastAsia="Arial" w:hAnsi="Arial" w:cs="Arial"/>
                <w:sz w:val="20"/>
                <w:szCs w:val="20"/>
              </w:rPr>
              <w:t>-</w:t>
            </w:r>
            <w:r w:rsidR="006844AF" w:rsidRPr="1EB64AB8">
              <w:rPr>
                <w:rFonts w:ascii="Arial" w:eastAsia="Arial" w:hAnsi="Arial" w:cs="Arial"/>
                <w:sz w:val="20"/>
                <w:szCs w:val="20"/>
              </w:rPr>
              <w:t xml:space="preserve"> 6 weeks</w:t>
            </w:r>
            <w:r w:rsidR="007BAECE" w:rsidRPr="1EB64AB8">
              <w:rPr>
                <w:rFonts w:ascii="Arial" w:eastAsia="Arial" w:hAnsi="Arial" w:cs="Arial"/>
                <w:sz w:val="20"/>
                <w:szCs w:val="20"/>
              </w:rPr>
              <w:t xml:space="preserve"> </w:t>
            </w:r>
            <w:r w:rsidR="631E9125" w:rsidRPr="1EB64AB8">
              <w:rPr>
                <w:rFonts w:ascii="Arial" w:eastAsia="Arial" w:hAnsi="Arial" w:cs="Arial"/>
                <w:sz w:val="20"/>
                <w:szCs w:val="20"/>
              </w:rPr>
              <w:t>/ Feb 19</w:t>
            </w:r>
            <w:r w:rsidR="631E9125" w:rsidRPr="1EB64AB8">
              <w:rPr>
                <w:rFonts w:ascii="Arial" w:eastAsia="Arial" w:hAnsi="Arial" w:cs="Arial"/>
                <w:sz w:val="20"/>
                <w:szCs w:val="20"/>
                <w:vertAlign w:val="superscript"/>
              </w:rPr>
              <w:t>th</w:t>
            </w:r>
            <w:r w:rsidR="631E9125" w:rsidRPr="1EB64AB8">
              <w:rPr>
                <w:rFonts w:ascii="Arial" w:eastAsia="Arial" w:hAnsi="Arial" w:cs="Arial"/>
                <w:sz w:val="20"/>
                <w:szCs w:val="20"/>
              </w:rPr>
              <w:t xml:space="preserve"> end date</w:t>
            </w:r>
          </w:p>
          <w:p w14:paraId="2ED614B2"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2.  What do we want to learn?</w:t>
            </w:r>
          </w:p>
          <w:p w14:paraId="0A32774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What are the key concepts (form, function, causation, change, connection, perspective, responsibility, reflection) to be emphasized within this inquiry?</w:t>
            </w:r>
          </w:p>
          <w:p w14:paraId="51F6C5CC" w14:textId="77777777" w:rsidR="002139AC" w:rsidRDefault="00D72C90">
            <w:pPr>
              <w:widowControl w:val="0"/>
              <w:pBdr>
                <w:top w:val="nil"/>
                <w:left w:val="nil"/>
                <w:bottom w:val="nil"/>
                <w:right w:val="nil"/>
                <w:between w:val="nil"/>
              </w:pBdr>
              <w:spacing w:after="120" w:line="276" w:lineRule="auto"/>
              <w:rPr>
                <w:rFonts w:ascii="Arial" w:eastAsia="Arial" w:hAnsi="Arial" w:cs="Arial"/>
                <w:sz w:val="20"/>
                <w:szCs w:val="20"/>
              </w:rPr>
            </w:pPr>
            <w:r>
              <w:rPr>
                <w:rFonts w:ascii="Arial" w:eastAsia="Arial" w:hAnsi="Arial" w:cs="Arial"/>
                <w:sz w:val="20"/>
                <w:szCs w:val="20"/>
              </w:rPr>
              <w:t>Change</w:t>
            </w:r>
          </w:p>
          <w:p w14:paraId="66ED67BC" w14:textId="77777777" w:rsidR="00D72C90" w:rsidRDefault="00D72C90">
            <w:pPr>
              <w:widowControl w:val="0"/>
              <w:pBdr>
                <w:top w:val="nil"/>
                <w:left w:val="nil"/>
                <w:bottom w:val="nil"/>
                <w:right w:val="nil"/>
                <w:between w:val="nil"/>
              </w:pBdr>
              <w:spacing w:after="120" w:line="276" w:lineRule="auto"/>
              <w:rPr>
                <w:rFonts w:ascii="Arial" w:eastAsia="Arial" w:hAnsi="Arial" w:cs="Arial"/>
                <w:sz w:val="20"/>
                <w:szCs w:val="20"/>
              </w:rPr>
            </w:pPr>
            <w:r>
              <w:rPr>
                <w:rFonts w:ascii="Arial" w:eastAsia="Arial" w:hAnsi="Arial" w:cs="Arial"/>
                <w:sz w:val="20"/>
                <w:szCs w:val="20"/>
              </w:rPr>
              <w:t>Function</w:t>
            </w:r>
          </w:p>
          <w:p w14:paraId="7C5A98B3" w14:textId="77777777" w:rsidR="00D72C90" w:rsidRDefault="00E242E6">
            <w:pPr>
              <w:widowControl w:val="0"/>
              <w:pBdr>
                <w:top w:val="nil"/>
                <w:left w:val="nil"/>
                <w:bottom w:val="nil"/>
                <w:right w:val="nil"/>
                <w:between w:val="nil"/>
              </w:pBdr>
              <w:spacing w:after="120" w:line="276" w:lineRule="auto"/>
              <w:rPr>
                <w:rFonts w:ascii="Arial" w:eastAsia="Arial" w:hAnsi="Arial" w:cs="Arial"/>
                <w:sz w:val="20"/>
                <w:szCs w:val="20"/>
              </w:rPr>
            </w:pPr>
            <w:r>
              <w:rPr>
                <w:rFonts w:ascii="Arial" w:eastAsia="Arial" w:hAnsi="Arial" w:cs="Arial"/>
                <w:sz w:val="20"/>
                <w:szCs w:val="20"/>
              </w:rPr>
              <w:t>Connection</w:t>
            </w:r>
          </w:p>
          <w:p w14:paraId="4FC744D2"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sidRPr="1EB64AB8">
              <w:rPr>
                <w:rFonts w:ascii="Arial" w:eastAsia="Arial" w:hAnsi="Arial" w:cs="Arial"/>
                <w:b/>
                <w:bCs/>
                <w:sz w:val="20"/>
                <w:szCs w:val="20"/>
              </w:rPr>
              <w:t>What lines of inquiry will define the scope of the inquiry into the central idea?</w:t>
            </w:r>
          </w:p>
          <w:p w14:paraId="27208D95" w14:textId="279D0C62" w:rsidR="1B5CDFF3" w:rsidRDefault="1B5CDFF3">
            <w:r w:rsidRPr="1EB64AB8">
              <w:rPr>
                <w:rFonts w:ascii="Segoe UI" w:eastAsia="Segoe UI" w:hAnsi="Segoe UI" w:cs="Segoe UI"/>
                <w:color w:val="333333"/>
                <w:sz w:val="18"/>
                <w:szCs w:val="18"/>
              </w:rPr>
              <w:t xml:space="preserve">An inquiry into how people change </w:t>
            </w:r>
          </w:p>
          <w:p w14:paraId="591E8109" w14:textId="7A41D44A" w:rsidR="1B5CDFF3" w:rsidRDefault="1B5CDFF3">
            <w:r w:rsidRPr="1EB64AB8">
              <w:rPr>
                <w:rFonts w:ascii="Segoe UI" w:eastAsia="Segoe UI" w:hAnsi="Segoe UI" w:cs="Segoe UI"/>
                <w:color w:val="333333"/>
                <w:sz w:val="18"/>
                <w:szCs w:val="18"/>
              </w:rPr>
              <w:t xml:space="preserve">An inquiry into how technology impacts our lives. or An Inquiry into technology throughout history. </w:t>
            </w:r>
          </w:p>
          <w:p w14:paraId="71790901" w14:textId="2B407E5E" w:rsidR="1B5CDFF3" w:rsidRDefault="1B5CDFF3">
            <w:r w:rsidRPr="1EB64AB8">
              <w:rPr>
                <w:rFonts w:ascii="Segoe UI" w:eastAsia="Segoe UI" w:hAnsi="Segoe UI" w:cs="Segoe UI"/>
                <w:color w:val="333333"/>
                <w:sz w:val="18"/>
                <w:szCs w:val="18"/>
              </w:rPr>
              <w:t>An inquiry into how new technology is developed.</w:t>
            </w:r>
          </w:p>
          <w:p w14:paraId="32CD868D" w14:textId="477B2FA2" w:rsidR="1EB64AB8" w:rsidRDefault="1EB64AB8" w:rsidP="1EB64AB8">
            <w:pPr>
              <w:spacing w:after="120" w:line="276" w:lineRule="auto"/>
              <w:rPr>
                <w:rFonts w:ascii="Arial" w:eastAsia="Arial" w:hAnsi="Arial" w:cs="Arial"/>
                <w:sz w:val="20"/>
                <w:szCs w:val="20"/>
              </w:rPr>
            </w:pPr>
          </w:p>
          <w:p w14:paraId="21302F48"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What teacher questions/provocations will drive these inquiries?</w:t>
            </w:r>
          </w:p>
          <w:p w14:paraId="04C5CCC4" w14:textId="77777777" w:rsidR="002139AC" w:rsidRDefault="00792445">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How do you think people communicated before phones?</w:t>
            </w:r>
          </w:p>
          <w:p w14:paraId="3108CBB8" w14:textId="77777777" w:rsidR="00792445" w:rsidRPr="00E242E6" w:rsidRDefault="003B29B5">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How do you think technology will improve in the future?</w:t>
            </w:r>
          </w:p>
          <w:p w14:paraId="5A39BBE3" w14:textId="77777777" w:rsidR="002139AC" w:rsidRDefault="002139AC">
            <w:pPr>
              <w:widowControl w:val="0"/>
              <w:pBdr>
                <w:top w:val="nil"/>
                <w:left w:val="nil"/>
                <w:bottom w:val="nil"/>
                <w:right w:val="nil"/>
                <w:between w:val="nil"/>
              </w:pBdr>
              <w:spacing w:after="120" w:line="276" w:lineRule="auto"/>
              <w:rPr>
                <w:rFonts w:ascii="Arial" w:eastAsia="Arial" w:hAnsi="Arial" w:cs="Arial"/>
                <w:sz w:val="20"/>
                <w:szCs w:val="20"/>
              </w:rPr>
            </w:pPr>
          </w:p>
        </w:tc>
      </w:tr>
      <w:tr w:rsidR="002139AC" w14:paraId="6C8D4756" w14:textId="77777777" w:rsidTr="5382D2B8">
        <w:trPr>
          <w:trHeight w:val="6480"/>
        </w:trPr>
        <w:tc>
          <w:tcPr>
            <w:tcW w:w="7440" w:type="dxa"/>
            <w:shd w:val="clear" w:color="auto" w:fill="auto"/>
            <w:tcMar>
              <w:top w:w="144" w:type="dxa"/>
              <w:left w:w="144" w:type="dxa"/>
              <w:bottom w:w="144" w:type="dxa"/>
              <w:right w:w="144" w:type="dxa"/>
            </w:tcMar>
          </w:tcPr>
          <w:p w14:paraId="0FA0A010"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lastRenderedPageBreak/>
              <w:t>3.  How might we know what we have learned?</w:t>
            </w:r>
          </w:p>
          <w:p w14:paraId="417061E7" w14:textId="77777777" w:rsidR="002139AC" w:rsidRDefault="00E02BD6">
            <w:pPr>
              <w:widowControl w:val="0"/>
              <w:pBdr>
                <w:top w:val="nil"/>
                <w:left w:val="nil"/>
                <w:bottom w:val="nil"/>
                <w:right w:val="nil"/>
                <w:between w:val="nil"/>
              </w:pBdr>
              <w:spacing w:after="120" w:line="276" w:lineRule="auto"/>
              <w:rPr>
                <w:rFonts w:ascii="Arial" w:eastAsia="Arial" w:hAnsi="Arial" w:cs="Arial"/>
                <w:i/>
                <w:sz w:val="19"/>
                <w:szCs w:val="19"/>
              </w:rPr>
            </w:pPr>
            <w:r>
              <w:rPr>
                <w:rFonts w:ascii="Arial" w:eastAsia="Arial" w:hAnsi="Arial" w:cs="Arial"/>
                <w:i/>
                <w:sz w:val="19"/>
                <w:szCs w:val="19"/>
              </w:rPr>
              <w:t>This column should be used in conjunction with “How best might we learn?”</w:t>
            </w:r>
          </w:p>
          <w:p w14:paraId="630236D6"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6"/>
                <w:szCs w:val="16"/>
              </w:rPr>
            </w:pPr>
            <w:r>
              <w:rPr>
                <w:rFonts w:ascii="Arial" w:eastAsia="Arial" w:hAnsi="Arial" w:cs="Arial"/>
                <w:sz w:val="16"/>
                <w:szCs w:val="16"/>
              </w:rPr>
              <w:t>What are the possible ways of assessing students’ prior knowledge and skills?  What evidence will we look for?</w:t>
            </w:r>
          </w:p>
          <w:p w14:paraId="67C4D7AE" w14:textId="77777777" w:rsidR="002139AC" w:rsidRDefault="003B29B5">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Can students identify objects from the past.</w:t>
            </w:r>
          </w:p>
          <w:p w14:paraId="074CE3F6" w14:textId="77777777" w:rsidR="002139AC" w:rsidRDefault="003B29B5">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KWL chart- past, present and future technology</w:t>
            </w:r>
          </w:p>
          <w:p w14:paraId="41C8F396"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72A3D3EC"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0D7A15C9"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6"/>
                <w:szCs w:val="16"/>
              </w:rPr>
            </w:pPr>
            <w:r>
              <w:rPr>
                <w:rFonts w:ascii="Arial" w:eastAsia="Arial" w:hAnsi="Arial" w:cs="Arial"/>
                <w:sz w:val="16"/>
                <w:szCs w:val="16"/>
              </w:rPr>
              <w:t>What are the possible ways of assessing student learning in the context of the lines of inquiry?  What evidence will we look for?</w:t>
            </w:r>
          </w:p>
          <w:p w14:paraId="0D0B940D" w14:textId="77777777" w:rsidR="003B29B5" w:rsidRDefault="003B29B5">
            <w:pPr>
              <w:widowControl w:val="0"/>
              <w:pBdr>
                <w:top w:val="nil"/>
                <w:left w:val="nil"/>
                <w:bottom w:val="nil"/>
                <w:right w:val="nil"/>
                <w:between w:val="nil"/>
              </w:pBdr>
              <w:spacing w:after="120" w:line="276" w:lineRule="auto"/>
              <w:rPr>
                <w:rFonts w:ascii="Arial" w:eastAsia="Arial" w:hAnsi="Arial" w:cs="Arial"/>
                <w:sz w:val="16"/>
                <w:szCs w:val="16"/>
              </w:rPr>
            </w:pPr>
          </w:p>
          <w:p w14:paraId="668E151F" w14:textId="77777777" w:rsidR="003B29B5" w:rsidRDefault="008252B9">
            <w:pPr>
              <w:widowControl w:val="0"/>
              <w:pBdr>
                <w:top w:val="nil"/>
                <w:left w:val="nil"/>
                <w:bottom w:val="nil"/>
                <w:right w:val="nil"/>
                <w:between w:val="nil"/>
              </w:pBdr>
              <w:spacing w:after="120" w:line="276" w:lineRule="auto"/>
              <w:rPr>
                <w:rFonts w:ascii="Arial" w:eastAsia="Arial" w:hAnsi="Arial" w:cs="Arial"/>
                <w:sz w:val="16"/>
                <w:szCs w:val="16"/>
              </w:rPr>
            </w:pPr>
            <w:r>
              <w:rPr>
                <w:rFonts w:ascii="Arial" w:eastAsia="Arial" w:hAnsi="Arial" w:cs="Arial"/>
                <w:sz w:val="16"/>
                <w:szCs w:val="16"/>
              </w:rPr>
              <w:t>Students will discuss how technology affects them.</w:t>
            </w:r>
          </w:p>
          <w:p w14:paraId="53B2EDAE" w14:textId="77777777" w:rsidR="008252B9" w:rsidRDefault="008252B9">
            <w:pPr>
              <w:widowControl w:val="0"/>
              <w:pBdr>
                <w:top w:val="nil"/>
                <w:left w:val="nil"/>
                <w:bottom w:val="nil"/>
                <w:right w:val="nil"/>
                <w:between w:val="nil"/>
              </w:pBdr>
              <w:spacing w:after="120" w:line="276" w:lineRule="auto"/>
              <w:rPr>
                <w:rFonts w:ascii="Arial" w:eastAsia="Arial" w:hAnsi="Arial" w:cs="Arial"/>
                <w:sz w:val="16"/>
                <w:szCs w:val="16"/>
              </w:rPr>
            </w:pPr>
            <w:r>
              <w:rPr>
                <w:rFonts w:ascii="Arial" w:eastAsia="Arial" w:hAnsi="Arial" w:cs="Arial"/>
                <w:sz w:val="16"/>
                <w:szCs w:val="16"/>
              </w:rPr>
              <w:t>After reading Click Clack Moo students will discuss how typewriters were the original computer.</w:t>
            </w:r>
          </w:p>
        </w:tc>
        <w:tc>
          <w:tcPr>
            <w:tcW w:w="7935" w:type="dxa"/>
            <w:shd w:val="clear" w:color="auto" w:fill="auto"/>
            <w:tcMar>
              <w:top w:w="144" w:type="dxa"/>
              <w:left w:w="144" w:type="dxa"/>
              <w:bottom w:w="144" w:type="dxa"/>
              <w:right w:w="144" w:type="dxa"/>
            </w:tcMar>
          </w:tcPr>
          <w:p w14:paraId="18404265" w14:textId="77777777" w:rsidR="002139AC" w:rsidRDefault="00E02BD6" w:rsidP="70E5A91D">
            <w:pPr>
              <w:widowControl w:val="0"/>
              <w:pBdr>
                <w:top w:val="nil"/>
                <w:left w:val="nil"/>
                <w:bottom w:val="nil"/>
                <w:right w:val="nil"/>
                <w:between w:val="nil"/>
              </w:pBdr>
              <w:spacing w:after="120" w:line="276" w:lineRule="auto"/>
              <w:rPr>
                <w:rFonts w:ascii="Arial" w:eastAsia="Arial" w:hAnsi="Arial" w:cs="Arial"/>
                <w:b/>
                <w:bCs/>
                <w:color w:val="808080"/>
                <w:sz w:val="19"/>
                <w:szCs w:val="19"/>
              </w:rPr>
            </w:pPr>
            <w:commentRangeStart w:id="2"/>
            <w:r w:rsidRPr="70E5A91D">
              <w:rPr>
                <w:rFonts w:ascii="Arial" w:eastAsia="Arial" w:hAnsi="Arial" w:cs="Arial"/>
                <w:b/>
                <w:bCs/>
                <w:color w:val="808080" w:themeColor="background1" w:themeShade="80"/>
                <w:sz w:val="19"/>
                <w:szCs w:val="19"/>
              </w:rPr>
              <w:t>4.  How best might we learn?</w:t>
            </w:r>
            <w:commentRangeEnd w:id="2"/>
            <w:r>
              <w:commentReference w:id="2"/>
            </w:r>
          </w:p>
          <w:p w14:paraId="3D445DD2"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are the learning experiences suggested by the teacher and/or students to encourage the students to engage with the inquiries and address the driving questions?</w:t>
            </w:r>
          </w:p>
          <w:p w14:paraId="554EFF48" w14:textId="378EBBAD" w:rsidR="002139AC" w:rsidRDefault="15ED9194">
            <w:pPr>
              <w:widowControl w:val="0"/>
              <w:pBdr>
                <w:top w:val="nil"/>
                <w:left w:val="nil"/>
                <w:bottom w:val="nil"/>
                <w:right w:val="nil"/>
                <w:between w:val="nil"/>
              </w:pBdr>
              <w:spacing w:after="120" w:line="276" w:lineRule="auto"/>
              <w:rPr>
                <w:rFonts w:ascii="Arial" w:eastAsia="Arial" w:hAnsi="Arial" w:cs="Arial"/>
                <w:sz w:val="19"/>
                <w:szCs w:val="19"/>
              </w:rPr>
            </w:pPr>
            <w:r w:rsidRPr="52DC4EA3">
              <w:rPr>
                <w:rFonts w:ascii="Arial" w:eastAsia="Arial" w:hAnsi="Arial" w:cs="Arial"/>
                <w:sz w:val="19"/>
                <w:szCs w:val="19"/>
              </w:rPr>
              <w:t>During week one- We will add items to the</w:t>
            </w:r>
            <w:r w:rsidR="008252B9" w:rsidRPr="52DC4EA3">
              <w:rPr>
                <w:rFonts w:ascii="Arial" w:eastAsia="Arial" w:hAnsi="Arial" w:cs="Arial"/>
                <w:sz w:val="19"/>
                <w:szCs w:val="19"/>
              </w:rPr>
              <w:t xml:space="preserve"> </w:t>
            </w:r>
            <w:r w:rsidR="05A0F7E6" w:rsidRPr="52DC4EA3">
              <w:rPr>
                <w:rFonts w:ascii="Arial" w:eastAsia="Arial" w:hAnsi="Arial" w:cs="Arial"/>
                <w:sz w:val="19"/>
                <w:szCs w:val="19"/>
              </w:rPr>
              <w:t>p</w:t>
            </w:r>
            <w:r w:rsidR="008252B9" w:rsidRPr="52DC4EA3">
              <w:rPr>
                <w:rFonts w:ascii="Arial" w:eastAsia="Arial" w:hAnsi="Arial" w:cs="Arial"/>
                <w:sz w:val="19"/>
                <w:szCs w:val="19"/>
              </w:rPr>
              <w:t>retend play center</w:t>
            </w:r>
            <w:r w:rsidR="5426C195" w:rsidRPr="52DC4EA3">
              <w:rPr>
                <w:rFonts w:ascii="Arial" w:eastAsia="Arial" w:hAnsi="Arial" w:cs="Arial"/>
                <w:sz w:val="19"/>
                <w:szCs w:val="19"/>
              </w:rPr>
              <w:t xml:space="preserve"> that we discuss during large group time</w:t>
            </w:r>
            <w:r w:rsidR="7C12B83D" w:rsidRPr="52DC4EA3">
              <w:rPr>
                <w:rFonts w:ascii="Arial" w:eastAsia="Arial" w:hAnsi="Arial" w:cs="Arial"/>
                <w:sz w:val="19"/>
                <w:szCs w:val="19"/>
              </w:rPr>
              <w:t>.</w:t>
            </w:r>
            <w:r w:rsidR="008252B9" w:rsidRPr="52DC4EA3">
              <w:rPr>
                <w:rFonts w:ascii="Arial" w:eastAsia="Arial" w:hAnsi="Arial" w:cs="Arial"/>
                <w:sz w:val="19"/>
                <w:szCs w:val="19"/>
              </w:rPr>
              <w:t xml:space="preserve"> </w:t>
            </w:r>
            <w:r w:rsidR="344D8973" w:rsidRPr="52DC4EA3">
              <w:rPr>
                <w:rFonts w:ascii="Arial" w:eastAsia="Arial" w:hAnsi="Arial" w:cs="Arial"/>
                <w:sz w:val="19"/>
                <w:szCs w:val="19"/>
              </w:rPr>
              <w:t>T</w:t>
            </w:r>
            <w:r w:rsidR="008252B9" w:rsidRPr="52DC4EA3">
              <w:rPr>
                <w:rFonts w:ascii="Arial" w:eastAsia="Arial" w:hAnsi="Arial" w:cs="Arial"/>
                <w:sz w:val="19"/>
                <w:szCs w:val="19"/>
              </w:rPr>
              <w:t>he students can explore a typewriter, rotary phone and cassette tapes.</w:t>
            </w:r>
          </w:p>
          <w:p w14:paraId="2230ED7A" w14:textId="23D5F3CB" w:rsidR="008252B9" w:rsidRDefault="0221789E" w:rsidP="52DC4EA3">
            <w:pPr>
              <w:widowControl w:val="0"/>
              <w:pBdr>
                <w:top w:val="nil"/>
                <w:left w:val="nil"/>
                <w:bottom w:val="nil"/>
                <w:right w:val="nil"/>
                <w:between w:val="nil"/>
              </w:pBdr>
              <w:spacing w:after="120" w:line="276" w:lineRule="auto"/>
              <w:rPr>
                <w:rFonts w:ascii="Arial" w:eastAsia="Arial" w:hAnsi="Arial" w:cs="Arial"/>
                <w:sz w:val="19"/>
                <w:szCs w:val="19"/>
              </w:rPr>
            </w:pPr>
            <w:r w:rsidRPr="52DC4EA3">
              <w:rPr>
                <w:rFonts w:ascii="Arial" w:eastAsia="Arial" w:hAnsi="Arial" w:cs="Arial"/>
                <w:sz w:val="19"/>
                <w:szCs w:val="19"/>
              </w:rPr>
              <w:t>During week two- The students will take a vir</w:t>
            </w:r>
            <w:r w:rsidR="7C15633A" w:rsidRPr="52DC4EA3">
              <w:rPr>
                <w:rFonts w:ascii="Arial" w:eastAsia="Arial" w:hAnsi="Arial" w:cs="Arial"/>
                <w:sz w:val="19"/>
                <w:szCs w:val="19"/>
              </w:rPr>
              <w:t>tual fieldtrip (Technology of Yesterday) and then will draw pictures of what they observ</w:t>
            </w:r>
            <w:r w:rsidR="1FEF1F47" w:rsidRPr="52DC4EA3">
              <w:rPr>
                <w:rFonts w:ascii="Arial" w:eastAsia="Arial" w:hAnsi="Arial" w:cs="Arial"/>
                <w:sz w:val="19"/>
                <w:szCs w:val="19"/>
              </w:rPr>
              <w:t xml:space="preserve">ed. </w:t>
            </w:r>
          </w:p>
          <w:p w14:paraId="6CB8A7F7" w14:textId="66FC998C" w:rsidR="1FEF1F47" w:rsidRDefault="1FEF1F47" w:rsidP="52DC4EA3">
            <w:pPr>
              <w:spacing w:after="120" w:line="276" w:lineRule="auto"/>
              <w:rPr>
                <w:rFonts w:ascii="Arial" w:eastAsia="Arial" w:hAnsi="Arial" w:cs="Arial"/>
                <w:sz w:val="19"/>
                <w:szCs w:val="19"/>
              </w:rPr>
            </w:pPr>
            <w:r w:rsidRPr="52DC4EA3">
              <w:rPr>
                <w:rFonts w:ascii="Arial" w:eastAsia="Arial" w:hAnsi="Arial" w:cs="Arial"/>
                <w:sz w:val="19"/>
                <w:szCs w:val="19"/>
              </w:rPr>
              <w:t>During week three- students will make a collage of technology of yesterday and today.</w:t>
            </w:r>
          </w:p>
          <w:p w14:paraId="74962397" w14:textId="19714207" w:rsidR="3DEEDE7E" w:rsidRDefault="3DEEDE7E" w:rsidP="52DC4EA3">
            <w:pPr>
              <w:spacing w:after="120" w:line="276" w:lineRule="auto"/>
              <w:rPr>
                <w:rFonts w:ascii="Arial" w:eastAsia="Arial" w:hAnsi="Arial" w:cs="Arial"/>
                <w:sz w:val="19"/>
                <w:szCs w:val="19"/>
              </w:rPr>
            </w:pPr>
            <w:r w:rsidRPr="52DC4EA3">
              <w:rPr>
                <w:rFonts w:ascii="Arial" w:eastAsia="Arial" w:hAnsi="Arial" w:cs="Arial"/>
                <w:sz w:val="19"/>
                <w:szCs w:val="19"/>
              </w:rPr>
              <w:t xml:space="preserve">During week four- Students will make a compare and contrast chart of yesterday and today’s technologies. </w:t>
            </w:r>
          </w:p>
          <w:p w14:paraId="056A5170" w14:textId="36D4A151" w:rsidR="3DEEDE7E" w:rsidRDefault="3DEEDE7E" w:rsidP="52DC4EA3">
            <w:pPr>
              <w:spacing w:after="120" w:line="276" w:lineRule="auto"/>
              <w:rPr>
                <w:rFonts w:ascii="Arial" w:eastAsia="Arial" w:hAnsi="Arial" w:cs="Arial"/>
                <w:sz w:val="19"/>
                <w:szCs w:val="19"/>
              </w:rPr>
            </w:pPr>
            <w:r w:rsidRPr="52DC4EA3">
              <w:rPr>
                <w:rFonts w:ascii="Arial" w:eastAsia="Arial" w:hAnsi="Arial" w:cs="Arial"/>
                <w:sz w:val="19"/>
                <w:szCs w:val="19"/>
              </w:rPr>
              <w:t>During week five- Students will create a fu</w:t>
            </w:r>
            <w:r w:rsidR="1DC58339" w:rsidRPr="52DC4EA3">
              <w:rPr>
                <w:rFonts w:ascii="Arial" w:eastAsia="Arial" w:hAnsi="Arial" w:cs="Arial"/>
                <w:sz w:val="19"/>
                <w:szCs w:val="19"/>
              </w:rPr>
              <w:t>ture technology that will help us in society to communicate better.</w:t>
            </w:r>
          </w:p>
          <w:p w14:paraId="1D826826" w14:textId="14177701" w:rsidR="1FEF1F47" w:rsidRDefault="1FEF1F47" w:rsidP="52DC4EA3">
            <w:pPr>
              <w:spacing w:after="120" w:line="276" w:lineRule="auto"/>
              <w:rPr>
                <w:rFonts w:ascii="Arial" w:eastAsia="Arial" w:hAnsi="Arial" w:cs="Arial"/>
                <w:sz w:val="19"/>
                <w:szCs w:val="19"/>
              </w:rPr>
            </w:pPr>
            <w:r w:rsidRPr="52DC4EA3">
              <w:rPr>
                <w:rFonts w:ascii="Arial" w:eastAsia="Arial" w:hAnsi="Arial" w:cs="Arial"/>
                <w:sz w:val="19"/>
                <w:szCs w:val="19"/>
              </w:rPr>
              <w:t xml:space="preserve">During week </w:t>
            </w:r>
            <w:r w:rsidR="5C63380C" w:rsidRPr="52DC4EA3">
              <w:rPr>
                <w:rFonts w:ascii="Arial" w:eastAsia="Arial" w:hAnsi="Arial" w:cs="Arial"/>
                <w:sz w:val="19"/>
                <w:szCs w:val="19"/>
              </w:rPr>
              <w:t>six</w:t>
            </w:r>
            <w:r w:rsidRPr="52DC4EA3">
              <w:rPr>
                <w:rFonts w:ascii="Arial" w:eastAsia="Arial" w:hAnsi="Arial" w:cs="Arial"/>
                <w:sz w:val="19"/>
                <w:szCs w:val="19"/>
              </w:rPr>
              <w:t>- Students will review what we have learn by paying a matching game of yesterday and today technology and making a chart of what we have learn over the unit.</w:t>
            </w:r>
          </w:p>
          <w:p w14:paraId="0E27B00A"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60061E4C"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44EAFD9C"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1B2A5F14"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commentRangeStart w:id="3"/>
            <w:r w:rsidRPr="70E5A91D">
              <w:rPr>
                <w:rFonts w:ascii="Arial" w:eastAsia="Arial" w:hAnsi="Arial" w:cs="Arial"/>
                <w:sz w:val="19"/>
                <w:szCs w:val="19"/>
              </w:rPr>
              <w:t>What opportunities will occur for transdisciplinary skills development and for the development of the attributes of the learner profile?</w:t>
            </w:r>
            <w:commentRangeEnd w:id="3"/>
            <w:r>
              <w:commentReference w:id="3"/>
            </w:r>
          </w:p>
          <w:tbl>
            <w:tblPr>
              <w:tblStyle w:val="a0"/>
              <w:tblW w:w="5595" w:type="dxa"/>
              <w:tblLayout w:type="fixed"/>
              <w:tblLook w:val="0600" w:firstRow="0" w:lastRow="0" w:firstColumn="0" w:lastColumn="0" w:noHBand="1" w:noVBand="1"/>
            </w:tblPr>
            <w:tblGrid>
              <w:gridCol w:w="5595"/>
            </w:tblGrid>
            <w:tr w:rsidR="002139AC" w14:paraId="4B94D5A5" w14:textId="77777777">
              <w:tc>
                <w:tcPr>
                  <w:tcW w:w="5595" w:type="dxa"/>
                  <w:shd w:val="clear" w:color="auto" w:fill="auto"/>
                  <w:tcMar>
                    <w:top w:w="80" w:type="dxa"/>
                    <w:left w:w="80" w:type="dxa"/>
                    <w:bottom w:w="80" w:type="dxa"/>
                    <w:right w:w="80" w:type="dxa"/>
                  </w:tcMar>
                </w:tcPr>
                <w:p w14:paraId="3DEEC669" w14:textId="77777777" w:rsidR="002139AC" w:rsidRDefault="002139AC">
                  <w:pPr>
                    <w:widowControl w:val="0"/>
                    <w:pBdr>
                      <w:top w:val="nil"/>
                      <w:left w:val="nil"/>
                      <w:bottom w:val="nil"/>
                      <w:right w:val="nil"/>
                      <w:between w:val="nil"/>
                    </w:pBdr>
                    <w:spacing w:line="276" w:lineRule="auto"/>
                    <w:rPr>
                      <w:rFonts w:ascii="Arial" w:eastAsia="Arial" w:hAnsi="Arial" w:cs="Arial"/>
                      <w:sz w:val="20"/>
                      <w:szCs w:val="20"/>
                    </w:rPr>
                  </w:pPr>
                </w:p>
              </w:tc>
            </w:tr>
          </w:tbl>
          <w:p w14:paraId="7B631F5A" w14:textId="4641D5FC" w:rsidR="008252B9" w:rsidRDefault="728B059E">
            <w:pPr>
              <w:widowControl w:val="0"/>
              <w:pBdr>
                <w:top w:val="nil"/>
                <w:left w:val="nil"/>
                <w:bottom w:val="nil"/>
                <w:right w:val="nil"/>
                <w:between w:val="nil"/>
              </w:pBdr>
              <w:spacing w:after="120" w:line="276" w:lineRule="auto"/>
              <w:rPr>
                <w:rFonts w:ascii="Arial" w:eastAsia="Arial" w:hAnsi="Arial" w:cs="Arial"/>
                <w:sz w:val="19"/>
                <w:szCs w:val="19"/>
              </w:rPr>
            </w:pPr>
            <w:r w:rsidRPr="52DC4EA3">
              <w:rPr>
                <w:rFonts w:ascii="Arial" w:eastAsia="Arial" w:hAnsi="Arial" w:cs="Arial"/>
                <w:sz w:val="19"/>
                <w:szCs w:val="19"/>
              </w:rPr>
              <w:t>Students will use research skills to learn about technology of yesterday and today.</w:t>
            </w:r>
          </w:p>
          <w:p w14:paraId="53BEDF15" w14:textId="5207846D" w:rsidR="728B059E" w:rsidRDefault="728B059E" w:rsidP="52DC4EA3">
            <w:pPr>
              <w:spacing w:after="120" w:line="276" w:lineRule="auto"/>
              <w:rPr>
                <w:rFonts w:ascii="Arial" w:eastAsia="Arial" w:hAnsi="Arial" w:cs="Arial"/>
                <w:sz w:val="19"/>
                <w:szCs w:val="19"/>
              </w:rPr>
            </w:pPr>
            <w:r w:rsidRPr="52DC4EA3">
              <w:rPr>
                <w:rFonts w:ascii="Arial" w:eastAsia="Arial" w:hAnsi="Arial" w:cs="Arial"/>
                <w:sz w:val="19"/>
                <w:szCs w:val="19"/>
              </w:rPr>
              <w:t xml:space="preserve">Students will use thinking skills on how to use technology of yesterday and today for </w:t>
            </w:r>
            <w:r w:rsidR="37968134" w:rsidRPr="52DC4EA3">
              <w:rPr>
                <w:rFonts w:ascii="Arial" w:eastAsia="Arial" w:hAnsi="Arial" w:cs="Arial"/>
                <w:sz w:val="19"/>
                <w:szCs w:val="19"/>
              </w:rPr>
              <w:t>communicating with others.</w:t>
            </w:r>
          </w:p>
          <w:p w14:paraId="57289930" w14:textId="3981E1E9" w:rsidR="37968134" w:rsidRDefault="37968134" w:rsidP="52DC4EA3">
            <w:pPr>
              <w:spacing w:after="120" w:line="276" w:lineRule="auto"/>
              <w:rPr>
                <w:rFonts w:ascii="Arial" w:eastAsia="Arial" w:hAnsi="Arial" w:cs="Arial"/>
                <w:sz w:val="19"/>
                <w:szCs w:val="19"/>
              </w:rPr>
            </w:pPr>
            <w:r w:rsidRPr="52DC4EA3">
              <w:rPr>
                <w:rFonts w:ascii="Arial" w:eastAsia="Arial" w:hAnsi="Arial" w:cs="Arial"/>
                <w:sz w:val="19"/>
                <w:szCs w:val="19"/>
              </w:rPr>
              <w:t>The students will be inquirers on how yesterday technology and today’s technology compare to each ot</w:t>
            </w:r>
            <w:r w:rsidR="4F27429A" w:rsidRPr="52DC4EA3">
              <w:rPr>
                <w:rFonts w:ascii="Arial" w:eastAsia="Arial" w:hAnsi="Arial" w:cs="Arial"/>
                <w:sz w:val="19"/>
                <w:szCs w:val="19"/>
              </w:rPr>
              <w:t>her.</w:t>
            </w:r>
          </w:p>
          <w:p w14:paraId="143DE257" w14:textId="49EBFE72" w:rsidR="4F27429A" w:rsidRDefault="4F27429A" w:rsidP="52DC4EA3">
            <w:pPr>
              <w:spacing w:after="120" w:line="276" w:lineRule="auto"/>
              <w:rPr>
                <w:rFonts w:ascii="Arial" w:eastAsia="Arial" w:hAnsi="Arial" w:cs="Arial"/>
                <w:sz w:val="19"/>
                <w:szCs w:val="19"/>
              </w:rPr>
            </w:pPr>
            <w:r w:rsidRPr="52DC4EA3">
              <w:rPr>
                <w:rFonts w:ascii="Arial" w:eastAsia="Arial" w:hAnsi="Arial" w:cs="Arial"/>
                <w:sz w:val="19"/>
                <w:szCs w:val="19"/>
              </w:rPr>
              <w:t>The students will be risk takers by exploring different technology of yesterday and today in the pretend center.</w:t>
            </w:r>
          </w:p>
          <w:p w14:paraId="3656B9AB" w14:textId="77777777" w:rsidR="00AD1C2A" w:rsidRDefault="00AD1C2A">
            <w:pPr>
              <w:widowControl w:val="0"/>
              <w:pBdr>
                <w:top w:val="nil"/>
                <w:left w:val="nil"/>
                <w:bottom w:val="nil"/>
                <w:right w:val="nil"/>
                <w:between w:val="nil"/>
              </w:pBdr>
              <w:spacing w:after="120" w:line="276" w:lineRule="auto"/>
              <w:rPr>
                <w:rFonts w:ascii="Arial" w:eastAsia="Arial" w:hAnsi="Arial" w:cs="Arial"/>
                <w:sz w:val="19"/>
                <w:szCs w:val="19"/>
              </w:rPr>
            </w:pPr>
          </w:p>
          <w:p w14:paraId="45FB0818"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tc>
      </w:tr>
      <w:tr w:rsidR="002139AC" w14:paraId="6A89EDBF" w14:textId="77777777" w:rsidTr="5382D2B8">
        <w:trPr>
          <w:trHeight w:val="4180"/>
        </w:trPr>
        <w:tc>
          <w:tcPr>
            <w:tcW w:w="15375" w:type="dxa"/>
            <w:gridSpan w:val="2"/>
            <w:shd w:val="clear" w:color="auto" w:fill="auto"/>
            <w:tcMar>
              <w:top w:w="144" w:type="dxa"/>
              <w:left w:w="144" w:type="dxa"/>
              <w:bottom w:w="144" w:type="dxa"/>
              <w:right w:w="144" w:type="dxa"/>
            </w:tcMar>
          </w:tcPr>
          <w:p w14:paraId="70A14B96"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lastRenderedPageBreak/>
              <w:t>5.  What resources need to be gathered?</w:t>
            </w:r>
          </w:p>
          <w:p w14:paraId="2C1A554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What people, places, audio-visual materials, related literature, music, art, computer software, </w:t>
            </w:r>
            <w:proofErr w:type="spellStart"/>
            <w:r>
              <w:rPr>
                <w:rFonts w:ascii="Arial" w:eastAsia="Arial" w:hAnsi="Arial" w:cs="Arial"/>
                <w:sz w:val="19"/>
                <w:szCs w:val="19"/>
              </w:rPr>
              <w:t>etc</w:t>
            </w:r>
            <w:proofErr w:type="spellEnd"/>
            <w:r>
              <w:rPr>
                <w:rFonts w:ascii="Arial" w:eastAsia="Arial" w:hAnsi="Arial" w:cs="Arial"/>
                <w:sz w:val="19"/>
                <w:szCs w:val="19"/>
              </w:rPr>
              <w:t>, will be available?</w:t>
            </w:r>
          </w:p>
          <w:p w14:paraId="1626C6F3" w14:textId="77777777" w:rsidR="002139AC" w:rsidRDefault="00AD1C2A">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Click Clack Moo Book</w:t>
            </w:r>
          </w:p>
          <w:p w14:paraId="7F7F1FF4" w14:textId="77777777" w:rsidR="00AD1C2A" w:rsidRDefault="00AD1C2A">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Ellen Technology fieldtrip video</w:t>
            </w:r>
          </w:p>
          <w:p w14:paraId="4BA84F45" w14:textId="77777777" w:rsidR="00AD1C2A" w:rsidRDefault="00AD1C2A">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Mrs. Hanley’s </w:t>
            </w:r>
            <w:proofErr w:type="gramStart"/>
            <w:r>
              <w:rPr>
                <w:rFonts w:ascii="Arial" w:eastAsia="Arial" w:hAnsi="Arial" w:cs="Arial"/>
                <w:sz w:val="19"/>
                <w:szCs w:val="19"/>
              </w:rPr>
              <w:t>Grandmother  virtual</w:t>
            </w:r>
            <w:proofErr w:type="gramEnd"/>
            <w:r>
              <w:rPr>
                <w:rFonts w:ascii="Arial" w:eastAsia="Arial" w:hAnsi="Arial" w:cs="Arial"/>
                <w:sz w:val="19"/>
                <w:szCs w:val="19"/>
              </w:rPr>
              <w:t xml:space="preserve"> Q&amp;A</w:t>
            </w:r>
          </w:p>
          <w:p w14:paraId="049F31CB"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4FB9DF85"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How will the classroom environment, local environment, and/or the community to </w:t>
            </w:r>
            <w:proofErr w:type="spellStart"/>
            <w:r>
              <w:rPr>
                <w:rFonts w:ascii="Arial" w:eastAsia="Arial" w:hAnsi="Arial" w:cs="Arial"/>
                <w:sz w:val="19"/>
                <w:szCs w:val="19"/>
              </w:rPr>
              <w:t>used</w:t>
            </w:r>
            <w:proofErr w:type="spellEnd"/>
            <w:r>
              <w:rPr>
                <w:rFonts w:ascii="Arial" w:eastAsia="Arial" w:hAnsi="Arial" w:cs="Arial"/>
                <w:sz w:val="19"/>
                <w:szCs w:val="19"/>
              </w:rPr>
              <w:t xml:space="preserve"> to facilitate the inquiry? </w:t>
            </w:r>
          </w:p>
          <w:p w14:paraId="0B106CE2" w14:textId="77777777" w:rsidR="00AD1C2A" w:rsidRDefault="00AD1C2A">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Add tech to centers</w:t>
            </w:r>
          </w:p>
          <w:p w14:paraId="0B1A3A3E" w14:textId="77777777" w:rsidR="00AD1C2A" w:rsidRDefault="00AD1C2A">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Technology posters</w:t>
            </w:r>
          </w:p>
          <w:p w14:paraId="338BDDCE" w14:textId="77777777" w:rsidR="00AD1C2A" w:rsidRDefault="00AD1C2A">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Technology books</w:t>
            </w:r>
          </w:p>
        </w:tc>
      </w:tr>
    </w:tbl>
    <w:p w14:paraId="53128261" w14:textId="77777777" w:rsidR="002139AC" w:rsidRDefault="002139AC">
      <w:pPr>
        <w:widowControl w:val="0"/>
        <w:pBdr>
          <w:top w:val="nil"/>
          <w:left w:val="nil"/>
          <w:bottom w:val="nil"/>
          <w:right w:val="nil"/>
          <w:between w:val="nil"/>
        </w:pBdr>
        <w:spacing w:before="240" w:after="240"/>
        <w:rPr>
          <w:rFonts w:ascii="Arial" w:eastAsia="Arial" w:hAnsi="Arial" w:cs="Arial"/>
          <w:sz w:val="18"/>
          <w:szCs w:val="18"/>
        </w:rPr>
      </w:pPr>
    </w:p>
    <w:tbl>
      <w:tblPr>
        <w:tblStyle w:val="a1"/>
        <w:tblW w:w="1539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2139AC" w14:paraId="76F3E2C3" w14:textId="77777777" w:rsidTr="5382D2B8">
        <w:trPr>
          <w:trHeight w:val="10360"/>
        </w:trPr>
        <w:tc>
          <w:tcPr>
            <w:tcW w:w="7699" w:type="dxa"/>
            <w:shd w:val="clear" w:color="auto" w:fill="auto"/>
            <w:tcMar>
              <w:top w:w="100" w:type="dxa"/>
              <w:left w:w="100" w:type="dxa"/>
              <w:bottom w:w="100" w:type="dxa"/>
              <w:right w:w="100" w:type="dxa"/>
            </w:tcMar>
          </w:tcPr>
          <w:p w14:paraId="71FB0D30"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lastRenderedPageBreak/>
              <w:t>6.  To what extent did we achieve our purpose?</w:t>
            </w:r>
          </w:p>
          <w:p w14:paraId="44669EB9"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sidRPr="31155833">
              <w:rPr>
                <w:rFonts w:ascii="Arial" w:eastAsia="Arial" w:hAnsi="Arial" w:cs="Arial"/>
                <w:sz w:val="18"/>
                <w:szCs w:val="18"/>
              </w:rPr>
              <w:t>Assess the outcome of the inquiry by providing evidence of students’ understanding of the central idea. The reflections of all teachers involved in the planning and teaching of the inquiry should be included.</w:t>
            </w:r>
          </w:p>
          <w:p w14:paraId="457A738F" w14:textId="36D3A84A" w:rsidR="47DB28F1" w:rsidRDefault="47DB28F1" w:rsidP="31155833">
            <w:pPr>
              <w:spacing w:after="120" w:line="276" w:lineRule="auto"/>
              <w:rPr>
                <w:rFonts w:ascii="Arial" w:eastAsia="Arial" w:hAnsi="Arial" w:cs="Arial"/>
                <w:sz w:val="18"/>
                <w:szCs w:val="18"/>
              </w:rPr>
            </w:pPr>
            <w:proofErr w:type="spellStart"/>
            <w:r w:rsidRPr="31155833">
              <w:rPr>
                <w:rFonts w:ascii="Arial" w:eastAsia="Arial" w:hAnsi="Arial" w:cs="Arial"/>
                <w:sz w:val="18"/>
                <w:szCs w:val="18"/>
              </w:rPr>
              <w:t>Godbee</w:t>
            </w:r>
            <w:proofErr w:type="spellEnd"/>
            <w:r w:rsidRPr="31155833">
              <w:rPr>
                <w:rFonts w:ascii="Arial" w:eastAsia="Arial" w:hAnsi="Arial" w:cs="Arial"/>
                <w:sz w:val="18"/>
                <w:szCs w:val="18"/>
              </w:rPr>
              <w:t xml:space="preserve">-The students learn about past </w:t>
            </w:r>
            <w:r w:rsidR="6F5E1566" w:rsidRPr="31155833">
              <w:rPr>
                <w:rFonts w:ascii="Arial" w:eastAsia="Arial" w:hAnsi="Arial" w:cs="Arial"/>
                <w:sz w:val="18"/>
                <w:szCs w:val="18"/>
              </w:rPr>
              <w:t xml:space="preserve">technology and present technology by </w:t>
            </w:r>
            <w:r w:rsidR="1CD8CF96" w:rsidRPr="31155833">
              <w:rPr>
                <w:rFonts w:ascii="Arial" w:eastAsia="Arial" w:hAnsi="Arial" w:cs="Arial"/>
                <w:sz w:val="18"/>
                <w:szCs w:val="18"/>
              </w:rPr>
              <w:t>playing with technology of the past and the present. By learning what names and functions of each technology and by playing a matching game</w:t>
            </w:r>
            <w:r w:rsidR="0D556D31" w:rsidRPr="31155833">
              <w:rPr>
                <w:rFonts w:ascii="Arial" w:eastAsia="Arial" w:hAnsi="Arial" w:cs="Arial"/>
                <w:sz w:val="18"/>
                <w:szCs w:val="18"/>
              </w:rPr>
              <w:t xml:space="preserve"> and having discussions on the technology.</w:t>
            </w:r>
          </w:p>
          <w:p w14:paraId="29D6B04F" w14:textId="39140FA1"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sidRPr="5382D2B8">
              <w:rPr>
                <w:rFonts w:ascii="Arial" w:eastAsia="Arial" w:hAnsi="Arial" w:cs="Arial"/>
                <w:sz w:val="18"/>
                <w:szCs w:val="18"/>
              </w:rPr>
              <w:t xml:space="preserve"> </w:t>
            </w:r>
            <w:r w:rsidR="44DC9070" w:rsidRPr="5382D2B8">
              <w:rPr>
                <w:rFonts w:ascii="Arial" w:eastAsia="Arial" w:hAnsi="Arial" w:cs="Arial"/>
                <w:sz w:val="18"/>
                <w:szCs w:val="18"/>
              </w:rPr>
              <w:t xml:space="preserve">Hanley- Students were able to explore old technology during center and discussion time. They enjoyed the </w:t>
            </w:r>
            <w:proofErr w:type="gramStart"/>
            <w:r w:rsidR="44DC9070" w:rsidRPr="5382D2B8">
              <w:rPr>
                <w:rFonts w:ascii="Arial" w:eastAsia="Arial" w:hAnsi="Arial" w:cs="Arial"/>
                <w:sz w:val="18"/>
                <w:szCs w:val="18"/>
              </w:rPr>
              <w:t>hands on</w:t>
            </w:r>
            <w:proofErr w:type="gramEnd"/>
            <w:r w:rsidR="44DC9070" w:rsidRPr="5382D2B8">
              <w:rPr>
                <w:rFonts w:ascii="Arial" w:eastAsia="Arial" w:hAnsi="Arial" w:cs="Arial"/>
                <w:sz w:val="18"/>
                <w:szCs w:val="18"/>
              </w:rPr>
              <w:t xml:space="preserve"> experience.</w:t>
            </w:r>
          </w:p>
          <w:p w14:paraId="62486C05"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4101652C"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4B99056E"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1CAB4273"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sidRPr="31155833">
              <w:rPr>
                <w:rFonts w:ascii="Arial" w:eastAsia="Arial" w:hAnsi="Arial" w:cs="Arial"/>
                <w:sz w:val="18"/>
                <w:szCs w:val="18"/>
              </w:rPr>
              <w:t>How you could improve on the assessment task(s) so that you would have a more accurate picture of each student’s understanding of the central idea.</w:t>
            </w:r>
          </w:p>
          <w:p w14:paraId="082B2BDB" w14:textId="73222873" w:rsidR="4121544C" w:rsidRDefault="4121544C" w:rsidP="31155833">
            <w:pPr>
              <w:spacing w:after="120" w:line="276" w:lineRule="auto"/>
              <w:rPr>
                <w:rFonts w:ascii="Arial" w:eastAsia="Arial" w:hAnsi="Arial" w:cs="Arial"/>
                <w:sz w:val="18"/>
                <w:szCs w:val="18"/>
              </w:rPr>
            </w:pPr>
            <w:proofErr w:type="spellStart"/>
            <w:r w:rsidRPr="31155833">
              <w:rPr>
                <w:rFonts w:ascii="Arial" w:eastAsia="Arial" w:hAnsi="Arial" w:cs="Arial"/>
                <w:sz w:val="18"/>
                <w:szCs w:val="18"/>
              </w:rPr>
              <w:t>Godbee</w:t>
            </w:r>
            <w:proofErr w:type="spellEnd"/>
            <w:r w:rsidRPr="31155833">
              <w:rPr>
                <w:rFonts w:ascii="Arial" w:eastAsia="Arial" w:hAnsi="Arial" w:cs="Arial"/>
                <w:sz w:val="18"/>
                <w:szCs w:val="18"/>
              </w:rPr>
              <w:t>- I think by showing pictures of the technology of past and present and having a discussion of what we think they do</w:t>
            </w:r>
            <w:r w:rsidR="142ACC3F" w:rsidRPr="31155833">
              <w:rPr>
                <w:rFonts w:ascii="Arial" w:eastAsia="Arial" w:hAnsi="Arial" w:cs="Arial"/>
                <w:sz w:val="18"/>
                <w:szCs w:val="18"/>
              </w:rPr>
              <w:t xml:space="preserve"> before we introduce the central idea will help the teacher prepare more on what the studen</w:t>
            </w:r>
            <w:r w:rsidR="7C1D0914" w:rsidRPr="31155833">
              <w:rPr>
                <w:rFonts w:ascii="Arial" w:eastAsia="Arial" w:hAnsi="Arial" w:cs="Arial"/>
                <w:sz w:val="18"/>
                <w:szCs w:val="18"/>
              </w:rPr>
              <w:t>ts know and what we need to teach the students about the technology.</w:t>
            </w:r>
          </w:p>
          <w:p w14:paraId="1299C43A" w14:textId="266E0A7C" w:rsidR="002139AC" w:rsidRDefault="0D913C6F">
            <w:pPr>
              <w:widowControl w:val="0"/>
              <w:pBdr>
                <w:top w:val="nil"/>
                <w:left w:val="nil"/>
                <w:bottom w:val="nil"/>
                <w:right w:val="nil"/>
                <w:between w:val="nil"/>
              </w:pBdr>
              <w:spacing w:after="120" w:line="276" w:lineRule="auto"/>
              <w:rPr>
                <w:rFonts w:ascii="Arial" w:eastAsia="Arial" w:hAnsi="Arial" w:cs="Arial"/>
                <w:sz w:val="18"/>
                <w:szCs w:val="18"/>
              </w:rPr>
            </w:pPr>
            <w:r w:rsidRPr="5382D2B8">
              <w:rPr>
                <w:rFonts w:ascii="Arial" w:eastAsia="Arial" w:hAnsi="Arial" w:cs="Arial"/>
                <w:sz w:val="18"/>
                <w:szCs w:val="18"/>
              </w:rPr>
              <w:t xml:space="preserve">Hanley-Having grandparents come in to talk to the children about the technology they used throughout their lives would have been a great </w:t>
            </w:r>
            <w:r w:rsidR="374D5CBD" w:rsidRPr="5382D2B8">
              <w:rPr>
                <w:rFonts w:ascii="Arial" w:eastAsia="Arial" w:hAnsi="Arial" w:cs="Arial"/>
                <w:sz w:val="18"/>
                <w:szCs w:val="18"/>
              </w:rPr>
              <w:t>way to include the community and families in this lesson.</w:t>
            </w:r>
          </w:p>
          <w:p w14:paraId="4DDBEF00"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0A6959E7"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 xml:space="preserve"> </w:t>
            </w:r>
          </w:p>
          <w:p w14:paraId="3461D779"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3CF2D8B6"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2F4EBB42" w14:textId="6E0276A6" w:rsidR="002139AC" w:rsidRDefault="00E02BD6" w:rsidP="31155833">
            <w:pPr>
              <w:widowControl w:val="0"/>
              <w:pBdr>
                <w:top w:val="nil"/>
                <w:left w:val="nil"/>
                <w:bottom w:val="nil"/>
                <w:right w:val="nil"/>
                <w:between w:val="nil"/>
              </w:pBdr>
              <w:spacing w:after="120" w:line="276" w:lineRule="auto"/>
              <w:rPr>
                <w:rFonts w:ascii="Arial" w:eastAsia="Arial" w:hAnsi="Arial" w:cs="Arial"/>
                <w:sz w:val="18"/>
                <w:szCs w:val="18"/>
              </w:rPr>
            </w:pPr>
            <w:r w:rsidRPr="31155833">
              <w:rPr>
                <w:rFonts w:ascii="Arial" w:eastAsia="Arial" w:hAnsi="Arial" w:cs="Arial"/>
                <w:sz w:val="18"/>
                <w:szCs w:val="18"/>
              </w:rPr>
              <w:t xml:space="preserve">What was the evidence that connections were made between the central idea and the transdisciplinary theme? </w:t>
            </w:r>
          </w:p>
          <w:p w14:paraId="56A5E15D" w14:textId="5B4C240F" w:rsidR="002139AC" w:rsidRDefault="117496A2" w:rsidP="5382D2B8">
            <w:pPr>
              <w:widowControl w:val="0"/>
              <w:pBdr>
                <w:top w:val="nil"/>
                <w:left w:val="nil"/>
                <w:bottom w:val="nil"/>
                <w:right w:val="nil"/>
                <w:between w:val="nil"/>
              </w:pBdr>
              <w:spacing w:after="120" w:line="276" w:lineRule="auto"/>
              <w:rPr>
                <w:rFonts w:ascii="Arial" w:eastAsia="Arial" w:hAnsi="Arial" w:cs="Arial"/>
                <w:sz w:val="18"/>
                <w:szCs w:val="18"/>
              </w:rPr>
            </w:pPr>
            <w:proofErr w:type="spellStart"/>
            <w:r w:rsidRPr="5382D2B8">
              <w:rPr>
                <w:rFonts w:ascii="Arial" w:eastAsia="Arial" w:hAnsi="Arial" w:cs="Arial"/>
                <w:sz w:val="18"/>
                <w:szCs w:val="18"/>
              </w:rPr>
              <w:t>Godbee</w:t>
            </w:r>
            <w:proofErr w:type="spellEnd"/>
            <w:r w:rsidRPr="5382D2B8">
              <w:rPr>
                <w:rFonts w:ascii="Arial" w:eastAsia="Arial" w:hAnsi="Arial" w:cs="Arial"/>
                <w:sz w:val="18"/>
                <w:szCs w:val="18"/>
              </w:rPr>
              <w:t xml:space="preserve">-Discussions about the different technology of past and present was </w:t>
            </w:r>
            <w:r w:rsidR="26CC242F" w:rsidRPr="5382D2B8">
              <w:rPr>
                <w:rFonts w:ascii="Arial" w:eastAsia="Arial" w:hAnsi="Arial" w:cs="Arial"/>
                <w:sz w:val="18"/>
                <w:szCs w:val="18"/>
              </w:rPr>
              <w:t>evident</w:t>
            </w:r>
            <w:r w:rsidRPr="5382D2B8">
              <w:rPr>
                <w:rFonts w:ascii="Arial" w:eastAsia="Arial" w:hAnsi="Arial" w:cs="Arial"/>
                <w:sz w:val="18"/>
                <w:szCs w:val="18"/>
              </w:rPr>
              <w:t xml:space="preserve"> that the students </w:t>
            </w:r>
            <w:r w:rsidR="4779B196" w:rsidRPr="5382D2B8">
              <w:rPr>
                <w:rFonts w:ascii="Arial" w:eastAsia="Arial" w:hAnsi="Arial" w:cs="Arial"/>
                <w:sz w:val="18"/>
                <w:szCs w:val="18"/>
              </w:rPr>
              <w:t xml:space="preserve">understood what the technology was about and how it was use. </w:t>
            </w:r>
            <w:r w:rsidR="409E6D24" w:rsidRPr="5382D2B8">
              <w:rPr>
                <w:rFonts w:ascii="Arial" w:eastAsia="Arial" w:hAnsi="Arial" w:cs="Arial"/>
                <w:sz w:val="18"/>
                <w:szCs w:val="18"/>
              </w:rPr>
              <w:t>Putting past and present technology in different centers help the students make connections of the discussions we had about technology.</w:t>
            </w:r>
          </w:p>
          <w:p w14:paraId="6700362F" w14:textId="115BDCE6" w:rsidR="002139AC" w:rsidRDefault="1C0531D4" w:rsidP="31155833">
            <w:pPr>
              <w:widowControl w:val="0"/>
              <w:pBdr>
                <w:top w:val="nil"/>
                <w:left w:val="nil"/>
                <w:bottom w:val="nil"/>
                <w:right w:val="nil"/>
                <w:between w:val="nil"/>
              </w:pBdr>
              <w:spacing w:after="120" w:line="276" w:lineRule="auto"/>
              <w:rPr>
                <w:rFonts w:ascii="Arial" w:eastAsia="Arial" w:hAnsi="Arial" w:cs="Arial"/>
                <w:sz w:val="18"/>
                <w:szCs w:val="18"/>
              </w:rPr>
            </w:pPr>
            <w:r w:rsidRPr="5382D2B8">
              <w:rPr>
                <w:rFonts w:ascii="Arial" w:eastAsia="Arial" w:hAnsi="Arial" w:cs="Arial"/>
                <w:sz w:val="18"/>
                <w:szCs w:val="18"/>
              </w:rPr>
              <w:t xml:space="preserve">Hanley- </w:t>
            </w:r>
            <w:r w:rsidR="17567557" w:rsidRPr="5382D2B8">
              <w:rPr>
                <w:rFonts w:ascii="Arial" w:eastAsia="Arial" w:hAnsi="Arial" w:cs="Arial"/>
                <w:sz w:val="18"/>
                <w:szCs w:val="18"/>
              </w:rPr>
              <w:t>Students drew pictures depicting what life was life was like in the past, they included the old technology in their drawings.</w:t>
            </w:r>
          </w:p>
        </w:tc>
        <w:tc>
          <w:tcPr>
            <w:tcW w:w="7699" w:type="dxa"/>
            <w:shd w:val="clear" w:color="auto" w:fill="auto"/>
            <w:tcMar>
              <w:top w:w="100" w:type="dxa"/>
              <w:left w:w="100" w:type="dxa"/>
              <w:bottom w:w="100" w:type="dxa"/>
              <w:right w:w="100" w:type="dxa"/>
            </w:tcMar>
          </w:tcPr>
          <w:p w14:paraId="4951B45B"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7.  To what extent did we include the elements of the PYP?</w:t>
            </w:r>
          </w:p>
          <w:p w14:paraId="6BA2D3FF"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What were the learning experiences that enabled students </w:t>
            </w:r>
            <w:proofErr w:type="gramStart"/>
            <w:r>
              <w:rPr>
                <w:rFonts w:ascii="Arial" w:eastAsia="Arial" w:hAnsi="Arial" w:cs="Arial"/>
                <w:sz w:val="19"/>
                <w:szCs w:val="19"/>
              </w:rPr>
              <w:t>to:</w:t>
            </w:r>
            <w:proofErr w:type="gramEnd"/>
          </w:p>
          <w:p w14:paraId="39B9C70F" w14:textId="77777777" w:rsidR="002139AC" w:rsidRDefault="00E02BD6">
            <w:pPr>
              <w:widowControl w:val="0"/>
              <w:numPr>
                <w:ilvl w:val="0"/>
                <w:numId w:val="1"/>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develop an understanding of the concepts identified in “What do we want to learn?”</w:t>
            </w:r>
          </w:p>
          <w:p w14:paraId="19DC67E6" w14:textId="77777777" w:rsidR="002139AC" w:rsidRDefault="00E02BD6">
            <w:pPr>
              <w:widowControl w:val="0"/>
              <w:numPr>
                <w:ilvl w:val="0"/>
                <w:numId w:val="1"/>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 xml:space="preserve">demonstrate the learning and application of particular transdisciplinary skills? </w:t>
            </w:r>
          </w:p>
          <w:p w14:paraId="4310E908" w14:textId="77777777" w:rsidR="002139AC" w:rsidRDefault="00E02BD6">
            <w:pPr>
              <w:widowControl w:val="0"/>
              <w:numPr>
                <w:ilvl w:val="0"/>
                <w:numId w:val="1"/>
              </w:numPr>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develop particular attributes of the learner profile and/or attitudes?</w:t>
            </w:r>
          </w:p>
          <w:p w14:paraId="0E8AB37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31155833">
              <w:rPr>
                <w:rFonts w:ascii="Arial" w:eastAsia="Arial" w:hAnsi="Arial" w:cs="Arial"/>
                <w:sz w:val="19"/>
                <w:szCs w:val="19"/>
              </w:rPr>
              <w:t xml:space="preserve">In each case, explain your selection. </w:t>
            </w:r>
          </w:p>
          <w:p w14:paraId="3BE1093A" w14:textId="0995CFEB" w:rsidR="16ED43BE" w:rsidRDefault="16ED43BE" w:rsidP="31155833">
            <w:pPr>
              <w:spacing w:after="120" w:line="276" w:lineRule="auto"/>
              <w:rPr>
                <w:rFonts w:ascii="Arial" w:eastAsia="Arial" w:hAnsi="Arial" w:cs="Arial"/>
                <w:sz w:val="19"/>
                <w:szCs w:val="19"/>
              </w:rPr>
            </w:pPr>
            <w:proofErr w:type="spellStart"/>
            <w:r w:rsidRPr="31155833">
              <w:rPr>
                <w:rFonts w:ascii="Arial" w:eastAsia="Arial" w:hAnsi="Arial" w:cs="Arial"/>
                <w:sz w:val="19"/>
                <w:szCs w:val="19"/>
              </w:rPr>
              <w:t>Godbee</w:t>
            </w:r>
            <w:proofErr w:type="spellEnd"/>
            <w:r w:rsidRPr="31155833">
              <w:rPr>
                <w:rFonts w:ascii="Arial" w:eastAsia="Arial" w:hAnsi="Arial" w:cs="Arial"/>
                <w:sz w:val="19"/>
                <w:szCs w:val="19"/>
              </w:rPr>
              <w:t xml:space="preserve">- Develop an understanding- We use a </w:t>
            </w:r>
            <w:r w:rsidR="7AC896ED" w:rsidRPr="31155833">
              <w:rPr>
                <w:rFonts w:ascii="Arial" w:eastAsia="Arial" w:hAnsi="Arial" w:cs="Arial"/>
                <w:sz w:val="19"/>
                <w:szCs w:val="19"/>
              </w:rPr>
              <w:t>K</w:t>
            </w:r>
            <w:r w:rsidRPr="31155833">
              <w:rPr>
                <w:rFonts w:ascii="Arial" w:eastAsia="Arial" w:hAnsi="Arial" w:cs="Arial"/>
                <w:sz w:val="19"/>
                <w:szCs w:val="19"/>
              </w:rPr>
              <w:t xml:space="preserve">WL </w:t>
            </w:r>
            <w:r w:rsidR="7A78C01C" w:rsidRPr="31155833">
              <w:rPr>
                <w:rFonts w:ascii="Arial" w:eastAsia="Arial" w:hAnsi="Arial" w:cs="Arial"/>
                <w:sz w:val="19"/>
                <w:szCs w:val="19"/>
              </w:rPr>
              <w:t>chart to ask the question “What do we want to learn?”</w:t>
            </w:r>
          </w:p>
          <w:p w14:paraId="7D350F24" w14:textId="047C840B" w:rsidR="4925713D" w:rsidRDefault="4925713D" w:rsidP="31155833">
            <w:pPr>
              <w:spacing w:after="120" w:line="276" w:lineRule="auto"/>
              <w:rPr>
                <w:rFonts w:ascii="Arial" w:eastAsia="Arial" w:hAnsi="Arial" w:cs="Arial"/>
                <w:sz w:val="19"/>
                <w:szCs w:val="19"/>
              </w:rPr>
            </w:pPr>
            <w:r w:rsidRPr="31155833">
              <w:rPr>
                <w:rFonts w:ascii="Arial" w:eastAsia="Arial" w:hAnsi="Arial" w:cs="Arial"/>
                <w:sz w:val="19"/>
                <w:szCs w:val="19"/>
              </w:rPr>
              <w:t>We put different technologies of past and present to show how they function, how they are connected, and how th</w:t>
            </w:r>
            <w:r w:rsidR="2C8ECD7C" w:rsidRPr="31155833">
              <w:rPr>
                <w:rFonts w:ascii="Arial" w:eastAsia="Arial" w:hAnsi="Arial" w:cs="Arial"/>
                <w:sz w:val="19"/>
                <w:szCs w:val="19"/>
              </w:rPr>
              <w:t>e technology has changed over the years.</w:t>
            </w:r>
          </w:p>
          <w:p w14:paraId="60A0D7C4" w14:textId="3977EF05" w:rsidR="2C8ECD7C" w:rsidRDefault="2C8ECD7C" w:rsidP="31155833">
            <w:pPr>
              <w:spacing w:after="120" w:line="276" w:lineRule="auto"/>
              <w:rPr>
                <w:rFonts w:ascii="Arial" w:eastAsia="Arial" w:hAnsi="Arial" w:cs="Arial"/>
                <w:sz w:val="19"/>
                <w:szCs w:val="19"/>
              </w:rPr>
            </w:pPr>
            <w:r w:rsidRPr="31155833">
              <w:rPr>
                <w:rFonts w:ascii="Arial" w:eastAsia="Arial" w:hAnsi="Arial" w:cs="Arial"/>
                <w:sz w:val="19"/>
                <w:szCs w:val="19"/>
              </w:rPr>
              <w:t>The students became thinkers because we had to think about how technology can help us in everyday usage, how technology has changed ove</w:t>
            </w:r>
            <w:r w:rsidR="50D8619F" w:rsidRPr="31155833">
              <w:rPr>
                <w:rFonts w:ascii="Arial" w:eastAsia="Arial" w:hAnsi="Arial" w:cs="Arial"/>
                <w:sz w:val="19"/>
                <w:szCs w:val="19"/>
              </w:rPr>
              <w:t xml:space="preserve">r the years, and how can we use technology. We also became researchers because we had to research some of the older technology to see what </w:t>
            </w:r>
            <w:r w:rsidR="762329A8" w:rsidRPr="31155833">
              <w:rPr>
                <w:rFonts w:ascii="Arial" w:eastAsia="Arial" w:hAnsi="Arial" w:cs="Arial"/>
                <w:sz w:val="19"/>
                <w:szCs w:val="19"/>
              </w:rPr>
              <w:t>their functions were in the past.</w:t>
            </w:r>
          </w:p>
          <w:p w14:paraId="0E49FE2D" w14:textId="69C73D15" w:rsidR="002139AC" w:rsidRDefault="2521FDD5" w:rsidP="5382D2B8">
            <w:pPr>
              <w:widowControl w:val="0"/>
              <w:pBdr>
                <w:top w:val="nil"/>
                <w:left w:val="nil"/>
                <w:bottom w:val="nil"/>
                <w:right w:val="nil"/>
                <w:between w:val="nil"/>
              </w:pBdr>
              <w:spacing w:after="200" w:line="276" w:lineRule="auto"/>
              <w:rPr>
                <w:rFonts w:ascii="Arial" w:eastAsia="Arial" w:hAnsi="Arial" w:cs="Arial"/>
                <w:sz w:val="18"/>
                <w:szCs w:val="18"/>
              </w:rPr>
            </w:pPr>
            <w:r w:rsidRPr="5382D2B8">
              <w:rPr>
                <w:rFonts w:ascii="Arial" w:eastAsia="Arial" w:hAnsi="Arial" w:cs="Arial"/>
                <w:sz w:val="18"/>
                <w:szCs w:val="18"/>
              </w:rPr>
              <w:t>Hanley- We used Mind Maps to draw a web showing the growth of different items, such as the telephone.</w:t>
            </w:r>
          </w:p>
          <w:p w14:paraId="0FB78278" w14:textId="1EBC02BA" w:rsidR="002139AC" w:rsidRDefault="2521FDD5" w:rsidP="5382D2B8">
            <w:pPr>
              <w:widowControl w:val="0"/>
              <w:pBdr>
                <w:top w:val="nil"/>
                <w:left w:val="nil"/>
                <w:bottom w:val="nil"/>
                <w:right w:val="nil"/>
                <w:between w:val="nil"/>
              </w:pBdr>
              <w:spacing w:after="200" w:line="276" w:lineRule="auto"/>
              <w:rPr>
                <w:rFonts w:ascii="Arial" w:eastAsia="Arial" w:hAnsi="Arial" w:cs="Arial"/>
                <w:sz w:val="18"/>
                <w:szCs w:val="18"/>
              </w:rPr>
            </w:pPr>
            <w:r w:rsidRPr="5382D2B8">
              <w:rPr>
                <w:rFonts w:ascii="Arial" w:eastAsia="Arial" w:hAnsi="Arial" w:cs="Arial"/>
                <w:sz w:val="18"/>
                <w:szCs w:val="18"/>
              </w:rPr>
              <w:t xml:space="preserve">We used old technology in each of our centers such as a phone book in the writing center and a </w:t>
            </w:r>
            <w:proofErr w:type="spellStart"/>
            <w:r w:rsidRPr="5382D2B8">
              <w:rPr>
                <w:rFonts w:ascii="Arial" w:eastAsia="Arial" w:hAnsi="Arial" w:cs="Arial"/>
                <w:sz w:val="18"/>
                <w:szCs w:val="18"/>
              </w:rPr>
              <w:t>walkman</w:t>
            </w:r>
            <w:proofErr w:type="spellEnd"/>
            <w:r w:rsidRPr="5382D2B8">
              <w:rPr>
                <w:rFonts w:ascii="Arial" w:eastAsia="Arial" w:hAnsi="Arial" w:cs="Arial"/>
                <w:sz w:val="18"/>
                <w:szCs w:val="18"/>
              </w:rPr>
              <w:t xml:space="preserve"> in the listening center.</w:t>
            </w:r>
          </w:p>
        </w:tc>
      </w:tr>
      <w:tr w:rsidR="002139AC" w14:paraId="0D80B093" w14:textId="77777777" w:rsidTr="5382D2B8">
        <w:trPr>
          <w:trHeight w:val="10360"/>
        </w:trPr>
        <w:tc>
          <w:tcPr>
            <w:tcW w:w="7699" w:type="dxa"/>
            <w:shd w:val="clear" w:color="auto" w:fill="auto"/>
            <w:tcMar>
              <w:top w:w="100" w:type="dxa"/>
              <w:left w:w="100" w:type="dxa"/>
              <w:bottom w:w="100" w:type="dxa"/>
              <w:right w:w="100" w:type="dxa"/>
            </w:tcMar>
          </w:tcPr>
          <w:p w14:paraId="1474B8D4"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8"/>
                <w:szCs w:val="18"/>
              </w:rPr>
            </w:pPr>
            <w:r>
              <w:rPr>
                <w:rFonts w:ascii="Arial" w:eastAsia="Arial" w:hAnsi="Arial" w:cs="Arial"/>
                <w:b/>
                <w:color w:val="808080"/>
                <w:sz w:val="18"/>
                <w:szCs w:val="18"/>
              </w:rPr>
              <w:lastRenderedPageBreak/>
              <w:t>8.  What student-initiated inquiries arose from the learning?</w:t>
            </w:r>
          </w:p>
          <w:p w14:paraId="34011682"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Record a range of student-initiated inquiries and student questions and highlight any that were incorporated into the teaching and learning.</w:t>
            </w:r>
          </w:p>
          <w:p w14:paraId="1FC39945" w14:textId="63FD5FD5" w:rsidR="002139AC" w:rsidRDefault="3EC99C8D" w:rsidP="31155833">
            <w:pPr>
              <w:widowControl w:val="0"/>
              <w:pBdr>
                <w:top w:val="nil"/>
                <w:left w:val="nil"/>
                <w:bottom w:val="nil"/>
                <w:right w:val="nil"/>
                <w:between w:val="nil"/>
              </w:pBdr>
              <w:spacing w:after="120" w:line="276" w:lineRule="auto"/>
              <w:rPr>
                <w:rFonts w:ascii="Arial" w:eastAsia="Arial" w:hAnsi="Arial" w:cs="Arial"/>
                <w:b/>
                <w:bCs/>
                <w:sz w:val="18"/>
                <w:szCs w:val="18"/>
              </w:rPr>
            </w:pPr>
            <w:proofErr w:type="spellStart"/>
            <w:r w:rsidRPr="31155833">
              <w:rPr>
                <w:rFonts w:ascii="Arial" w:eastAsia="Arial" w:hAnsi="Arial" w:cs="Arial"/>
                <w:b/>
                <w:bCs/>
                <w:sz w:val="18"/>
                <w:szCs w:val="18"/>
              </w:rPr>
              <w:t>Godbee</w:t>
            </w:r>
            <w:proofErr w:type="spellEnd"/>
          </w:p>
          <w:p w14:paraId="0562CB0E" w14:textId="62EB5243" w:rsidR="002139AC" w:rsidRDefault="0B7AB736" w:rsidP="31155833">
            <w:pPr>
              <w:widowControl w:val="0"/>
              <w:pBdr>
                <w:top w:val="nil"/>
                <w:left w:val="nil"/>
                <w:bottom w:val="nil"/>
                <w:right w:val="nil"/>
                <w:between w:val="nil"/>
              </w:pBdr>
              <w:spacing w:after="120" w:line="276" w:lineRule="auto"/>
              <w:rPr>
                <w:rFonts w:ascii="Arial" w:eastAsia="Arial" w:hAnsi="Arial" w:cs="Arial"/>
                <w:b/>
                <w:bCs/>
                <w:color w:val="E69138"/>
                <w:sz w:val="18"/>
                <w:szCs w:val="18"/>
              </w:rPr>
            </w:pPr>
            <w:r w:rsidRPr="31155833">
              <w:rPr>
                <w:rFonts w:ascii="Arial" w:eastAsia="Arial" w:hAnsi="Arial" w:cs="Arial"/>
                <w:b/>
                <w:bCs/>
                <w:color w:val="E69138"/>
                <w:sz w:val="18"/>
                <w:szCs w:val="18"/>
              </w:rPr>
              <w:t>How do you use a typewriter? We demonstrated how a typewriter works.</w:t>
            </w:r>
          </w:p>
          <w:p w14:paraId="4E54D0CB" w14:textId="6FB47DE1" w:rsidR="0B7AB736" w:rsidRDefault="0B7AB736" w:rsidP="31155833">
            <w:pPr>
              <w:spacing w:after="120" w:line="276" w:lineRule="auto"/>
              <w:rPr>
                <w:rFonts w:ascii="Arial" w:eastAsia="Arial" w:hAnsi="Arial" w:cs="Arial"/>
                <w:b/>
                <w:bCs/>
                <w:color w:val="E69138"/>
                <w:sz w:val="18"/>
                <w:szCs w:val="18"/>
              </w:rPr>
            </w:pPr>
            <w:r w:rsidRPr="31155833">
              <w:rPr>
                <w:rFonts w:ascii="Arial" w:eastAsia="Arial" w:hAnsi="Arial" w:cs="Arial"/>
                <w:b/>
                <w:bCs/>
                <w:color w:val="E69138"/>
                <w:sz w:val="18"/>
                <w:szCs w:val="18"/>
              </w:rPr>
              <w:t>Can a typewriter be like a computer? We research to see if a</w:t>
            </w:r>
            <w:r w:rsidR="29720F00" w:rsidRPr="31155833">
              <w:rPr>
                <w:rFonts w:ascii="Arial" w:eastAsia="Arial" w:hAnsi="Arial" w:cs="Arial"/>
                <w:b/>
                <w:bCs/>
                <w:color w:val="E69138"/>
                <w:sz w:val="18"/>
                <w:szCs w:val="18"/>
              </w:rPr>
              <w:t xml:space="preserve"> computer was an improvement on the typewriter.</w:t>
            </w:r>
          </w:p>
          <w:p w14:paraId="1DD0CA8F" w14:textId="4230D692" w:rsidR="0B7AB736" w:rsidRDefault="0B7AB736" w:rsidP="31155833">
            <w:pPr>
              <w:spacing w:after="120" w:line="276" w:lineRule="auto"/>
              <w:rPr>
                <w:rFonts w:ascii="Arial" w:eastAsia="Arial" w:hAnsi="Arial" w:cs="Arial"/>
                <w:b/>
                <w:bCs/>
                <w:color w:val="E69138"/>
                <w:sz w:val="18"/>
                <w:szCs w:val="18"/>
              </w:rPr>
            </w:pPr>
            <w:r w:rsidRPr="31155833">
              <w:rPr>
                <w:rFonts w:ascii="Arial" w:eastAsia="Arial" w:hAnsi="Arial" w:cs="Arial"/>
                <w:b/>
                <w:bCs/>
                <w:color w:val="E69138"/>
                <w:sz w:val="18"/>
                <w:szCs w:val="18"/>
              </w:rPr>
              <w:t>How does a phone work?</w:t>
            </w:r>
            <w:r w:rsidR="3812C095" w:rsidRPr="31155833">
              <w:rPr>
                <w:rFonts w:ascii="Arial" w:eastAsia="Arial" w:hAnsi="Arial" w:cs="Arial"/>
                <w:b/>
                <w:bCs/>
                <w:color w:val="E69138"/>
                <w:sz w:val="18"/>
                <w:szCs w:val="18"/>
              </w:rPr>
              <w:t xml:space="preserve"> We research to see how a phone works and what it takes to make a phone call.</w:t>
            </w:r>
          </w:p>
          <w:p w14:paraId="34CE0A41" w14:textId="21E94D04" w:rsidR="002139AC" w:rsidRDefault="44D12F86" w:rsidP="5382D2B8">
            <w:pPr>
              <w:widowControl w:val="0"/>
              <w:pBdr>
                <w:top w:val="nil"/>
                <w:left w:val="nil"/>
                <w:bottom w:val="nil"/>
                <w:right w:val="nil"/>
                <w:between w:val="nil"/>
              </w:pBdr>
              <w:spacing w:after="120" w:line="276" w:lineRule="auto"/>
              <w:rPr>
                <w:rFonts w:ascii="Arial" w:eastAsia="Arial" w:hAnsi="Arial" w:cs="Arial"/>
                <w:b/>
                <w:bCs/>
                <w:color w:val="808080"/>
                <w:sz w:val="18"/>
                <w:szCs w:val="18"/>
              </w:rPr>
            </w:pPr>
            <w:r w:rsidRPr="5382D2B8">
              <w:rPr>
                <w:rFonts w:ascii="Arial" w:eastAsia="Arial" w:hAnsi="Arial" w:cs="Arial"/>
                <w:b/>
                <w:bCs/>
                <w:color w:val="808080" w:themeColor="background1" w:themeShade="80"/>
                <w:sz w:val="18"/>
                <w:szCs w:val="18"/>
              </w:rPr>
              <w:t>Hanley- Typewriter- “how do you delete a mistake?”</w:t>
            </w:r>
          </w:p>
          <w:p w14:paraId="48D3F5AD" w14:textId="5ABAF82E" w:rsidR="44D12F86" w:rsidRDefault="44D12F86" w:rsidP="5382D2B8">
            <w:pPr>
              <w:spacing w:after="120" w:line="276" w:lineRule="auto"/>
              <w:rPr>
                <w:rFonts w:ascii="Arial" w:eastAsia="Arial" w:hAnsi="Arial" w:cs="Arial"/>
                <w:b/>
                <w:bCs/>
                <w:color w:val="808080" w:themeColor="background1" w:themeShade="80"/>
                <w:sz w:val="18"/>
                <w:szCs w:val="18"/>
                <w:highlight w:val="yellow"/>
              </w:rPr>
            </w:pPr>
            <w:r w:rsidRPr="5382D2B8">
              <w:rPr>
                <w:rFonts w:ascii="Arial" w:eastAsia="Arial" w:hAnsi="Arial" w:cs="Arial"/>
                <w:b/>
                <w:bCs/>
                <w:color w:val="808080" w:themeColor="background1" w:themeShade="80"/>
                <w:sz w:val="18"/>
                <w:szCs w:val="18"/>
                <w:highlight w:val="yellow"/>
              </w:rPr>
              <w:t>Walkman- “what if I want a new song?”</w:t>
            </w:r>
          </w:p>
          <w:p w14:paraId="62EBF3C5"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7822BC04"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At this point teachers should go back to box 2 “What do we want to learn” and highlight the teacher questions/provocations that were most effective in driving the inquiries. </w:t>
            </w:r>
          </w:p>
          <w:p w14:paraId="09B271DE" w14:textId="6F078D4A" w:rsidR="002139AC" w:rsidRDefault="6CE7519E" w:rsidP="31155833">
            <w:pPr>
              <w:widowControl w:val="0"/>
              <w:pBdr>
                <w:top w:val="nil"/>
                <w:left w:val="nil"/>
                <w:bottom w:val="nil"/>
                <w:right w:val="nil"/>
                <w:between w:val="nil"/>
              </w:pBdr>
              <w:spacing w:after="120" w:line="276" w:lineRule="auto"/>
              <w:rPr>
                <w:rFonts w:ascii="Arial" w:eastAsia="Arial" w:hAnsi="Arial" w:cs="Arial"/>
                <w:sz w:val="19"/>
                <w:szCs w:val="19"/>
                <w:highlight w:val="yellow"/>
              </w:rPr>
            </w:pPr>
            <w:proofErr w:type="spellStart"/>
            <w:r w:rsidRPr="31155833">
              <w:rPr>
                <w:rFonts w:ascii="Arial" w:eastAsia="Arial" w:hAnsi="Arial" w:cs="Arial"/>
                <w:b/>
                <w:bCs/>
                <w:sz w:val="19"/>
                <w:szCs w:val="19"/>
              </w:rPr>
              <w:t>Godbee</w:t>
            </w:r>
            <w:proofErr w:type="spellEnd"/>
            <w:r w:rsidRPr="31155833">
              <w:rPr>
                <w:rFonts w:ascii="Arial" w:eastAsia="Arial" w:hAnsi="Arial" w:cs="Arial"/>
                <w:b/>
                <w:bCs/>
                <w:sz w:val="19"/>
                <w:szCs w:val="19"/>
              </w:rPr>
              <w:t>-</w:t>
            </w:r>
            <w:r w:rsidRPr="31155833">
              <w:rPr>
                <w:rFonts w:ascii="Arial" w:eastAsia="Arial" w:hAnsi="Arial" w:cs="Arial"/>
                <w:sz w:val="19"/>
                <w:szCs w:val="19"/>
              </w:rPr>
              <w:t xml:space="preserve"> </w:t>
            </w:r>
            <w:r w:rsidRPr="31155833">
              <w:rPr>
                <w:rFonts w:ascii="Arial" w:eastAsia="Arial" w:hAnsi="Arial" w:cs="Arial"/>
                <w:sz w:val="19"/>
                <w:szCs w:val="19"/>
                <w:highlight w:val="yellow"/>
              </w:rPr>
              <w:t>How do you think people communicated before phones?</w:t>
            </w:r>
            <w:r w:rsidR="1241DD2A" w:rsidRPr="31155833">
              <w:rPr>
                <w:rFonts w:ascii="Arial" w:eastAsia="Arial" w:hAnsi="Arial" w:cs="Arial"/>
                <w:sz w:val="19"/>
                <w:szCs w:val="19"/>
                <w:highlight w:val="yellow"/>
              </w:rPr>
              <w:t xml:space="preserve"> -This question lead into the discussion on how does a phone work? </w:t>
            </w:r>
          </w:p>
          <w:p w14:paraId="6680D30D" w14:textId="5CE43334" w:rsidR="002139AC" w:rsidRDefault="6CE7519E" w:rsidP="31155833">
            <w:pPr>
              <w:widowControl w:val="0"/>
              <w:pBdr>
                <w:top w:val="nil"/>
                <w:left w:val="nil"/>
                <w:bottom w:val="nil"/>
                <w:right w:val="nil"/>
                <w:between w:val="nil"/>
              </w:pBdr>
              <w:spacing w:after="120" w:line="276" w:lineRule="auto"/>
              <w:rPr>
                <w:rFonts w:ascii="Arial" w:eastAsia="Arial" w:hAnsi="Arial" w:cs="Arial"/>
                <w:sz w:val="19"/>
                <w:szCs w:val="19"/>
                <w:highlight w:val="yellow"/>
              </w:rPr>
            </w:pPr>
            <w:r w:rsidRPr="31155833">
              <w:rPr>
                <w:rFonts w:ascii="Arial" w:eastAsia="Arial" w:hAnsi="Arial" w:cs="Arial"/>
                <w:sz w:val="19"/>
                <w:szCs w:val="19"/>
                <w:highlight w:val="yellow"/>
              </w:rPr>
              <w:t xml:space="preserve">How do you think technology will improve in the </w:t>
            </w:r>
            <w:proofErr w:type="gramStart"/>
            <w:r w:rsidRPr="31155833">
              <w:rPr>
                <w:rFonts w:ascii="Arial" w:eastAsia="Arial" w:hAnsi="Arial" w:cs="Arial"/>
                <w:sz w:val="19"/>
                <w:szCs w:val="19"/>
                <w:highlight w:val="yellow"/>
              </w:rPr>
              <w:t>future?</w:t>
            </w:r>
            <w:r w:rsidR="466832E4" w:rsidRPr="31155833">
              <w:rPr>
                <w:rFonts w:ascii="Arial" w:eastAsia="Arial" w:hAnsi="Arial" w:cs="Arial"/>
                <w:sz w:val="19"/>
                <w:szCs w:val="19"/>
                <w:highlight w:val="yellow"/>
              </w:rPr>
              <w:t>-</w:t>
            </w:r>
            <w:proofErr w:type="gramEnd"/>
            <w:r w:rsidR="466832E4" w:rsidRPr="31155833">
              <w:rPr>
                <w:rFonts w:ascii="Arial" w:eastAsia="Arial" w:hAnsi="Arial" w:cs="Arial"/>
                <w:sz w:val="19"/>
                <w:szCs w:val="19"/>
                <w:highlight w:val="yellow"/>
              </w:rPr>
              <w:t xml:space="preserve"> This lead the students wanted to see new technology that was being developed for the future. </w:t>
            </w:r>
          </w:p>
          <w:p w14:paraId="722BA39E" w14:textId="44A56687" w:rsidR="002139AC" w:rsidRDefault="5E9B24C5" w:rsidP="5382D2B8">
            <w:pPr>
              <w:widowControl w:val="0"/>
              <w:pBdr>
                <w:top w:val="nil"/>
                <w:left w:val="nil"/>
                <w:bottom w:val="nil"/>
                <w:right w:val="nil"/>
                <w:between w:val="nil"/>
              </w:pBdr>
              <w:spacing w:after="120" w:line="276" w:lineRule="auto"/>
              <w:rPr>
                <w:rFonts w:ascii="Arial" w:eastAsia="Arial" w:hAnsi="Arial" w:cs="Arial"/>
                <w:sz w:val="19"/>
                <w:szCs w:val="19"/>
              </w:rPr>
            </w:pPr>
            <w:r w:rsidRPr="5382D2B8">
              <w:rPr>
                <w:rFonts w:ascii="Arial" w:eastAsia="Arial" w:hAnsi="Arial" w:cs="Arial"/>
                <w:b/>
                <w:bCs/>
                <w:sz w:val="19"/>
                <w:szCs w:val="19"/>
              </w:rPr>
              <w:t xml:space="preserve"> Hanley- </w:t>
            </w:r>
            <w:r w:rsidRPr="5382D2B8">
              <w:rPr>
                <w:rFonts w:ascii="Arial" w:eastAsia="Arial" w:hAnsi="Arial" w:cs="Arial"/>
                <w:sz w:val="19"/>
                <w:szCs w:val="19"/>
              </w:rPr>
              <w:t>How do you think people communicated before phones?</w:t>
            </w:r>
          </w:p>
          <w:p w14:paraId="6D98A12B" w14:textId="46BF10AB" w:rsidR="002139AC" w:rsidRDefault="002139AC" w:rsidP="31155833">
            <w:pPr>
              <w:widowControl w:val="0"/>
              <w:pBdr>
                <w:top w:val="nil"/>
                <w:left w:val="nil"/>
                <w:bottom w:val="nil"/>
                <w:right w:val="nil"/>
                <w:between w:val="nil"/>
              </w:pBdr>
              <w:spacing w:after="120" w:line="276" w:lineRule="auto"/>
              <w:rPr>
                <w:rFonts w:ascii="Arial" w:eastAsia="Arial" w:hAnsi="Arial" w:cs="Arial"/>
                <w:b/>
                <w:bCs/>
                <w:sz w:val="19"/>
                <w:szCs w:val="19"/>
              </w:rPr>
            </w:pPr>
          </w:p>
          <w:p w14:paraId="2946DB82"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7F4246FB"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19"/>
                <w:szCs w:val="19"/>
              </w:rPr>
            </w:pPr>
            <w:r>
              <w:rPr>
                <w:rFonts w:ascii="Arial" w:eastAsia="Arial" w:hAnsi="Arial" w:cs="Arial"/>
                <w:b/>
                <w:sz w:val="19"/>
                <w:szCs w:val="19"/>
              </w:rPr>
              <w:t xml:space="preserve">What student-initiated actions arose from the learning? </w:t>
            </w:r>
          </w:p>
          <w:p w14:paraId="06140CF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Record student-initiated actions taken by individuals or groups showing their ability to reflect, to choose and to act.</w:t>
            </w:r>
          </w:p>
          <w:p w14:paraId="110FFD37" w14:textId="71C80BBF" w:rsidR="002139AC" w:rsidRDefault="59868C98" w:rsidP="31155833">
            <w:pPr>
              <w:widowControl w:val="0"/>
              <w:pBdr>
                <w:top w:val="nil"/>
                <w:left w:val="nil"/>
                <w:bottom w:val="nil"/>
                <w:right w:val="nil"/>
                <w:between w:val="nil"/>
              </w:pBdr>
              <w:spacing w:after="120" w:line="276" w:lineRule="auto"/>
              <w:rPr>
                <w:rFonts w:ascii="Arial" w:eastAsia="Arial" w:hAnsi="Arial" w:cs="Arial"/>
                <w:b/>
                <w:bCs/>
                <w:color w:val="808080"/>
                <w:sz w:val="19"/>
                <w:szCs w:val="19"/>
              </w:rPr>
            </w:pPr>
            <w:proofErr w:type="spellStart"/>
            <w:r w:rsidRPr="31155833">
              <w:rPr>
                <w:rFonts w:ascii="Arial" w:eastAsia="Arial" w:hAnsi="Arial" w:cs="Arial"/>
                <w:b/>
                <w:bCs/>
                <w:color w:val="808080" w:themeColor="background1" w:themeShade="80"/>
                <w:sz w:val="19"/>
                <w:szCs w:val="19"/>
              </w:rPr>
              <w:t>Godbee</w:t>
            </w:r>
            <w:proofErr w:type="spellEnd"/>
            <w:r w:rsidRPr="31155833">
              <w:rPr>
                <w:rFonts w:ascii="Arial" w:eastAsia="Arial" w:hAnsi="Arial" w:cs="Arial"/>
                <w:b/>
                <w:bCs/>
                <w:color w:val="808080" w:themeColor="background1" w:themeShade="80"/>
                <w:sz w:val="19"/>
                <w:szCs w:val="19"/>
              </w:rPr>
              <w:t xml:space="preserve">- </w:t>
            </w:r>
            <w:r w:rsidR="62AA88F7" w:rsidRPr="31155833">
              <w:rPr>
                <w:rFonts w:ascii="Arial" w:eastAsia="Arial" w:hAnsi="Arial" w:cs="Arial"/>
                <w:b/>
                <w:bCs/>
                <w:color w:val="808080" w:themeColor="background1" w:themeShade="80"/>
                <w:sz w:val="19"/>
                <w:szCs w:val="19"/>
              </w:rPr>
              <w:t>While in centers, a group of students had different types of phones of past and present. The students were discussing how to use a d</w:t>
            </w:r>
            <w:r w:rsidR="0256E279" w:rsidRPr="31155833">
              <w:rPr>
                <w:rFonts w:ascii="Arial" w:eastAsia="Arial" w:hAnsi="Arial" w:cs="Arial"/>
                <w:b/>
                <w:bCs/>
                <w:color w:val="808080" w:themeColor="background1" w:themeShade="80"/>
                <w:sz w:val="19"/>
                <w:szCs w:val="19"/>
              </w:rPr>
              <w:t xml:space="preserve">ial up phone. One said, </w:t>
            </w:r>
            <w:proofErr w:type="gramStart"/>
            <w:r w:rsidR="0256E279" w:rsidRPr="31155833">
              <w:rPr>
                <w:rFonts w:ascii="Arial" w:eastAsia="Arial" w:hAnsi="Arial" w:cs="Arial"/>
                <w:b/>
                <w:bCs/>
                <w:color w:val="808080" w:themeColor="background1" w:themeShade="80"/>
                <w:sz w:val="19"/>
                <w:szCs w:val="19"/>
              </w:rPr>
              <w:t>“ Push</w:t>
            </w:r>
            <w:proofErr w:type="gramEnd"/>
            <w:r w:rsidR="0256E279" w:rsidRPr="31155833">
              <w:rPr>
                <w:rFonts w:ascii="Arial" w:eastAsia="Arial" w:hAnsi="Arial" w:cs="Arial"/>
                <w:b/>
                <w:bCs/>
                <w:color w:val="808080" w:themeColor="background1" w:themeShade="80"/>
                <w:sz w:val="19"/>
                <w:szCs w:val="19"/>
              </w:rPr>
              <w:t xml:space="preserve"> the buttons”, </w:t>
            </w:r>
            <w:r w:rsidR="089B9F0E" w:rsidRPr="31155833">
              <w:rPr>
                <w:rFonts w:ascii="Arial" w:eastAsia="Arial" w:hAnsi="Arial" w:cs="Arial"/>
                <w:b/>
                <w:bCs/>
                <w:color w:val="808080" w:themeColor="background1" w:themeShade="80"/>
                <w:sz w:val="19"/>
                <w:szCs w:val="19"/>
              </w:rPr>
              <w:t xml:space="preserve"> “Press the call button”, “Search </w:t>
            </w:r>
            <w:r w:rsidR="72D4F2BF" w:rsidRPr="31155833">
              <w:rPr>
                <w:rFonts w:ascii="Arial" w:eastAsia="Arial" w:hAnsi="Arial" w:cs="Arial"/>
                <w:b/>
                <w:bCs/>
                <w:color w:val="808080" w:themeColor="background1" w:themeShade="80"/>
                <w:sz w:val="19"/>
                <w:szCs w:val="19"/>
              </w:rPr>
              <w:t>your contact list”, and “I am going to just facetime my friend</w:t>
            </w:r>
            <w:r w:rsidR="089B9F0E" w:rsidRPr="31155833">
              <w:rPr>
                <w:rFonts w:ascii="Arial" w:eastAsia="Arial" w:hAnsi="Arial" w:cs="Arial"/>
                <w:b/>
                <w:bCs/>
                <w:color w:val="808080" w:themeColor="background1" w:themeShade="80"/>
                <w:sz w:val="19"/>
                <w:szCs w:val="19"/>
              </w:rPr>
              <w:t xml:space="preserve"> </w:t>
            </w:r>
            <w:r w:rsidR="775CC3E9" w:rsidRPr="31155833">
              <w:rPr>
                <w:rFonts w:ascii="Arial" w:eastAsia="Arial" w:hAnsi="Arial" w:cs="Arial"/>
                <w:b/>
                <w:bCs/>
                <w:color w:val="808080" w:themeColor="background1" w:themeShade="80"/>
                <w:sz w:val="19"/>
                <w:szCs w:val="19"/>
              </w:rPr>
              <w:t>‘.</w:t>
            </w:r>
          </w:p>
        </w:tc>
        <w:tc>
          <w:tcPr>
            <w:tcW w:w="7699" w:type="dxa"/>
            <w:shd w:val="clear" w:color="auto" w:fill="auto"/>
            <w:tcMar>
              <w:top w:w="100" w:type="dxa"/>
              <w:left w:w="100" w:type="dxa"/>
              <w:bottom w:w="100" w:type="dxa"/>
              <w:right w:w="100" w:type="dxa"/>
            </w:tcMar>
          </w:tcPr>
          <w:p w14:paraId="39B5E1B9"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9.  Teacher notes</w:t>
            </w:r>
          </w:p>
          <w:p w14:paraId="6B699379"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9"/>
                <w:szCs w:val="19"/>
              </w:rPr>
            </w:pPr>
          </w:p>
          <w:p w14:paraId="3FE9F23F"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9"/>
                <w:szCs w:val="19"/>
              </w:rPr>
            </w:pPr>
          </w:p>
        </w:tc>
      </w:tr>
    </w:tbl>
    <w:p w14:paraId="4FF52925" w14:textId="77777777" w:rsidR="002139AC" w:rsidRDefault="00E02BD6">
      <w:pPr>
        <w:widowControl w:val="0"/>
        <w:pBdr>
          <w:top w:val="nil"/>
          <w:left w:val="nil"/>
          <w:bottom w:val="nil"/>
          <w:right w:val="nil"/>
          <w:between w:val="nil"/>
        </w:pBdr>
        <w:spacing w:before="240" w:after="240"/>
        <w:rPr>
          <w:rFonts w:ascii="Arial" w:eastAsia="Arial" w:hAnsi="Arial" w:cs="Arial"/>
          <w:b/>
          <w:sz w:val="24"/>
          <w:szCs w:val="24"/>
        </w:rPr>
      </w:pPr>
      <w:r>
        <w:rPr>
          <w:rFonts w:ascii="Arial" w:eastAsia="Arial" w:hAnsi="Arial" w:cs="Arial"/>
          <w:sz w:val="16"/>
          <w:szCs w:val="16"/>
        </w:rPr>
        <w:t>© International Baccalaureate Organization 2011</w:t>
      </w:r>
    </w:p>
    <w:sectPr w:rsidR="002139AC">
      <w:pgSz w:w="16838" w:h="11906" w:orient="landscape"/>
      <w:pgMar w:top="288" w:right="720" w:bottom="288"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Yvonne Mailhot" w:date="2021-01-19T09:34:00Z" w:initials="YM">
    <w:p w14:paraId="5157DE16" w14:textId="06339D60" w:rsidR="70E5A91D" w:rsidRDefault="70E5A91D">
      <w:r>
        <w:t xml:space="preserve">Also include the </w:t>
      </w:r>
      <w:proofErr w:type="spellStart"/>
      <w:r>
        <w:t>appox</w:t>
      </w:r>
      <w:proofErr w:type="spellEnd"/>
      <w:r>
        <w:t>. end date</w:t>
      </w:r>
      <w:r>
        <w:annotationRef/>
      </w:r>
      <w:r>
        <w:annotationRef/>
      </w:r>
    </w:p>
  </w:comment>
  <w:comment w:id="2" w:author="Yvonne Mailhot" w:date="2021-01-19T09:37:00Z" w:initials="YM">
    <w:p w14:paraId="1D99D5C6" w14:textId="39037828" w:rsidR="70E5A91D" w:rsidRDefault="70E5A91D">
      <w:proofErr w:type="gramStart"/>
      <w:r>
        <w:t>This sections</w:t>
      </w:r>
      <w:proofErr w:type="gramEnd"/>
      <w:r>
        <w:t xml:space="preserve"> should be the most detailed section as it outlines how the entire unit will unfold and be scaffolded for the students. It is a good idea to think about this section as a week by week breakdown. Include all the cool things you have going on to help students access the central idea. </w:t>
      </w:r>
      <w:r>
        <w:annotationRef/>
      </w:r>
    </w:p>
  </w:comment>
  <w:comment w:id="3" w:author="Yvonne Mailhot" w:date="2021-01-19T09:38:00Z" w:initials="YM">
    <w:p w14:paraId="433BA78C" w14:textId="4F9B594E" w:rsidR="70E5A91D" w:rsidRDefault="70E5A91D">
      <w:r>
        <w:t xml:space="preserve">Our </w:t>
      </w:r>
      <w:proofErr w:type="spellStart"/>
      <w:r>
        <w:t>transdis</w:t>
      </w:r>
      <w:proofErr w:type="spellEnd"/>
      <w:r>
        <w:t>. skills include our research, communication, social</w:t>
      </w:r>
      <w:proofErr w:type="gramStart"/>
      <w:r>
        <w:t>.....</w:t>
      </w:r>
      <w:proofErr w:type="gramEnd"/>
      <w:r>
        <w:t xml:space="preserve">how will students develops these skills. You can refer to the learning experiences students will engage in and write about how they connect to the trans. themes. Also include ways in which you reinforce the learner profile. How are students showing they are caring? Or thinkers? Or reflective?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57DE16" w15:done="1"/>
  <w15:commentEx w15:paraId="1D99D5C6" w15:done="0"/>
  <w15:commentEx w15:paraId="433BA78C"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8C91AF3" w16cex:dateUtc="2021-01-19T14:34:41.78Z"/>
  <w16cex:commentExtensible w16cex:durableId="699F506C" w16cex:dateUtc="2021-01-19T14:36:24Z"/>
  <w16cex:commentExtensible w16cex:durableId="375A92EE" w16cex:dateUtc="2021-01-19T14:37:27.366Z"/>
  <w16cex:commentExtensible w16cex:durableId="2A4ABA3C" w16cex:dateUtc="2021-01-19T14:38:57.133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57DE16" w16cid:durableId="78C91AF3"/>
  <w16cid:commentId w16cid:paraId="1D99D5C6" w16cid:durableId="375A92EE"/>
  <w16cid:commentId w16cid:paraId="433BA78C" w16cid:durableId="2A4ABA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01F54"/>
    <w:multiLevelType w:val="multilevel"/>
    <w:tmpl w:val="324AD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161490"/>
    <w:multiLevelType w:val="multilevel"/>
    <w:tmpl w:val="2892F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046C8D"/>
    <w:multiLevelType w:val="multilevel"/>
    <w:tmpl w:val="6784A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vonne Mailhot">
    <w15:presenceInfo w15:providerId="AD" w15:userId="S::mailh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AC"/>
    <w:rsid w:val="002139AC"/>
    <w:rsid w:val="003B29B5"/>
    <w:rsid w:val="00614E64"/>
    <w:rsid w:val="006844AF"/>
    <w:rsid w:val="00714843"/>
    <w:rsid w:val="00792445"/>
    <w:rsid w:val="007BAECE"/>
    <w:rsid w:val="00806A8A"/>
    <w:rsid w:val="008252B9"/>
    <w:rsid w:val="00AD1C2A"/>
    <w:rsid w:val="00D72C90"/>
    <w:rsid w:val="00E02BD6"/>
    <w:rsid w:val="00E242E6"/>
    <w:rsid w:val="00FD56EB"/>
    <w:rsid w:val="0221789E"/>
    <w:rsid w:val="0256E279"/>
    <w:rsid w:val="05A0F7E6"/>
    <w:rsid w:val="05C5F5F7"/>
    <w:rsid w:val="08137D76"/>
    <w:rsid w:val="084A9EFF"/>
    <w:rsid w:val="089B9F0E"/>
    <w:rsid w:val="095ED11D"/>
    <w:rsid w:val="0A4613FE"/>
    <w:rsid w:val="0A9B2344"/>
    <w:rsid w:val="0B7AB736"/>
    <w:rsid w:val="0D556D31"/>
    <w:rsid w:val="0D913C6F"/>
    <w:rsid w:val="0E1919E3"/>
    <w:rsid w:val="0F8A89E3"/>
    <w:rsid w:val="117496A2"/>
    <w:rsid w:val="1241DD2A"/>
    <w:rsid w:val="1356301D"/>
    <w:rsid w:val="139005E8"/>
    <w:rsid w:val="142ACC3F"/>
    <w:rsid w:val="15ED9194"/>
    <w:rsid w:val="168DD0DF"/>
    <w:rsid w:val="16ED43BE"/>
    <w:rsid w:val="17567557"/>
    <w:rsid w:val="19A2D265"/>
    <w:rsid w:val="1B5CDFF3"/>
    <w:rsid w:val="1B81EF70"/>
    <w:rsid w:val="1C0531D4"/>
    <w:rsid w:val="1CD8CF96"/>
    <w:rsid w:val="1DC58339"/>
    <w:rsid w:val="1EB64AB8"/>
    <w:rsid w:val="1FEF1F47"/>
    <w:rsid w:val="20556093"/>
    <w:rsid w:val="216ECBF5"/>
    <w:rsid w:val="21B00616"/>
    <w:rsid w:val="21F966FE"/>
    <w:rsid w:val="22B791BE"/>
    <w:rsid w:val="23532B8A"/>
    <w:rsid w:val="23B44DD1"/>
    <w:rsid w:val="245624A6"/>
    <w:rsid w:val="24F6E971"/>
    <w:rsid w:val="2521FDD5"/>
    <w:rsid w:val="26798505"/>
    <w:rsid w:val="26CC242F"/>
    <w:rsid w:val="28685FFE"/>
    <w:rsid w:val="29720F00"/>
    <w:rsid w:val="2C8ECD7C"/>
    <w:rsid w:val="2D01FB56"/>
    <w:rsid w:val="2DF84C27"/>
    <w:rsid w:val="2DFD06EC"/>
    <w:rsid w:val="2FC376EF"/>
    <w:rsid w:val="306B845D"/>
    <w:rsid w:val="31155833"/>
    <w:rsid w:val="344D8973"/>
    <w:rsid w:val="348F92FF"/>
    <w:rsid w:val="350D0D3B"/>
    <w:rsid w:val="362FF5EC"/>
    <w:rsid w:val="3647260B"/>
    <w:rsid w:val="374D5CBD"/>
    <w:rsid w:val="37968134"/>
    <w:rsid w:val="37CE88D4"/>
    <w:rsid w:val="3812C095"/>
    <w:rsid w:val="3886B9D2"/>
    <w:rsid w:val="3B1A972E"/>
    <w:rsid w:val="3B2C1146"/>
    <w:rsid w:val="3C03DEBD"/>
    <w:rsid w:val="3CAA5C9A"/>
    <w:rsid w:val="3DEEDE7E"/>
    <w:rsid w:val="3E2C8F81"/>
    <w:rsid w:val="3EC99C8D"/>
    <w:rsid w:val="3F8CCDED"/>
    <w:rsid w:val="409E6D24"/>
    <w:rsid w:val="4121544C"/>
    <w:rsid w:val="44D12F86"/>
    <w:rsid w:val="44DC9070"/>
    <w:rsid w:val="45054173"/>
    <w:rsid w:val="466832E4"/>
    <w:rsid w:val="473C9F30"/>
    <w:rsid w:val="4779B196"/>
    <w:rsid w:val="47DB28F1"/>
    <w:rsid w:val="47DBA7D1"/>
    <w:rsid w:val="47DF829A"/>
    <w:rsid w:val="48E693B0"/>
    <w:rsid w:val="4925713D"/>
    <w:rsid w:val="492BF57E"/>
    <w:rsid w:val="4A5B1795"/>
    <w:rsid w:val="4AB1E0D3"/>
    <w:rsid w:val="4B7482F7"/>
    <w:rsid w:val="4B835FEE"/>
    <w:rsid w:val="4D764A80"/>
    <w:rsid w:val="4F27429A"/>
    <w:rsid w:val="50D8619F"/>
    <w:rsid w:val="51E70257"/>
    <w:rsid w:val="528C112A"/>
    <w:rsid w:val="52DC4EA3"/>
    <w:rsid w:val="537F94DC"/>
    <w:rsid w:val="5382D2B8"/>
    <w:rsid w:val="5426C195"/>
    <w:rsid w:val="54A1027C"/>
    <w:rsid w:val="559DCA3C"/>
    <w:rsid w:val="59868C98"/>
    <w:rsid w:val="5A0ABEBA"/>
    <w:rsid w:val="5B12002A"/>
    <w:rsid w:val="5C0850FB"/>
    <w:rsid w:val="5C63380C"/>
    <w:rsid w:val="5C654157"/>
    <w:rsid w:val="5E9B24C5"/>
    <w:rsid w:val="5F9A543B"/>
    <w:rsid w:val="60E86A69"/>
    <w:rsid w:val="619077D7"/>
    <w:rsid w:val="62AA88F7"/>
    <w:rsid w:val="631E9125"/>
    <w:rsid w:val="640F18D8"/>
    <w:rsid w:val="6584D2E0"/>
    <w:rsid w:val="6937444D"/>
    <w:rsid w:val="6CE7519E"/>
    <w:rsid w:val="6EBF8231"/>
    <w:rsid w:val="6F5E1566"/>
    <w:rsid w:val="705B5292"/>
    <w:rsid w:val="70E5A91D"/>
    <w:rsid w:val="710B4D86"/>
    <w:rsid w:val="717C386D"/>
    <w:rsid w:val="728B059E"/>
    <w:rsid w:val="72D4F2BF"/>
    <w:rsid w:val="7392F354"/>
    <w:rsid w:val="73DE6998"/>
    <w:rsid w:val="73E1A774"/>
    <w:rsid w:val="7486B647"/>
    <w:rsid w:val="7518FF95"/>
    <w:rsid w:val="757A39F9"/>
    <w:rsid w:val="762329A8"/>
    <w:rsid w:val="775CC3E9"/>
    <w:rsid w:val="78759AA0"/>
    <w:rsid w:val="7898B25E"/>
    <w:rsid w:val="79165F6B"/>
    <w:rsid w:val="7948AD52"/>
    <w:rsid w:val="7A78C01C"/>
    <w:rsid w:val="7AC896ED"/>
    <w:rsid w:val="7B3C4310"/>
    <w:rsid w:val="7BDD07DB"/>
    <w:rsid w:val="7C12B83D"/>
    <w:rsid w:val="7C15633A"/>
    <w:rsid w:val="7C1D0914"/>
    <w:rsid w:val="7CFF6D99"/>
    <w:rsid w:val="7D1B9F83"/>
    <w:rsid w:val="7EFB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F7B9"/>
  <w15:docId w15:val="{D93200E7-DF1D-41AE-98B8-56FB61AE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6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A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341b1127b1534804"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image" Target="media/image1.jp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A542F-1FD3-4B83-9000-3C20ED419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DD2B6-7F54-4562-9E04-0B34D1D2F766}">
  <ds:schemaRefs>
    <ds:schemaRef ds:uri="http://schemas.microsoft.com/sharepoint/v3/contenttype/forms"/>
  </ds:schemaRefs>
</ds:datastoreItem>
</file>

<file path=customXml/itemProps3.xml><?xml version="1.0" encoding="utf-8"?>
<ds:datastoreItem xmlns:ds="http://schemas.openxmlformats.org/officeDocument/2006/customXml" ds:itemID="{4860A55B-514A-44DC-8855-546FA0F730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49F978-C79D-4C31-88ED-2D509E6E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Mailhot</dc:creator>
  <cp:lastModifiedBy>Mailhot, Yvonne</cp:lastModifiedBy>
  <cp:revision>2</cp:revision>
  <dcterms:created xsi:type="dcterms:W3CDTF">2021-04-16T15:12:00Z</dcterms:created>
  <dcterms:modified xsi:type="dcterms:W3CDTF">2021-04-16T15:12:00Z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