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F939D" w14:textId="1629456A" w:rsidR="00AA002D" w:rsidRPr="00AA002D" w:rsidRDefault="00AA002D" w:rsidP="00AA00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02D">
        <w:rPr>
          <w:rFonts w:ascii="Times New Roman" w:hAnsi="Times New Roman" w:cs="Times New Roman"/>
          <w:b/>
          <w:bCs/>
          <w:sz w:val="28"/>
          <w:szCs w:val="28"/>
        </w:rPr>
        <w:t>Grade 9</w:t>
      </w:r>
    </w:p>
    <w:p w14:paraId="019ECDF3" w14:textId="77777777" w:rsidR="00AA002D" w:rsidRPr="00AA002D" w:rsidRDefault="00AA002D" w:rsidP="00AA00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b/>
          <w:bCs/>
          <w:sz w:val="24"/>
          <w:szCs w:val="24"/>
        </w:rPr>
        <w:t>English Language Arts (ELA):</w:t>
      </w:r>
    </w:p>
    <w:p w14:paraId="444F8392" w14:textId="77777777" w:rsidR="00AA002D" w:rsidRPr="00AA002D" w:rsidRDefault="00AA002D" w:rsidP="00AA002D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b/>
          <w:bCs/>
          <w:sz w:val="24"/>
          <w:szCs w:val="24"/>
        </w:rPr>
        <w:t>Reading:</w:t>
      </w:r>
    </w:p>
    <w:p w14:paraId="39775CE5" w14:textId="77777777" w:rsidR="00AA002D" w:rsidRPr="00AA002D" w:rsidRDefault="00AA002D" w:rsidP="00AA002D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sz w:val="24"/>
          <w:szCs w:val="24"/>
        </w:rPr>
        <w:t>Encourage your child to read a variety of novels such as "To Kill a Mockingbird" by Harper Lee, "The Catcher in the Rye" by J.D. Salinger, and "1984" by George Orwell.</w:t>
      </w:r>
    </w:p>
    <w:p w14:paraId="33338EDD" w14:textId="77777777" w:rsidR="00AA002D" w:rsidRPr="00AA002D" w:rsidRDefault="00AA002D" w:rsidP="00AA002D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sz w:val="24"/>
          <w:szCs w:val="24"/>
        </w:rPr>
        <w:t>Explore non-fiction texts like "Night" by Elie Wiesel or "The Immortal Life of Henrietta Lacks" by Rebecca Skloot to deepen their understanding of historical events and ethical issues.</w:t>
      </w:r>
    </w:p>
    <w:p w14:paraId="5BFC8DAC" w14:textId="77777777" w:rsidR="00AA002D" w:rsidRPr="00AA002D" w:rsidRDefault="00AA002D" w:rsidP="00AA002D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sz w:val="24"/>
          <w:szCs w:val="24"/>
        </w:rPr>
        <w:t>Participate in a summer reading program at the local library or bookstore to discover new books and engage in discussions with peers.</w:t>
      </w:r>
    </w:p>
    <w:p w14:paraId="02D3F414" w14:textId="77777777" w:rsidR="00AA002D" w:rsidRPr="00AA002D" w:rsidRDefault="00AA002D" w:rsidP="00AA002D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b/>
          <w:bCs/>
          <w:sz w:val="24"/>
          <w:szCs w:val="24"/>
        </w:rPr>
        <w:t>Writing:</w:t>
      </w:r>
    </w:p>
    <w:p w14:paraId="184748A8" w14:textId="77777777" w:rsidR="00AA002D" w:rsidRPr="00AA002D" w:rsidRDefault="00AA002D" w:rsidP="00AA002D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sz w:val="24"/>
          <w:szCs w:val="24"/>
        </w:rPr>
        <w:t>Assign writing prompts such as "Write a personal narrative about a significant event or experience in your life" or "Compose a persuasive essay arguing for or against a controversial issue."</w:t>
      </w:r>
    </w:p>
    <w:p w14:paraId="01BB2104" w14:textId="77777777" w:rsidR="00AA002D" w:rsidRPr="00AA002D" w:rsidRDefault="00AA002D" w:rsidP="00AA002D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sz w:val="24"/>
          <w:szCs w:val="24"/>
        </w:rPr>
        <w:t>Encourage your child to start a journal or blog where they can write about their thoughts, reflections, and creative ideas.</w:t>
      </w:r>
    </w:p>
    <w:p w14:paraId="02EE419E" w14:textId="77777777" w:rsidR="00AA002D" w:rsidRPr="00AA002D" w:rsidRDefault="00AA002D" w:rsidP="00AA002D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sz w:val="24"/>
          <w:szCs w:val="24"/>
        </w:rPr>
        <w:t>Practice literary analysis by writing essays that analyze themes, characters, and literary techniques in novels or plays.</w:t>
      </w:r>
    </w:p>
    <w:p w14:paraId="0957EF7E" w14:textId="77777777" w:rsidR="00AA002D" w:rsidRPr="00AA002D" w:rsidRDefault="00AA002D" w:rsidP="00AA002D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b/>
          <w:bCs/>
          <w:sz w:val="24"/>
          <w:szCs w:val="24"/>
        </w:rPr>
        <w:t>Language Skills:</w:t>
      </w:r>
    </w:p>
    <w:p w14:paraId="0D8B7BE1" w14:textId="77777777" w:rsidR="00AA002D" w:rsidRPr="00AA002D" w:rsidRDefault="00AA002D" w:rsidP="00AA002D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sz w:val="24"/>
          <w:szCs w:val="24"/>
        </w:rPr>
        <w:t>Engage in discussions about complex topics such as ethics, identity, or social justice to develop critical thinking and communication skills.</w:t>
      </w:r>
    </w:p>
    <w:p w14:paraId="3B1C210D" w14:textId="77777777" w:rsidR="00AA002D" w:rsidRPr="00AA002D" w:rsidRDefault="00AA002D" w:rsidP="00AA002D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sz w:val="24"/>
          <w:szCs w:val="24"/>
        </w:rPr>
        <w:t>Encourage your child to participate in debates or oral presentations about topics they are passionate about, using evidence to support their arguments.</w:t>
      </w:r>
    </w:p>
    <w:p w14:paraId="412CCDDA" w14:textId="77777777" w:rsidR="00AA002D" w:rsidRPr="00AA002D" w:rsidRDefault="00AA002D" w:rsidP="00AA002D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sz w:val="24"/>
          <w:szCs w:val="24"/>
        </w:rPr>
        <w:t>Explore rhetorical devices, figurative language, and persuasive techniques through activities like analyzing speeches or writing poetry.</w:t>
      </w:r>
    </w:p>
    <w:p w14:paraId="130D9881" w14:textId="32E1FE6A" w:rsidR="00FC50B3" w:rsidRPr="00823B25" w:rsidRDefault="00AA002D" w:rsidP="00AA00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002D">
        <w:rPr>
          <w:rFonts w:ascii="Times New Roman" w:hAnsi="Times New Roman" w:cs="Times New Roman"/>
          <w:b/>
          <w:bCs/>
          <w:sz w:val="24"/>
          <w:szCs w:val="24"/>
        </w:rPr>
        <w:t>Mathematics:</w:t>
      </w:r>
    </w:p>
    <w:p w14:paraId="1519B28C" w14:textId="23AB0706" w:rsidR="00823B25" w:rsidRDefault="00823B25" w:rsidP="00AA002D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0727">
        <w:rPr>
          <w:rFonts w:ascii="Times New Roman" w:hAnsi="Times New Roman" w:cs="Times New Roman"/>
          <w:sz w:val="24"/>
          <w:szCs w:val="24"/>
        </w:rPr>
        <w:t xml:space="preserve">Create an account on </w:t>
      </w:r>
      <w:r>
        <w:rPr>
          <w:rFonts w:ascii="Times New Roman" w:hAnsi="Times New Roman" w:cs="Times New Roman"/>
          <w:sz w:val="24"/>
          <w:szCs w:val="24"/>
        </w:rPr>
        <w:t>Khan Academy</w:t>
      </w:r>
      <w:r w:rsidR="00AD3C97">
        <w:rPr>
          <w:rFonts w:ascii="Times New Roman" w:hAnsi="Times New Roman" w:cs="Times New Roman"/>
          <w:sz w:val="24"/>
          <w:szCs w:val="24"/>
        </w:rPr>
        <w:t xml:space="preserve"> and select “Get Ready for Geometry!” </w:t>
      </w:r>
      <w:hyperlink r:id="rId5" w:history="1">
        <w:r w:rsidR="00AD3C97" w:rsidRPr="00BE34C8">
          <w:rPr>
            <w:rStyle w:val="Hyperlink"/>
            <w:rFonts w:ascii="Times New Roman" w:hAnsi="Times New Roman" w:cs="Times New Roman"/>
            <w:sz w:val="24"/>
            <w:szCs w:val="24"/>
          </w:rPr>
          <w:t>https://www.khanacademy.org/math/get-ready-for-geometry</w:t>
        </w:r>
      </w:hyperlink>
      <w:r w:rsidR="00AD3C97">
        <w:rPr>
          <w:rFonts w:ascii="Times New Roman" w:hAnsi="Times New Roman" w:cs="Times New Roman"/>
          <w:sz w:val="24"/>
          <w:szCs w:val="24"/>
        </w:rPr>
        <w:t xml:space="preserve"> to complete practice problems.</w:t>
      </w:r>
      <w:r w:rsidRPr="000207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C9535" w14:textId="50B399A2" w:rsidR="00AA002D" w:rsidRPr="00AA002D" w:rsidRDefault="00AA002D" w:rsidP="00AA002D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b/>
          <w:bCs/>
          <w:sz w:val="24"/>
          <w:szCs w:val="24"/>
        </w:rPr>
        <w:t>Problem Solving:</w:t>
      </w:r>
    </w:p>
    <w:p w14:paraId="3C7500A0" w14:textId="77777777" w:rsidR="00AA002D" w:rsidRPr="00AA002D" w:rsidRDefault="00AA002D" w:rsidP="00AA002D">
      <w:pPr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sz w:val="24"/>
          <w:szCs w:val="24"/>
        </w:rPr>
        <w:t>Challenge your child with math problems that require critical thinking and problem-solving skills, such as logic puzzles or real-world applications.</w:t>
      </w:r>
    </w:p>
    <w:p w14:paraId="6FA5C307" w14:textId="77777777" w:rsidR="00AA002D" w:rsidRPr="00AA002D" w:rsidRDefault="00AA002D" w:rsidP="00AA002D">
      <w:pPr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sz w:val="24"/>
          <w:szCs w:val="24"/>
        </w:rPr>
        <w:lastRenderedPageBreak/>
        <w:t>Explore mathematical modeling by solving problems related to finance, engineering, or scientific research.</w:t>
      </w:r>
    </w:p>
    <w:p w14:paraId="4537D9A1" w14:textId="77777777" w:rsidR="00AA002D" w:rsidRPr="00AA002D" w:rsidRDefault="00AA002D" w:rsidP="00AA002D">
      <w:pPr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sz w:val="24"/>
          <w:szCs w:val="24"/>
        </w:rPr>
        <w:t>Investigate patterns and relationships in mathematics by exploring topics like sequences, series, and fractals.</w:t>
      </w:r>
    </w:p>
    <w:p w14:paraId="0AA4D985" w14:textId="77777777" w:rsidR="00AA002D" w:rsidRPr="00AA002D" w:rsidRDefault="00AA002D" w:rsidP="00AA002D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b/>
          <w:bCs/>
          <w:sz w:val="24"/>
          <w:szCs w:val="24"/>
        </w:rPr>
        <w:t>Math Facts:</w:t>
      </w:r>
    </w:p>
    <w:p w14:paraId="71398999" w14:textId="77777777" w:rsidR="00AA002D" w:rsidRPr="00AA002D" w:rsidRDefault="00AA002D" w:rsidP="00AA002D">
      <w:pPr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sz w:val="24"/>
          <w:szCs w:val="24"/>
        </w:rPr>
        <w:t>Practice mental math skills through daily exercises like calculating percentages, fractions, or decimals in real-life situations.</w:t>
      </w:r>
    </w:p>
    <w:p w14:paraId="47609AF5" w14:textId="77777777" w:rsidR="00AA002D" w:rsidRPr="00AA002D" w:rsidRDefault="00AA002D" w:rsidP="00AA002D">
      <w:pPr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sz w:val="24"/>
          <w:szCs w:val="24"/>
        </w:rPr>
        <w:t>Use online resources or apps like "Khan Academy" or "IXL" for personalized math practice and review, focusing on areas where your child needs improvement.</w:t>
      </w:r>
    </w:p>
    <w:p w14:paraId="602583E4" w14:textId="77777777" w:rsidR="00AA002D" w:rsidRPr="00AA002D" w:rsidRDefault="00AA002D" w:rsidP="00AA002D">
      <w:pPr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sz w:val="24"/>
          <w:szCs w:val="24"/>
        </w:rPr>
        <w:t>Reinforce algebraic concepts like solving equations, simplifying expressions, and graphing functions through practice problems and quizzes.</w:t>
      </w:r>
    </w:p>
    <w:p w14:paraId="1A41A855" w14:textId="77777777" w:rsidR="00AA002D" w:rsidRPr="00AA002D" w:rsidRDefault="00AA002D" w:rsidP="00AA002D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b/>
          <w:bCs/>
          <w:sz w:val="24"/>
          <w:szCs w:val="24"/>
        </w:rPr>
        <w:t>Math Concepts:</w:t>
      </w:r>
    </w:p>
    <w:p w14:paraId="63E38AEF" w14:textId="77777777" w:rsidR="00AA002D" w:rsidRPr="00AA002D" w:rsidRDefault="00AA002D" w:rsidP="00AA002D">
      <w:pPr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sz w:val="24"/>
          <w:szCs w:val="24"/>
        </w:rPr>
        <w:t>Introduce your child to advanced geometry concepts such as congruence, similarity, and trigonometry, using hands-on activities and visualizations.</w:t>
      </w:r>
    </w:p>
    <w:p w14:paraId="2B55ECA9" w14:textId="77777777" w:rsidR="00AA002D" w:rsidRPr="00AA002D" w:rsidRDefault="00AA002D" w:rsidP="00AA002D">
      <w:pPr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sz w:val="24"/>
          <w:szCs w:val="24"/>
        </w:rPr>
        <w:t>Explore algebraic concepts like linear equations, systems of equations, and quadratic functions through problem-solving activities and real-life applications.</w:t>
      </w:r>
    </w:p>
    <w:p w14:paraId="1A64D036" w14:textId="77777777" w:rsidR="00AA002D" w:rsidRPr="00AA002D" w:rsidRDefault="00AA002D" w:rsidP="00AA002D">
      <w:pPr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sz w:val="24"/>
          <w:szCs w:val="24"/>
        </w:rPr>
        <w:t>Investigate statistical concepts such as measures of central tendency, probability distributions, and data analysis by conducting experiments and analyzing data sets.</w:t>
      </w:r>
    </w:p>
    <w:p w14:paraId="28945FAA" w14:textId="77777777" w:rsidR="00AA002D" w:rsidRPr="00AA002D" w:rsidRDefault="00AA002D" w:rsidP="00AA00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b/>
          <w:bCs/>
          <w:sz w:val="24"/>
          <w:szCs w:val="24"/>
        </w:rPr>
        <w:t>Science:</w:t>
      </w:r>
    </w:p>
    <w:p w14:paraId="5F26D180" w14:textId="77777777" w:rsidR="00AA002D" w:rsidRPr="00AA002D" w:rsidRDefault="00AA002D" w:rsidP="00AA002D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b/>
          <w:bCs/>
          <w:sz w:val="24"/>
          <w:szCs w:val="24"/>
        </w:rPr>
        <w:t>Experiments and Exploration:</w:t>
      </w:r>
    </w:p>
    <w:p w14:paraId="6F40060C" w14:textId="77777777" w:rsidR="00AA002D" w:rsidRPr="00AA002D" w:rsidRDefault="00AA002D" w:rsidP="00AA002D">
      <w:pPr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sz w:val="24"/>
          <w:szCs w:val="24"/>
        </w:rPr>
        <w:t>Conduct hands-on science experiments at home using household materials to explore topics such as genetics, chemical reactions, and environmental science.</w:t>
      </w:r>
    </w:p>
    <w:p w14:paraId="0634DF71" w14:textId="77777777" w:rsidR="00AA002D" w:rsidRPr="00AA002D" w:rsidRDefault="00AA002D" w:rsidP="00AA002D">
      <w:pPr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sz w:val="24"/>
          <w:szCs w:val="24"/>
        </w:rPr>
        <w:t>Visit science museums or nature centers to learn about scientific concepts in an interactive environment, such as evolution, climate change, or space exploration.</w:t>
      </w:r>
    </w:p>
    <w:p w14:paraId="356CA6E0" w14:textId="77777777" w:rsidR="00AA002D" w:rsidRPr="00AA002D" w:rsidRDefault="00AA002D" w:rsidP="00AA002D">
      <w:pPr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sz w:val="24"/>
          <w:szCs w:val="24"/>
        </w:rPr>
        <w:t>Explore the natural world by going on nature walks or hikes, observing local ecosystems, and documenting changes in the environment over time.</w:t>
      </w:r>
    </w:p>
    <w:p w14:paraId="244ABB64" w14:textId="77777777" w:rsidR="00AA002D" w:rsidRPr="00AA002D" w:rsidRDefault="00AA002D" w:rsidP="00AA002D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b/>
          <w:bCs/>
          <w:sz w:val="24"/>
          <w:szCs w:val="24"/>
        </w:rPr>
        <w:t>Outdoor Activities:</w:t>
      </w:r>
    </w:p>
    <w:p w14:paraId="6203A0E6" w14:textId="77777777" w:rsidR="00AA002D" w:rsidRPr="00AA002D" w:rsidRDefault="00AA002D" w:rsidP="00AA002D">
      <w:pPr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sz w:val="24"/>
          <w:szCs w:val="24"/>
        </w:rPr>
        <w:t>Investigate environmental issues by participating in community clean-up efforts, volunteering at local conservation organizations, or planting trees in your neighborhood.</w:t>
      </w:r>
    </w:p>
    <w:p w14:paraId="404092E3" w14:textId="77777777" w:rsidR="00AA002D" w:rsidRPr="00AA002D" w:rsidRDefault="00AA002D" w:rsidP="00AA002D">
      <w:pPr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sz w:val="24"/>
          <w:szCs w:val="24"/>
        </w:rPr>
        <w:t>Study astronomy by stargazing and identifying constellations, planets, and celestial phenomena, using a telescope or binoculars to observe celestial objects.</w:t>
      </w:r>
    </w:p>
    <w:p w14:paraId="084FE78F" w14:textId="77777777" w:rsidR="00AA002D" w:rsidRPr="00AA002D" w:rsidRDefault="00AA002D" w:rsidP="00AA002D">
      <w:pPr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sz w:val="24"/>
          <w:szCs w:val="24"/>
        </w:rPr>
        <w:lastRenderedPageBreak/>
        <w:t>Explore the principles of ecology by studying food webs, energy pyramids, and ecological succession in different ecosystems, such as forests, wetlands, or grasslands.</w:t>
      </w:r>
    </w:p>
    <w:p w14:paraId="7C730B4C" w14:textId="77777777" w:rsidR="00AA002D" w:rsidRPr="00AA002D" w:rsidRDefault="00AA002D" w:rsidP="00AA00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b/>
          <w:bCs/>
          <w:sz w:val="24"/>
          <w:szCs w:val="24"/>
        </w:rPr>
        <w:t>Social Studies:</w:t>
      </w:r>
    </w:p>
    <w:p w14:paraId="64856535" w14:textId="77777777" w:rsidR="00AA002D" w:rsidRPr="00AA002D" w:rsidRDefault="00AA002D" w:rsidP="00AA002D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b/>
          <w:bCs/>
          <w:sz w:val="24"/>
          <w:szCs w:val="24"/>
        </w:rPr>
        <w:t>Historical Exploration:</w:t>
      </w:r>
    </w:p>
    <w:p w14:paraId="6C88932B" w14:textId="77777777" w:rsidR="00AA002D" w:rsidRPr="00AA002D" w:rsidRDefault="00AA002D" w:rsidP="00AA002D">
      <w:pPr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sz w:val="24"/>
          <w:szCs w:val="24"/>
        </w:rPr>
        <w:t>Read historical fiction novels set in different time periods or regions, such as "The Book Thief" by Markus Zusak or "The Kite Runner" by Khaled Hosseini.</w:t>
      </w:r>
    </w:p>
    <w:p w14:paraId="4E82CE8F" w14:textId="77777777" w:rsidR="00AA002D" w:rsidRPr="00AA002D" w:rsidRDefault="00AA002D" w:rsidP="00AA002D">
      <w:pPr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sz w:val="24"/>
          <w:szCs w:val="24"/>
        </w:rPr>
        <w:t>Watch historical documentaries or movies like "Schindler's List" or "Saving Private Ryan" and discuss their historical context, accuracy, and significance.</w:t>
      </w:r>
    </w:p>
    <w:p w14:paraId="0B3B1A32" w14:textId="77777777" w:rsidR="00AA002D" w:rsidRPr="00AA002D" w:rsidRDefault="00AA002D" w:rsidP="00AA002D">
      <w:pPr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sz w:val="24"/>
          <w:szCs w:val="24"/>
        </w:rPr>
        <w:t>Visit historical sites or museums to learn about specific events, figures, and movements in history, such as the Holocaust or the Civil Rights Movement.</w:t>
      </w:r>
    </w:p>
    <w:p w14:paraId="7568A642" w14:textId="77777777" w:rsidR="00AA002D" w:rsidRPr="00AA002D" w:rsidRDefault="00AA002D" w:rsidP="00AA002D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b/>
          <w:bCs/>
          <w:sz w:val="24"/>
          <w:szCs w:val="24"/>
        </w:rPr>
        <w:t>Civics and Geography:</w:t>
      </w:r>
    </w:p>
    <w:p w14:paraId="4ABF37B9" w14:textId="77777777" w:rsidR="00AA002D" w:rsidRPr="00AA002D" w:rsidRDefault="00AA002D" w:rsidP="00AA002D">
      <w:pPr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sz w:val="24"/>
          <w:szCs w:val="24"/>
        </w:rPr>
        <w:t>Study maps and atlases to learn about different regions, countries, and cultural landmarks around the world, focusing on political boundaries, physical features, and historical landmarks.</w:t>
      </w:r>
    </w:p>
    <w:p w14:paraId="24C996E4" w14:textId="77777777" w:rsidR="00AA002D" w:rsidRPr="00AA002D" w:rsidRDefault="00AA002D" w:rsidP="00AA002D">
      <w:pPr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sz w:val="24"/>
          <w:szCs w:val="24"/>
        </w:rPr>
        <w:t>Discuss current events and political issues, encouraging your child to research and analyze multiple perspectives on complex topics such as immigration, climate change, or globalization.</w:t>
      </w:r>
    </w:p>
    <w:p w14:paraId="64AE64C5" w14:textId="77777777" w:rsidR="00AA002D" w:rsidRPr="00AA002D" w:rsidRDefault="00AA002D" w:rsidP="00AA002D">
      <w:pPr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sz w:val="24"/>
          <w:szCs w:val="24"/>
        </w:rPr>
        <w:t>Explore the principles of democracy and citizenship by volunteering in the community, participating in local government initiatives, or advocating for social justice issues.</w:t>
      </w:r>
    </w:p>
    <w:p w14:paraId="115CBF66" w14:textId="77777777" w:rsidR="00AA002D" w:rsidRPr="00AA002D" w:rsidRDefault="00AA002D" w:rsidP="00AA00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sz w:val="24"/>
          <w:szCs w:val="24"/>
        </w:rPr>
        <w:t>By engaging in these activities, parents can help their 9th-grade students maintain and reinforce their academic skills over the summer while exploring new interests and expanding their knowledge.</w:t>
      </w:r>
    </w:p>
    <w:p w14:paraId="2E2759C3" w14:textId="77777777" w:rsidR="00AA002D" w:rsidRPr="00AA002D" w:rsidRDefault="00AA002D" w:rsidP="00AA002D">
      <w:pPr>
        <w:spacing w:after="0" w:line="360" w:lineRule="auto"/>
        <w:rPr>
          <w:rFonts w:ascii="Times New Roman" w:hAnsi="Times New Roman" w:cs="Times New Roman"/>
          <w:vanish/>
          <w:sz w:val="24"/>
          <w:szCs w:val="24"/>
        </w:rPr>
      </w:pPr>
      <w:r w:rsidRPr="00AA002D">
        <w:rPr>
          <w:rFonts w:ascii="Times New Roman" w:hAnsi="Times New Roman" w:cs="Times New Roman"/>
          <w:vanish/>
          <w:sz w:val="24"/>
          <w:szCs w:val="24"/>
        </w:rPr>
        <w:t>Top of Form</w:t>
      </w:r>
    </w:p>
    <w:p w14:paraId="6D848F83" w14:textId="77777777" w:rsidR="00534093" w:rsidRPr="00AA002D" w:rsidRDefault="00534093" w:rsidP="00AA00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34093" w:rsidRPr="00AA002D" w:rsidSect="00AA002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B469A"/>
    <w:multiLevelType w:val="multilevel"/>
    <w:tmpl w:val="80F47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14D4A"/>
    <w:multiLevelType w:val="multilevel"/>
    <w:tmpl w:val="C5F8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C3DDD"/>
    <w:multiLevelType w:val="multilevel"/>
    <w:tmpl w:val="06568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407A78"/>
    <w:multiLevelType w:val="multilevel"/>
    <w:tmpl w:val="2D94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C44C19"/>
    <w:multiLevelType w:val="multilevel"/>
    <w:tmpl w:val="5E6A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BD091D"/>
    <w:multiLevelType w:val="multilevel"/>
    <w:tmpl w:val="9696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5500F5"/>
    <w:multiLevelType w:val="multilevel"/>
    <w:tmpl w:val="A94EB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5B42DC"/>
    <w:multiLevelType w:val="multilevel"/>
    <w:tmpl w:val="8BD2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7883244">
    <w:abstractNumId w:val="4"/>
  </w:num>
  <w:num w:numId="2" w16cid:durableId="1114059288">
    <w:abstractNumId w:val="2"/>
  </w:num>
  <w:num w:numId="3" w16cid:durableId="1845628413">
    <w:abstractNumId w:val="3"/>
  </w:num>
  <w:num w:numId="4" w16cid:durableId="1751387692">
    <w:abstractNumId w:val="7"/>
  </w:num>
  <w:num w:numId="5" w16cid:durableId="185339510">
    <w:abstractNumId w:val="5"/>
  </w:num>
  <w:num w:numId="6" w16cid:durableId="1887833889">
    <w:abstractNumId w:val="1"/>
  </w:num>
  <w:num w:numId="7" w16cid:durableId="579366108">
    <w:abstractNumId w:val="6"/>
  </w:num>
  <w:num w:numId="8" w16cid:durableId="2452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2D"/>
    <w:rsid w:val="00534093"/>
    <w:rsid w:val="00823B25"/>
    <w:rsid w:val="0093172F"/>
    <w:rsid w:val="00AA002D"/>
    <w:rsid w:val="00AD3C97"/>
    <w:rsid w:val="00C146DE"/>
    <w:rsid w:val="00FC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4E2F"/>
  <w15:chartTrackingRefBased/>
  <w15:docId w15:val="{2A593B98-6DCD-4555-A928-FF4B41A6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3C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6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500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7841669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082115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373157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9371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0422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3510116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594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4738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3649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2454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40170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41539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56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521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7267627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396571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57630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2267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3540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6498672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4925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6477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9410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274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0794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334263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5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hanacademy.org/math/get-ready-for-geomet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Eric</dc:creator>
  <cp:keywords/>
  <dc:description/>
  <cp:lastModifiedBy>Lewis, Eric</cp:lastModifiedBy>
  <cp:revision>5</cp:revision>
  <dcterms:created xsi:type="dcterms:W3CDTF">2024-04-30T18:34:00Z</dcterms:created>
  <dcterms:modified xsi:type="dcterms:W3CDTF">2024-05-20T14:46:00Z</dcterms:modified>
</cp:coreProperties>
</file>