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7"/>
        <w:gridCol w:w="1520"/>
        <w:gridCol w:w="2047"/>
        <w:gridCol w:w="1619"/>
        <w:gridCol w:w="2067"/>
        <w:gridCol w:w="1978"/>
        <w:gridCol w:w="1799"/>
        <w:gridCol w:w="1844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19AB84FF" w14:textId="5A8A5E56" w:rsidR="00176F8D" w:rsidRDefault="00CE6AA5" w:rsidP="00F405C3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10"/>
                <w:szCs w:val="14"/>
              </w:rPr>
            </w:pPr>
            <w:r w:rsidRPr="004C617D">
              <w:rPr>
                <w:b/>
                <w:sz w:val="10"/>
                <w:szCs w:val="14"/>
              </w:rPr>
              <w:t>Standard</w:t>
            </w:r>
            <w:r w:rsidRPr="004C617D">
              <w:rPr>
                <w:sz w:val="10"/>
                <w:szCs w:val="14"/>
              </w:rPr>
              <w:t xml:space="preserve">:  </w:t>
            </w:r>
            <w:r w:rsidR="007D62D5" w:rsidRPr="004C617D">
              <w:rPr>
                <w:b/>
                <w:bCs/>
                <w:color w:val="222222"/>
                <w:sz w:val="10"/>
                <w:szCs w:val="14"/>
                <w:shd w:val="clear" w:color="auto" w:fill="FFFFFF"/>
              </w:rPr>
              <w:br/>
            </w:r>
            <w:r w:rsidR="0047700B" w:rsidRPr="004C617D">
              <w:rPr>
                <w:b/>
                <w:bCs/>
                <w:color w:val="FF0000"/>
                <w:sz w:val="10"/>
                <w:szCs w:val="14"/>
              </w:rPr>
              <w:t xml:space="preserve"> SSUSH </w:t>
            </w:r>
            <w:r w:rsidR="00A30179">
              <w:rPr>
                <w:b/>
                <w:bCs/>
                <w:color w:val="FF0000"/>
                <w:sz w:val="10"/>
                <w:szCs w:val="14"/>
              </w:rPr>
              <w:t xml:space="preserve">20: </w:t>
            </w:r>
            <w:r w:rsidR="00A30179" w:rsidRPr="00A30179">
              <w:rPr>
                <w:b/>
                <w:bCs/>
                <w:color w:val="FF0000"/>
                <w:sz w:val="10"/>
                <w:szCs w:val="14"/>
              </w:rPr>
              <w:t>Analyze U.S. international and domestic policies including their influences on technological advancements and social changes during the Truman and Eisenhower administrations.</w:t>
            </w:r>
          </w:p>
          <w:p w14:paraId="0951ED46" w14:textId="7DD5DAAD" w:rsidR="00A30179" w:rsidRDefault="00A30179" w:rsidP="00F405C3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10"/>
                <w:szCs w:val="14"/>
              </w:rPr>
            </w:pPr>
            <w:r w:rsidRPr="00A30179">
              <w:rPr>
                <w:b/>
                <w:bCs/>
                <w:color w:val="FF0000"/>
                <w:sz w:val="10"/>
                <w:szCs w:val="14"/>
              </w:rPr>
              <w:t>SSUSH21 Analyze U.S. international and domestic policies including their influences on technological advancements and social changes during the Kennedy and Johnson administrations.</w:t>
            </w:r>
          </w:p>
          <w:p w14:paraId="3E0C2B78" w14:textId="77777777" w:rsidR="00F405C3" w:rsidRPr="004C617D" w:rsidRDefault="00F405C3" w:rsidP="00F405C3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sz w:val="10"/>
                <w:szCs w:val="14"/>
              </w:rPr>
            </w:pPr>
          </w:p>
          <w:p w14:paraId="1B0E84FA" w14:textId="34AD9A02" w:rsidR="00070D56" w:rsidRPr="004C617D" w:rsidRDefault="00CE6AA5" w:rsidP="000C1332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Assessment: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Quiz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Unit Test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Project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Lab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None</w:t>
            </w:r>
          </w:p>
        </w:tc>
      </w:tr>
      <w:tr w:rsidR="0038575B" w:rsidRPr="002D02E5" w14:paraId="42B5CDC1" w14:textId="77777777" w:rsidTr="00610126">
        <w:trPr>
          <w:trHeight w:val="800"/>
        </w:trPr>
        <w:tc>
          <w:tcPr>
            <w:tcW w:w="1387" w:type="dxa"/>
            <w:vMerge w:val="restart"/>
          </w:tcPr>
          <w:p w14:paraId="0825E80A" w14:textId="77777777" w:rsidR="0038575B" w:rsidRPr="004C617D" w:rsidRDefault="0038575B" w:rsidP="00B41B19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  <w:p w14:paraId="2C9A5A13" w14:textId="77777777" w:rsidR="0038575B" w:rsidRPr="004C617D" w:rsidRDefault="0038575B" w:rsidP="00793F6A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4C72AD0F" w14:textId="1E1BC1FC" w:rsidR="0038575B" w:rsidRPr="004C617D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Pre-Teaching</w:t>
            </w:r>
          </w:p>
          <w:p w14:paraId="7C9D4B17" w14:textId="13DCE324" w:rsidR="0038575B" w:rsidRPr="004C617D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anchor distT="0" distB="0" distL="114300" distR="114300" simplePos="0" relativeHeight="251655168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Learning Target</w:t>
            </w:r>
          </w:p>
          <w:p w14:paraId="2E4755A6" w14:textId="44888630" w:rsidR="0038575B" w:rsidRPr="004C617D" w:rsidRDefault="0038575B" w:rsidP="0038575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noProof/>
                <w:sz w:val="10"/>
                <w:szCs w:val="14"/>
              </w:rPr>
              <w:drawing>
                <wp:anchor distT="0" distB="0" distL="114300" distR="114300" simplePos="0" relativeHeight="251659264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Success Criteria 1</w:t>
            </w:r>
          </w:p>
          <w:p w14:paraId="43A01BC8" w14:textId="77777777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  <w:p w14:paraId="416FB284" w14:textId="2823FA34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noProof/>
                <w:sz w:val="10"/>
                <w:szCs w:val="14"/>
              </w:rPr>
              <w:drawing>
                <wp:anchor distT="0" distB="0" distL="114300" distR="114300" simplePos="0" relativeHeight="251663360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</w:t>
            </w:r>
          </w:p>
          <w:p w14:paraId="290F3F66" w14:textId="7D531017" w:rsidR="0038575B" w:rsidRPr="004C617D" w:rsidRDefault="0038575B" w:rsidP="0038575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Success Criteria 2</w:t>
            </w:r>
          </w:p>
        </w:tc>
        <w:tc>
          <w:tcPr>
            <w:tcW w:w="2047" w:type="dxa"/>
            <w:vAlign w:val="center"/>
          </w:tcPr>
          <w:p w14:paraId="2091A09A" w14:textId="0B14E55E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Activation of Learning</w:t>
            </w:r>
          </w:p>
          <w:p w14:paraId="1664FA22" w14:textId="6C4B6282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(5 min)</w:t>
            </w:r>
          </w:p>
        </w:tc>
        <w:tc>
          <w:tcPr>
            <w:tcW w:w="1619" w:type="dxa"/>
            <w:vAlign w:val="center"/>
          </w:tcPr>
          <w:p w14:paraId="5B078061" w14:textId="5409C8B0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Focused Instruction</w:t>
            </w:r>
          </w:p>
          <w:p w14:paraId="40672AD6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49D4E9E5" w14:textId="3AD9680B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Guided Instruction</w:t>
            </w:r>
          </w:p>
          <w:p w14:paraId="63F3D7D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7C943FA0" w14:textId="0F4E79BE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*WE DO</w:t>
            </w:r>
          </w:p>
        </w:tc>
        <w:tc>
          <w:tcPr>
            <w:tcW w:w="1978" w:type="dxa"/>
            <w:vAlign w:val="center"/>
          </w:tcPr>
          <w:p w14:paraId="5E59CD71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Collaborative</w:t>
            </w:r>
          </w:p>
          <w:p w14:paraId="362B4CAE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Learning</w:t>
            </w:r>
          </w:p>
          <w:p w14:paraId="5423F3E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362986E1" w14:textId="0A15F8EC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*Y’ALL DO</w:t>
            </w:r>
          </w:p>
        </w:tc>
        <w:tc>
          <w:tcPr>
            <w:tcW w:w="1799" w:type="dxa"/>
            <w:vAlign w:val="center"/>
          </w:tcPr>
          <w:p w14:paraId="72282D24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Independent Learning</w:t>
            </w:r>
          </w:p>
          <w:p w14:paraId="470D2973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0A58C241" w14:textId="05BA2B88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*YOU DO</w:t>
            </w:r>
          </w:p>
        </w:tc>
        <w:tc>
          <w:tcPr>
            <w:tcW w:w="1844" w:type="dxa"/>
            <w:vAlign w:val="center"/>
          </w:tcPr>
          <w:p w14:paraId="0A20FAF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Closing</w:t>
            </w:r>
          </w:p>
          <w:p w14:paraId="2E49079D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(5 min)</w:t>
            </w:r>
          </w:p>
        </w:tc>
      </w:tr>
      <w:tr w:rsidR="0038575B" w:rsidRPr="002D02E5" w14:paraId="1D88E8C9" w14:textId="77777777" w:rsidTr="00610126">
        <w:trPr>
          <w:trHeight w:val="1195"/>
        </w:trPr>
        <w:tc>
          <w:tcPr>
            <w:tcW w:w="1387" w:type="dxa"/>
            <w:vMerge/>
          </w:tcPr>
          <w:p w14:paraId="375CD7B4" w14:textId="230F0552" w:rsidR="0038575B" w:rsidRPr="004C617D" w:rsidRDefault="0038575B" w:rsidP="00032304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</w:tc>
        <w:tc>
          <w:tcPr>
            <w:tcW w:w="1520" w:type="dxa"/>
            <w:vMerge/>
          </w:tcPr>
          <w:p w14:paraId="440A32E6" w14:textId="0EF76CBF" w:rsidR="0038575B" w:rsidRPr="004C617D" w:rsidRDefault="0038575B" w:rsidP="00032304">
            <w:pPr>
              <w:pStyle w:val="ListParagraph"/>
              <w:ind w:left="360"/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</w:p>
        </w:tc>
        <w:tc>
          <w:tcPr>
            <w:tcW w:w="2047" w:type="dxa"/>
          </w:tcPr>
          <w:p w14:paraId="15EBDE5C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Do Now</w:t>
            </w:r>
          </w:p>
          <w:p w14:paraId="6CCB83F6" w14:textId="3789B64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Quick Write*</w:t>
            </w:r>
          </w:p>
          <w:p w14:paraId="1695A67F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Think/Pair/Share</w:t>
            </w:r>
          </w:p>
          <w:p w14:paraId="5A65DB93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Polls</w:t>
            </w:r>
          </w:p>
          <w:p w14:paraId="4894B351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Notice/Wonder</w:t>
            </w:r>
          </w:p>
          <w:p w14:paraId="7B3F8DB5" w14:textId="5354366F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Number Talks</w:t>
            </w:r>
          </w:p>
          <w:p w14:paraId="6019D56D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Engaging Video</w:t>
            </w:r>
          </w:p>
          <w:p w14:paraId="2E191E16" w14:textId="2E55C129" w:rsidR="00070D56" w:rsidRPr="004C617D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Open-Ended Question</w:t>
            </w:r>
          </w:p>
        </w:tc>
        <w:tc>
          <w:tcPr>
            <w:tcW w:w="1619" w:type="dxa"/>
          </w:tcPr>
          <w:p w14:paraId="46D9C737" w14:textId="7146F85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 Aloud</w:t>
            </w:r>
          </w:p>
          <w:p w14:paraId="2BBC73D4" w14:textId="39CA88C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Visuals</w:t>
            </w:r>
          </w:p>
          <w:p w14:paraId="77B4669A" w14:textId="428DD10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Demonstration</w:t>
            </w:r>
          </w:p>
          <w:p w14:paraId="5ED112F0" w14:textId="2316498B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Analogies*</w:t>
            </w:r>
          </w:p>
          <w:p w14:paraId="15D057BC" w14:textId="00426E3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Worked Examples</w:t>
            </w:r>
          </w:p>
          <w:p w14:paraId="13FE775E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 Activity</w:t>
            </w:r>
          </w:p>
          <w:p w14:paraId="564F8595" w14:textId="2910135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Mnemonic Devices*</w:t>
            </w:r>
          </w:p>
        </w:tc>
        <w:tc>
          <w:tcPr>
            <w:tcW w:w="2067" w:type="dxa"/>
          </w:tcPr>
          <w:p w14:paraId="7127F1F2" w14:textId="276D857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Socratic Seminar *</w:t>
            </w:r>
          </w:p>
          <w:p w14:paraId="2479B625" w14:textId="27CE1FB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Call/Response</w:t>
            </w:r>
          </w:p>
          <w:p w14:paraId="6C4D6C33" w14:textId="65EAC9B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Probing Questions</w:t>
            </w:r>
          </w:p>
          <w:p w14:paraId="469D623B" w14:textId="2A331C1E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Graphic Organizer</w:t>
            </w:r>
          </w:p>
          <w:p w14:paraId="6FE189F4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 Activity</w:t>
            </w:r>
          </w:p>
          <w:p w14:paraId="43C491C6" w14:textId="6F7A8EE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Digital Whiteboard</w:t>
            </w:r>
          </w:p>
        </w:tc>
        <w:tc>
          <w:tcPr>
            <w:tcW w:w="1978" w:type="dxa"/>
          </w:tcPr>
          <w:p w14:paraId="02972E1D" w14:textId="3923861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Jigsaw*</w:t>
            </w:r>
          </w:p>
          <w:p w14:paraId="7CD0D185" w14:textId="22DBB2D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Discussions*</w:t>
            </w:r>
          </w:p>
          <w:p w14:paraId="7202C3FE" w14:textId="236E58F1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Expert Groups</w:t>
            </w:r>
          </w:p>
          <w:p w14:paraId="6F25CE99" w14:textId="7326A59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Labs</w:t>
            </w:r>
          </w:p>
          <w:p w14:paraId="4048667D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Stations</w:t>
            </w:r>
          </w:p>
          <w:p w14:paraId="0CBE1D34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Think/Pair/Share</w:t>
            </w:r>
          </w:p>
          <w:p w14:paraId="1336DEDE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Create Visuals</w:t>
            </w:r>
          </w:p>
          <w:p w14:paraId="6719414E" w14:textId="341187F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Gallery Walk</w:t>
            </w:r>
          </w:p>
        </w:tc>
        <w:tc>
          <w:tcPr>
            <w:tcW w:w="1799" w:type="dxa"/>
          </w:tcPr>
          <w:p w14:paraId="187ED31F" w14:textId="2BB7203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Written Response*</w:t>
            </w:r>
          </w:p>
          <w:p w14:paraId="5475FDF0" w14:textId="7AC0E73C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Digital Portfolio</w:t>
            </w:r>
          </w:p>
          <w:p w14:paraId="4D9BCA6F" w14:textId="6F3B55A3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Presentation</w:t>
            </w:r>
          </w:p>
          <w:p w14:paraId="6CB1F3E4" w14:textId="21F84046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Canvas Assignment</w:t>
            </w:r>
          </w:p>
          <w:p w14:paraId="01E65D6E" w14:textId="2B50D4A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Choice Board</w:t>
            </w:r>
          </w:p>
          <w:p w14:paraId="7D9AF224" w14:textId="11D43791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Independent Project</w:t>
            </w:r>
          </w:p>
          <w:p w14:paraId="4EEB2826" w14:textId="20BE3512" w:rsidR="0038575B" w:rsidRPr="004C617D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Portfolio</w:t>
            </w:r>
          </w:p>
        </w:tc>
        <w:tc>
          <w:tcPr>
            <w:tcW w:w="1844" w:type="dxa"/>
          </w:tcPr>
          <w:p w14:paraId="34F29FA3" w14:textId="744F2413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Group Discussion</w:t>
            </w:r>
          </w:p>
          <w:p w14:paraId="5AE303D5" w14:textId="3724FFB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Exit Ticket</w:t>
            </w:r>
          </w:p>
          <w:p w14:paraId="5216F77E" w14:textId="147DBA22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3-2-1</w:t>
            </w:r>
          </w:p>
          <w:p w14:paraId="562172F1" w14:textId="19F268CB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Parking Lot</w:t>
            </w:r>
          </w:p>
          <w:p w14:paraId="5C435D0B" w14:textId="61699CF4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Journaling*</w:t>
            </w:r>
          </w:p>
          <w:p w14:paraId="2E701957" w14:textId="5320F62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</w:t>
            </w:r>
          </w:p>
        </w:tc>
      </w:tr>
      <w:tr w:rsidR="008610B4" w:rsidRPr="00AF6A50" w14:paraId="74ECB0AA" w14:textId="77777777" w:rsidTr="008610B4">
        <w:trPr>
          <w:cantSplit/>
          <w:trHeight w:val="673"/>
        </w:trPr>
        <w:tc>
          <w:tcPr>
            <w:tcW w:w="1387" w:type="dxa"/>
            <w:textDirection w:val="btLr"/>
            <w:vAlign w:val="center"/>
          </w:tcPr>
          <w:p w14:paraId="15631A3A" w14:textId="77777777" w:rsidR="008610B4" w:rsidRDefault="008610B4" w:rsidP="008610B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Monday</w:t>
            </w:r>
          </w:p>
          <w:p w14:paraId="355D553C" w14:textId="2ABC97D4" w:rsidR="008610B4" w:rsidRPr="004C617D" w:rsidRDefault="008610B4" w:rsidP="008610B4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</w:p>
        </w:tc>
        <w:tc>
          <w:tcPr>
            <w:tcW w:w="1520" w:type="dxa"/>
          </w:tcPr>
          <w:p w14:paraId="47590B19" w14:textId="174D941F" w:rsidR="008610B4" w:rsidRPr="004C617D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Learn at Home Assignment</w:t>
            </w:r>
          </w:p>
        </w:tc>
        <w:tc>
          <w:tcPr>
            <w:tcW w:w="2047" w:type="dxa"/>
          </w:tcPr>
          <w:p w14:paraId="739FBD2B" w14:textId="6C8651BA" w:rsidR="008610B4" w:rsidRPr="00B11FE8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Learn at Home Assignment</w:t>
            </w:r>
          </w:p>
        </w:tc>
        <w:tc>
          <w:tcPr>
            <w:tcW w:w="1619" w:type="dxa"/>
          </w:tcPr>
          <w:p w14:paraId="3E0B8FD4" w14:textId="160C2D78" w:rsidR="008610B4" w:rsidRPr="00B11FE8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Learn at Home Assignment</w:t>
            </w:r>
          </w:p>
        </w:tc>
        <w:tc>
          <w:tcPr>
            <w:tcW w:w="2067" w:type="dxa"/>
          </w:tcPr>
          <w:p w14:paraId="5C99985F" w14:textId="45E42561" w:rsidR="008610B4" w:rsidRPr="004C617D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Learn at Home Assignment</w:t>
            </w:r>
          </w:p>
        </w:tc>
        <w:tc>
          <w:tcPr>
            <w:tcW w:w="1978" w:type="dxa"/>
          </w:tcPr>
          <w:p w14:paraId="0B7764FC" w14:textId="29DC8F44" w:rsidR="008610B4" w:rsidRPr="00B11FE8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Learn at Home Assignment</w:t>
            </w:r>
          </w:p>
        </w:tc>
        <w:tc>
          <w:tcPr>
            <w:tcW w:w="1799" w:type="dxa"/>
          </w:tcPr>
          <w:p w14:paraId="7E69BD4F" w14:textId="142B24AA" w:rsidR="008610B4" w:rsidRPr="00B11FE8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Learn at Home Assignment</w:t>
            </w:r>
          </w:p>
        </w:tc>
        <w:tc>
          <w:tcPr>
            <w:tcW w:w="1844" w:type="dxa"/>
          </w:tcPr>
          <w:p w14:paraId="39906E85" w14:textId="6263AB20" w:rsidR="008610B4" w:rsidRPr="00B11FE8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Learn at Home Assignment</w:t>
            </w:r>
          </w:p>
        </w:tc>
      </w:tr>
      <w:tr w:rsidR="0061487C" w:rsidRPr="00AF6A50" w14:paraId="564B18BB" w14:textId="77777777" w:rsidTr="00382595">
        <w:trPr>
          <w:cantSplit/>
          <w:trHeight w:val="436"/>
        </w:trPr>
        <w:tc>
          <w:tcPr>
            <w:tcW w:w="1387" w:type="dxa"/>
            <w:textDirection w:val="btLr"/>
            <w:vAlign w:val="center"/>
          </w:tcPr>
          <w:p w14:paraId="56C56729" w14:textId="77777777" w:rsidR="0061487C" w:rsidRDefault="0061487C" w:rsidP="0061487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Tuesday</w:t>
            </w:r>
          </w:p>
          <w:p w14:paraId="37426D7C" w14:textId="4BCA1B48" w:rsidR="0061487C" w:rsidRPr="004C617D" w:rsidRDefault="0061487C" w:rsidP="0061487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</w:p>
        </w:tc>
        <w:tc>
          <w:tcPr>
            <w:tcW w:w="1520" w:type="dxa"/>
          </w:tcPr>
          <w:p w14:paraId="03BB8ED0" w14:textId="27FF1442" w:rsidR="0061487C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1E4F849F" wp14:editId="6B9F86C6">
                  <wp:extent cx="133985" cy="131445"/>
                  <wp:effectExtent l="0" t="0" r="0" b="1905"/>
                  <wp:docPr id="14" name="Picture 1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  <w:r w:rsidR="008A3A85" w:rsidRPr="008A3A85">
              <w:rPr>
                <w:rFonts w:ascii="Times New Roman" w:hAnsi="Times New Roman" w:cs="Times New Roman"/>
                <w:sz w:val="10"/>
                <w:szCs w:val="14"/>
              </w:rPr>
              <w:t>I am learning how U.S. international and domestic policies shaped the Cold War and Civil Rights Movement during the Truman, Eisenhower, Kennedy, and Johnson administrations.</w:t>
            </w:r>
          </w:p>
          <w:p w14:paraId="54115F3D" w14:textId="27E8C869" w:rsidR="0061487C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620250EA" wp14:editId="0DE70BEF">
                  <wp:extent cx="118110" cy="94615"/>
                  <wp:effectExtent l="0" t="0" r="0" b="63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A30179">
              <w:rPr>
                <w:rFonts w:ascii="Times New Roman" w:hAnsi="Times New Roman" w:cs="Times New Roman"/>
                <w:sz w:val="10"/>
                <w:szCs w:val="14"/>
              </w:rPr>
              <w:t xml:space="preserve">I can explain </w:t>
            </w:r>
            <w:r w:rsidR="008A3A85">
              <w:rPr>
                <w:rFonts w:ascii="Times New Roman" w:hAnsi="Times New Roman" w:cs="Times New Roman"/>
                <w:sz w:val="10"/>
                <w:szCs w:val="14"/>
              </w:rPr>
              <w:t>Cold War policies and how they influenced the world.</w:t>
            </w:r>
          </w:p>
          <w:p w14:paraId="397F76A9" w14:textId="556262C1" w:rsidR="0061487C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73C18B04" wp14:editId="62FF0552">
                  <wp:extent cx="118110" cy="94615"/>
                  <wp:effectExtent l="0" t="0" r="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A30179">
              <w:rPr>
                <w:rFonts w:ascii="Times New Roman" w:hAnsi="Times New Roman" w:cs="Times New Roman"/>
                <w:sz w:val="10"/>
                <w:szCs w:val="14"/>
              </w:rPr>
              <w:t xml:space="preserve">I can explain </w:t>
            </w:r>
            <w:r w:rsidR="008A3A85">
              <w:rPr>
                <w:rFonts w:ascii="Times New Roman" w:hAnsi="Times New Roman" w:cs="Times New Roman"/>
                <w:sz w:val="10"/>
                <w:szCs w:val="14"/>
              </w:rPr>
              <w:t xml:space="preserve">how domestic policies, the role of science/technology, and television impacted American society/culture. </w:t>
            </w:r>
          </w:p>
          <w:p w14:paraId="69F80084" w14:textId="77777777" w:rsidR="0061487C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7E0EF547" w14:textId="371FADFC" w:rsidR="0061487C" w:rsidRPr="004C617D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6C7C1824" wp14:editId="6FB718DB">
                  <wp:extent cx="118110" cy="94615"/>
                  <wp:effectExtent l="0" t="0" r="0" b="63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A30179">
              <w:rPr>
                <w:rFonts w:ascii="Times New Roman" w:hAnsi="Times New Roman" w:cs="Times New Roman"/>
                <w:sz w:val="10"/>
                <w:szCs w:val="14"/>
              </w:rPr>
              <w:t xml:space="preserve">I can </w:t>
            </w:r>
            <w:r w:rsidR="008A3A85">
              <w:rPr>
                <w:rFonts w:ascii="Times New Roman" w:hAnsi="Times New Roman" w:cs="Times New Roman"/>
                <w:sz w:val="10"/>
                <w:szCs w:val="14"/>
              </w:rPr>
              <w:t>assess the contributions of Civil rights groups and leaders in the 1960s and how the events of 1968 shaped American politics and society.</w:t>
            </w:r>
          </w:p>
        </w:tc>
        <w:tc>
          <w:tcPr>
            <w:tcW w:w="2047" w:type="dxa"/>
          </w:tcPr>
          <w:p w14:paraId="13807A8B" w14:textId="77777777" w:rsidR="008A3A85" w:rsidRPr="008A3A85" w:rsidRDefault="008A3A85" w:rsidP="008A3A85">
            <w:pPr>
              <w:rPr>
                <w:rFonts w:ascii="Times New Roman" w:hAnsi="Times New Roman" w:cs="Times New Roman"/>
                <w:noProof/>
                <w:sz w:val="10"/>
                <w:szCs w:val="14"/>
              </w:rPr>
            </w:pPr>
            <w:r w:rsidRPr="008A3A85">
              <w:rPr>
                <w:rFonts w:ascii="Times New Roman" w:hAnsi="Times New Roman" w:cs="Times New Roman"/>
                <w:noProof/>
                <w:sz w:val="10"/>
                <w:szCs w:val="14"/>
              </w:rPr>
              <w:t>"There are years that ask questions and years that answer." – Zora Neale Hurston</w:t>
            </w:r>
          </w:p>
          <w:p w14:paraId="42E9EF40" w14:textId="77777777" w:rsidR="008A3A85" w:rsidRPr="008A3A85" w:rsidRDefault="008A3A85" w:rsidP="008A3A85">
            <w:pPr>
              <w:rPr>
                <w:rFonts w:ascii="Times New Roman" w:hAnsi="Times New Roman" w:cs="Times New Roman"/>
                <w:noProof/>
                <w:sz w:val="10"/>
                <w:szCs w:val="14"/>
              </w:rPr>
            </w:pPr>
            <w:r w:rsidRPr="008A3A85">
              <w:rPr>
                <w:rFonts w:ascii="Times New Roman" w:hAnsi="Times New Roman" w:cs="Times New Roman"/>
                <w:noProof/>
                <w:sz w:val="10"/>
                <w:szCs w:val="14"/>
              </w:rPr>
              <w:t>What do you think this quote means?</w:t>
            </w:r>
          </w:p>
          <w:p w14:paraId="238C5267" w14:textId="77777777" w:rsidR="008A3A85" w:rsidRPr="008A3A85" w:rsidRDefault="008A3A85" w:rsidP="008A3A85">
            <w:pPr>
              <w:rPr>
                <w:rFonts w:ascii="Times New Roman" w:hAnsi="Times New Roman" w:cs="Times New Roman"/>
                <w:noProof/>
                <w:sz w:val="10"/>
                <w:szCs w:val="14"/>
              </w:rPr>
            </w:pPr>
            <w:r w:rsidRPr="008A3A85">
              <w:rPr>
                <w:rFonts w:ascii="Times New Roman" w:hAnsi="Times New Roman" w:cs="Times New Roman"/>
                <w:noProof/>
                <w:sz w:val="10"/>
                <w:szCs w:val="14"/>
              </w:rPr>
              <w:t>Based on what you know about the 1960s, what kinds of big questions might people have been asking in 1968?</w:t>
            </w:r>
          </w:p>
          <w:p w14:paraId="1A69A2A1" w14:textId="5941FF53" w:rsidR="0061487C" w:rsidRPr="00B11FE8" w:rsidRDefault="008A3A85" w:rsidP="008A3A85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8A3A85">
              <w:rPr>
                <w:rFonts w:ascii="Times New Roman" w:hAnsi="Times New Roman" w:cs="Times New Roman"/>
                <w:noProof/>
                <w:sz w:val="10"/>
                <w:szCs w:val="14"/>
              </w:rPr>
              <w:t>Can you think of a recent year that felt like a turning point in history? Why?</w:t>
            </w:r>
          </w:p>
        </w:tc>
        <w:tc>
          <w:tcPr>
            <w:tcW w:w="1619" w:type="dxa"/>
          </w:tcPr>
          <w:p w14:paraId="13C70997" w14:textId="4CA2218A" w:rsidR="0061487C" w:rsidRPr="00B11FE8" w:rsidRDefault="008A3A85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>Teacher will explain how to start the virtual Timeline Project</w:t>
            </w:r>
          </w:p>
          <w:p w14:paraId="1EE4AD17" w14:textId="2459C21F" w:rsidR="0061487C" w:rsidRPr="004C617D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67" w:type="dxa"/>
          </w:tcPr>
          <w:p w14:paraId="0A4D0E44" w14:textId="77777777" w:rsidR="0061487C" w:rsidRPr="00B11FE8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>Timeline Project</w:t>
            </w:r>
          </w:p>
          <w:p w14:paraId="45D10E6B" w14:textId="56157E50" w:rsidR="0061487C" w:rsidRPr="004C617D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978" w:type="dxa"/>
          </w:tcPr>
          <w:p w14:paraId="55FE4143" w14:textId="77777777" w:rsidR="0061487C" w:rsidRPr="00B11FE8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>Timeline Project</w:t>
            </w:r>
          </w:p>
          <w:p w14:paraId="0022E828" w14:textId="3628CAF1" w:rsidR="0061487C" w:rsidRPr="004C617D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799" w:type="dxa"/>
          </w:tcPr>
          <w:p w14:paraId="4249910C" w14:textId="77777777" w:rsidR="0061487C" w:rsidRPr="00B11FE8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>Timeline Project</w:t>
            </w:r>
          </w:p>
          <w:p w14:paraId="5630EC5E" w14:textId="5AF05D61" w:rsidR="0061487C" w:rsidRPr="004C617D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844" w:type="dxa"/>
          </w:tcPr>
          <w:p w14:paraId="2DE8C7F0" w14:textId="05E9A783" w:rsidR="0061487C" w:rsidRPr="00B11FE8" w:rsidRDefault="008A3A85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3-2-1</w:t>
            </w:r>
          </w:p>
        </w:tc>
      </w:tr>
      <w:tr w:rsidR="008A3A85" w:rsidRPr="00AF6A50" w14:paraId="2A78BB25" w14:textId="77777777" w:rsidTr="00FD6596">
        <w:trPr>
          <w:cantSplit/>
          <w:trHeight w:val="1067"/>
        </w:trPr>
        <w:tc>
          <w:tcPr>
            <w:tcW w:w="1387" w:type="dxa"/>
            <w:textDirection w:val="btLr"/>
            <w:vAlign w:val="center"/>
          </w:tcPr>
          <w:p w14:paraId="1A008FE8" w14:textId="2D0B1C6F" w:rsidR="008A3A85" w:rsidRPr="004C617D" w:rsidRDefault="008A3A85" w:rsidP="008A3A8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Wednesday</w:t>
            </w:r>
          </w:p>
        </w:tc>
        <w:tc>
          <w:tcPr>
            <w:tcW w:w="1520" w:type="dxa"/>
          </w:tcPr>
          <w:p w14:paraId="5F027136" w14:textId="77777777" w:rsidR="008A3A85" w:rsidRDefault="008A3A85" w:rsidP="008A3A85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2A85ADF4" wp14:editId="656F2AFA">
                  <wp:extent cx="133985" cy="131445"/>
                  <wp:effectExtent l="0" t="0" r="0" b="1905"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  <w:r w:rsidRPr="008A3A85">
              <w:rPr>
                <w:rFonts w:ascii="Times New Roman" w:hAnsi="Times New Roman" w:cs="Times New Roman"/>
                <w:sz w:val="10"/>
                <w:szCs w:val="14"/>
              </w:rPr>
              <w:t>I am learning how U.S. international and domestic policies shaped the Cold War and Civil Rights Movement during the Truman, Eisenhower, Kennedy, and Johnson administrations.</w:t>
            </w:r>
          </w:p>
          <w:p w14:paraId="7BBDFF0D" w14:textId="77777777" w:rsidR="008A3A85" w:rsidRDefault="008A3A85" w:rsidP="008A3A85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74D0AD25" wp14:editId="048F5164">
                  <wp:extent cx="118110" cy="94615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A30179">
              <w:rPr>
                <w:rFonts w:ascii="Times New Roman" w:hAnsi="Times New Roman" w:cs="Times New Roman"/>
                <w:sz w:val="10"/>
                <w:szCs w:val="14"/>
              </w:rPr>
              <w:t xml:space="preserve">I can explain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Cold War policies and how they influenced the world.</w:t>
            </w:r>
          </w:p>
          <w:p w14:paraId="42EE9F24" w14:textId="7573EAA0" w:rsidR="008A3A85" w:rsidRDefault="008A3A85" w:rsidP="008A3A85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09322101" wp14:editId="6328D544">
                  <wp:extent cx="118110" cy="94615"/>
                  <wp:effectExtent l="0" t="0" r="0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A30179">
              <w:rPr>
                <w:rFonts w:ascii="Times New Roman" w:hAnsi="Times New Roman" w:cs="Times New Roman"/>
                <w:sz w:val="10"/>
                <w:szCs w:val="14"/>
              </w:rPr>
              <w:t xml:space="preserve">I can explain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how domestic policies, the role of science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and technology, and television have impacted American society and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culture. </w:t>
            </w:r>
          </w:p>
          <w:p w14:paraId="575C0703" w14:textId="77777777" w:rsidR="008A3A85" w:rsidRDefault="008A3A85" w:rsidP="008A3A85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4BA88B9A" w14:textId="0085DD41" w:rsidR="008A3A85" w:rsidRPr="004C617D" w:rsidRDefault="008A3A85" w:rsidP="008A3A85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308A6A7F" wp14:editId="492446FA">
                  <wp:extent cx="118110" cy="94615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A30179">
              <w:rPr>
                <w:rFonts w:ascii="Times New Roman" w:hAnsi="Times New Roman" w:cs="Times New Roman"/>
                <w:sz w:val="10"/>
                <w:szCs w:val="14"/>
              </w:rPr>
              <w:t xml:space="preserve">I can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assess the contributions of Civil rights groups and leaders in the 1960s and how the events of 1968 shaped American politics and society.</w:t>
            </w:r>
          </w:p>
        </w:tc>
        <w:tc>
          <w:tcPr>
            <w:tcW w:w="2047" w:type="dxa"/>
          </w:tcPr>
          <w:p w14:paraId="37F1D968" w14:textId="67B516E6" w:rsidR="008A3A85" w:rsidRPr="004C617D" w:rsidRDefault="008A3A85" w:rsidP="008A3A85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EOC Practice Questions on Paper</w:t>
            </w:r>
          </w:p>
        </w:tc>
        <w:tc>
          <w:tcPr>
            <w:tcW w:w="1619" w:type="dxa"/>
          </w:tcPr>
          <w:p w14:paraId="64D8D0BC" w14:textId="46B9D9D6" w:rsidR="008A3A85" w:rsidRPr="00B11FE8" w:rsidRDefault="008A3A85" w:rsidP="008A3A85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>Timeline Project</w:t>
            </w:r>
          </w:p>
          <w:p w14:paraId="1C006E23" w14:textId="495C45AB" w:rsidR="008A3A85" w:rsidRPr="004C617D" w:rsidRDefault="008A3A85" w:rsidP="008A3A85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67" w:type="dxa"/>
          </w:tcPr>
          <w:p w14:paraId="42008868" w14:textId="77777777" w:rsidR="008A3A85" w:rsidRPr="00B11FE8" w:rsidRDefault="008A3A85" w:rsidP="008A3A85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>Timeline Project</w:t>
            </w:r>
          </w:p>
          <w:p w14:paraId="578DEA5D" w14:textId="58751C81" w:rsidR="008A3A85" w:rsidRPr="004C617D" w:rsidRDefault="008A3A85" w:rsidP="008A3A85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978" w:type="dxa"/>
          </w:tcPr>
          <w:p w14:paraId="2673A063" w14:textId="77777777" w:rsidR="008A3A85" w:rsidRPr="00B11FE8" w:rsidRDefault="008A3A85" w:rsidP="008A3A85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>Timeline Project</w:t>
            </w:r>
          </w:p>
          <w:p w14:paraId="7A64CDB8" w14:textId="0A30AF47" w:rsidR="008A3A85" w:rsidRPr="004C617D" w:rsidRDefault="008A3A85" w:rsidP="008A3A85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799" w:type="dxa"/>
          </w:tcPr>
          <w:p w14:paraId="03C69155" w14:textId="77777777" w:rsidR="008A3A85" w:rsidRPr="00B11FE8" w:rsidRDefault="008A3A85" w:rsidP="008A3A85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>Timeline Project</w:t>
            </w:r>
          </w:p>
          <w:p w14:paraId="0835072E" w14:textId="2245150A" w:rsidR="008A3A85" w:rsidRPr="00537A36" w:rsidRDefault="008A3A85" w:rsidP="008A3A85">
            <w:pPr>
              <w:pStyle w:val="ListParagraph"/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844" w:type="dxa"/>
          </w:tcPr>
          <w:p w14:paraId="75612296" w14:textId="00F2D299" w:rsidR="008A3A85" w:rsidRPr="004C617D" w:rsidRDefault="008A3A85" w:rsidP="008A3A85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Create a Headliner for the end of the Cold War</w:t>
            </w:r>
          </w:p>
        </w:tc>
      </w:tr>
      <w:tr w:rsidR="008A3A85" w:rsidRPr="00AF6A50" w14:paraId="2FF05BFF" w14:textId="77777777" w:rsidTr="008C6E32">
        <w:trPr>
          <w:cantSplit/>
          <w:trHeight w:val="1069"/>
        </w:trPr>
        <w:tc>
          <w:tcPr>
            <w:tcW w:w="1387" w:type="dxa"/>
            <w:textDirection w:val="btLr"/>
            <w:vAlign w:val="center"/>
          </w:tcPr>
          <w:p w14:paraId="067F9655" w14:textId="77777777" w:rsidR="008A3A85" w:rsidRDefault="008A3A85" w:rsidP="008A3A8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lastRenderedPageBreak/>
              <w:t>Thursday</w:t>
            </w:r>
          </w:p>
          <w:p w14:paraId="74B04E95" w14:textId="5D9A208F" w:rsidR="008A3A85" w:rsidRPr="004C617D" w:rsidRDefault="008A3A85" w:rsidP="008A3A8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</w:p>
        </w:tc>
        <w:tc>
          <w:tcPr>
            <w:tcW w:w="1520" w:type="dxa"/>
          </w:tcPr>
          <w:p w14:paraId="27FEF938" w14:textId="774A54BB" w:rsidR="008A3A85" w:rsidRPr="004C617D" w:rsidRDefault="008A3A85" w:rsidP="008A3A85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Review Game</w:t>
            </w:r>
          </w:p>
        </w:tc>
        <w:tc>
          <w:tcPr>
            <w:tcW w:w="2047" w:type="dxa"/>
          </w:tcPr>
          <w:p w14:paraId="61274EBE" w14:textId="1405B07C" w:rsidR="008A3A85" w:rsidRPr="004C617D" w:rsidRDefault="008A3A85" w:rsidP="008A3A85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Review Game</w:t>
            </w:r>
          </w:p>
        </w:tc>
        <w:tc>
          <w:tcPr>
            <w:tcW w:w="1619" w:type="dxa"/>
          </w:tcPr>
          <w:p w14:paraId="7BAB9F2C" w14:textId="01295EC8" w:rsidR="008A3A85" w:rsidRPr="004C617D" w:rsidRDefault="008A3A85" w:rsidP="008A3A85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Review Game</w:t>
            </w:r>
          </w:p>
        </w:tc>
        <w:tc>
          <w:tcPr>
            <w:tcW w:w="2067" w:type="dxa"/>
          </w:tcPr>
          <w:p w14:paraId="02066648" w14:textId="5DA2D061" w:rsidR="008A3A85" w:rsidRPr="004C617D" w:rsidRDefault="008A3A85" w:rsidP="008A3A85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Review Game</w:t>
            </w:r>
          </w:p>
        </w:tc>
        <w:tc>
          <w:tcPr>
            <w:tcW w:w="1978" w:type="dxa"/>
          </w:tcPr>
          <w:p w14:paraId="4A8E7F0B" w14:textId="504E2FED" w:rsidR="008A3A85" w:rsidRPr="004C617D" w:rsidRDefault="008A3A85" w:rsidP="008A3A85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Review Game</w:t>
            </w:r>
          </w:p>
        </w:tc>
        <w:tc>
          <w:tcPr>
            <w:tcW w:w="1799" w:type="dxa"/>
          </w:tcPr>
          <w:p w14:paraId="57ACAD40" w14:textId="58F5F774" w:rsidR="008A3A85" w:rsidRPr="004C617D" w:rsidRDefault="008A3A85" w:rsidP="008A3A85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Review Game</w:t>
            </w:r>
          </w:p>
        </w:tc>
        <w:tc>
          <w:tcPr>
            <w:tcW w:w="1844" w:type="dxa"/>
          </w:tcPr>
          <w:p w14:paraId="167F6272" w14:textId="7E316994" w:rsidR="008A3A85" w:rsidRPr="004C617D" w:rsidRDefault="008A3A85" w:rsidP="008A3A85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Review Game</w:t>
            </w:r>
          </w:p>
        </w:tc>
      </w:tr>
      <w:tr w:rsidR="008A3A85" w:rsidRPr="00AF6A50" w14:paraId="4C1484AE" w14:textId="77777777" w:rsidTr="004C617D">
        <w:trPr>
          <w:cantSplit/>
          <w:trHeight w:val="544"/>
        </w:trPr>
        <w:tc>
          <w:tcPr>
            <w:tcW w:w="1387" w:type="dxa"/>
            <w:textDirection w:val="btLr"/>
            <w:vAlign w:val="center"/>
          </w:tcPr>
          <w:p w14:paraId="04CED83F" w14:textId="77777777" w:rsidR="008A3A85" w:rsidRDefault="008A3A85" w:rsidP="008A3A8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Friday</w:t>
            </w:r>
          </w:p>
          <w:p w14:paraId="6882D6BD" w14:textId="7E44DC01" w:rsidR="008A3A85" w:rsidRPr="004C617D" w:rsidRDefault="008A3A85" w:rsidP="008A3A8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</w:p>
        </w:tc>
        <w:tc>
          <w:tcPr>
            <w:tcW w:w="1520" w:type="dxa"/>
          </w:tcPr>
          <w:p w14:paraId="7E7511D5" w14:textId="09D2F2EA" w:rsidR="008A3A85" w:rsidRPr="004C617D" w:rsidRDefault="008A3A85" w:rsidP="008A3A85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9 Test</w:t>
            </w:r>
          </w:p>
        </w:tc>
        <w:tc>
          <w:tcPr>
            <w:tcW w:w="2047" w:type="dxa"/>
          </w:tcPr>
          <w:p w14:paraId="6C3A1E46" w14:textId="1EE181F5" w:rsidR="008A3A85" w:rsidRPr="004C617D" w:rsidRDefault="008A3A85" w:rsidP="008A3A85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9 Test</w:t>
            </w:r>
          </w:p>
        </w:tc>
        <w:tc>
          <w:tcPr>
            <w:tcW w:w="1619" w:type="dxa"/>
          </w:tcPr>
          <w:p w14:paraId="0CA8540D" w14:textId="381755C5" w:rsidR="008A3A85" w:rsidRPr="004C617D" w:rsidRDefault="008A3A85" w:rsidP="008A3A85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9 Test</w:t>
            </w:r>
          </w:p>
        </w:tc>
        <w:tc>
          <w:tcPr>
            <w:tcW w:w="2067" w:type="dxa"/>
          </w:tcPr>
          <w:p w14:paraId="30AD2A80" w14:textId="1F64E139" w:rsidR="008A3A85" w:rsidRPr="004C617D" w:rsidRDefault="008A3A85" w:rsidP="008A3A85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9 Test</w:t>
            </w:r>
          </w:p>
        </w:tc>
        <w:tc>
          <w:tcPr>
            <w:tcW w:w="1978" w:type="dxa"/>
          </w:tcPr>
          <w:p w14:paraId="7E4437AE" w14:textId="437E2D13" w:rsidR="008A3A85" w:rsidRPr="004C617D" w:rsidRDefault="008A3A85" w:rsidP="008A3A85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9 Test</w:t>
            </w:r>
          </w:p>
        </w:tc>
        <w:tc>
          <w:tcPr>
            <w:tcW w:w="1799" w:type="dxa"/>
          </w:tcPr>
          <w:p w14:paraId="1A18FD7B" w14:textId="17D720F8" w:rsidR="008A3A85" w:rsidRPr="004C617D" w:rsidRDefault="008A3A85" w:rsidP="008A3A85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9 Test</w:t>
            </w:r>
          </w:p>
        </w:tc>
        <w:tc>
          <w:tcPr>
            <w:tcW w:w="1844" w:type="dxa"/>
          </w:tcPr>
          <w:p w14:paraId="4BC1277B" w14:textId="334E6377" w:rsidR="008A3A85" w:rsidRPr="004C617D" w:rsidRDefault="008A3A85" w:rsidP="008A3A85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9 Test</w:t>
            </w:r>
          </w:p>
        </w:tc>
      </w:tr>
    </w:tbl>
    <w:p w14:paraId="3C3979F8" w14:textId="1227173A" w:rsidR="00032304" w:rsidRPr="00AF6A50" w:rsidRDefault="003B26FB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3B26FB">
        <w:rPr>
          <w:rFonts w:ascii="Times New Roman" w:hAnsi="Times New Roman" w:cs="Times New Roman"/>
          <w:i/>
          <w:sz w:val="16"/>
          <w:szCs w:val="16"/>
        </w:rPr>
        <w:t xml:space="preserve">***All work can be found located on Canvas under modules for the current module we are in. Dates and reminders can be found on our band app: </w:t>
      </w:r>
      <w:hyperlink r:id="rId13" w:history="1">
        <w:r w:rsidRPr="005E4E26">
          <w:rPr>
            <w:rStyle w:val="Hyperlink"/>
            <w:rFonts w:ascii="Times New Roman" w:hAnsi="Times New Roman" w:cs="Times New Roman"/>
            <w:i/>
            <w:sz w:val="16"/>
            <w:szCs w:val="16"/>
          </w:rPr>
          <w:t>https://band.us/n/a6a9A64ft78c5</w:t>
        </w:r>
      </w:hyperlink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32304" w:rsidRPr="00AF6A50">
        <w:rPr>
          <w:rFonts w:ascii="Times New Roman" w:hAnsi="Times New Roman" w:cs="Times New Roman"/>
          <w:i/>
          <w:sz w:val="16"/>
          <w:szCs w:val="16"/>
        </w:rPr>
        <w:t>*key literacy strategies</w:t>
      </w:r>
    </w:p>
    <w:p w14:paraId="15A07767" w14:textId="78FE4C27" w:rsidR="009601A0" w:rsidRPr="00AF6A50" w:rsidRDefault="008A3A85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1BBF0" w14:textId="77777777" w:rsidR="00560CBB" w:rsidRDefault="00560CBB" w:rsidP="00B8594D">
      <w:pPr>
        <w:spacing w:after="0" w:line="240" w:lineRule="auto"/>
      </w:pPr>
      <w:r>
        <w:separator/>
      </w:r>
    </w:p>
  </w:endnote>
  <w:endnote w:type="continuationSeparator" w:id="0">
    <w:p w14:paraId="0FB16D6C" w14:textId="77777777" w:rsidR="00560CBB" w:rsidRDefault="00560CB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FEA40" w14:textId="77777777" w:rsidR="00560CBB" w:rsidRDefault="00560CBB" w:rsidP="00B8594D">
      <w:pPr>
        <w:spacing w:after="0" w:line="240" w:lineRule="auto"/>
      </w:pPr>
      <w:r>
        <w:separator/>
      </w:r>
    </w:p>
  </w:footnote>
  <w:footnote w:type="continuationSeparator" w:id="0">
    <w:p w14:paraId="701A02A3" w14:textId="77777777" w:rsidR="00560CBB" w:rsidRDefault="00560CB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76E4571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160C8F68" w14:textId="23EE1CE7" w:rsidR="00B8594D" w:rsidRDefault="00E509C3" w:rsidP="001E7E24">
    <w:r w:rsidRPr="007D62D5">
      <w:rPr>
        <w:b/>
        <w:bCs/>
        <w:szCs w:val="28"/>
      </w:rPr>
      <w:t xml:space="preserve">Teachers: </w:t>
    </w:r>
    <w:r w:rsidRPr="007D62D5">
      <w:rPr>
        <w:b/>
        <w:bCs/>
        <w:color w:val="FF0000"/>
        <w:szCs w:val="28"/>
      </w:rPr>
      <w:t>Beasley</w:t>
    </w:r>
    <w:r w:rsidR="003B26FB">
      <w:rPr>
        <w:b/>
        <w:bCs/>
        <w:color w:val="FF0000"/>
        <w:szCs w:val="28"/>
      </w:rPr>
      <w:tab/>
    </w:r>
    <w:r w:rsidR="003B26FB">
      <w:rPr>
        <w:b/>
        <w:bCs/>
        <w:color w:val="FF0000"/>
        <w:szCs w:val="28"/>
      </w:rPr>
      <w:tab/>
    </w:r>
    <w:r w:rsidR="004C617D">
      <w:rPr>
        <w:b/>
        <w:bCs/>
        <w:color w:val="FF0000"/>
        <w:szCs w:val="28"/>
      </w:rPr>
      <w:tab/>
    </w:r>
    <w:r w:rsidR="00CE6AA5" w:rsidRPr="007D62D5">
      <w:rPr>
        <w:b/>
        <w:bCs/>
        <w:szCs w:val="28"/>
      </w:rPr>
      <w:t xml:space="preserve">Subject: </w:t>
    </w:r>
    <w:r w:rsidR="0073057E" w:rsidRPr="007D62D5">
      <w:rPr>
        <w:b/>
        <w:bCs/>
        <w:color w:val="FF0000"/>
        <w:szCs w:val="28"/>
      </w:rPr>
      <w:t>Social Studies</w:t>
    </w:r>
    <w:r w:rsidR="00CE6AA5" w:rsidRPr="007D62D5">
      <w:rPr>
        <w:b/>
        <w:bCs/>
        <w:color w:val="FF0000"/>
        <w:szCs w:val="28"/>
      </w:rPr>
      <w:t xml:space="preserve">    </w:t>
    </w:r>
    <w:r w:rsidR="00C423AB" w:rsidRPr="007D62D5">
      <w:rPr>
        <w:b/>
        <w:bCs/>
        <w:color w:val="FF0000"/>
        <w:szCs w:val="28"/>
      </w:rPr>
      <w:t xml:space="preserve">   </w:t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A30179">
      <w:rPr>
        <w:b/>
        <w:bCs/>
        <w:color w:val="FF0000"/>
        <w:szCs w:val="28"/>
      </w:rPr>
      <w:t xml:space="preserve">March </w:t>
    </w:r>
    <w:r w:rsidR="0061487C">
      <w:rPr>
        <w:b/>
        <w:bCs/>
        <w:color w:val="FF0000"/>
        <w:szCs w:val="28"/>
      </w:rPr>
      <w:t>10</w:t>
    </w:r>
    <w:r w:rsidR="0061487C" w:rsidRPr="0061487C">
      <w:rPr>
        <w:b/>
        <w:bCs/>
        <w:color w:val="FF0000"/>
        <w:szCs w:val="28"/>
        <w:vertAlign w:val="superscript"/>
      </w:rPr>
      <w:t>th</w:t>
    </w:r>
    <w:r w:rsidR="0061487C">
      <w:rPr>
        <w:b/>
        <w:bCs/>
        <w:color w:val="FF0000"/>
        <w:szCs w:val="28"/>
      </w:rPr>
      <w:t>-14</w:t>
    </w:r>
    <w:r w:rsidR="0061487C" w:rsidRPr="0061487C">
      <w:rPr>
        <w:b/>
        <w:bCs/>
        <w:color w:val="FF0000"/>
        <w:szCs w:val="28"/>
        <w:vertAlign w:val="superscript"/>
      </w:rPr>
      <w:t>th</w:t>
    </w:r>
    <w:r w:rsidR="0061487C">
      <w:rPr>
        <w:b/>
        <w:bCs/>
        <w:color w:val="FF0000"/>
        <w:szCs w:val="28"/>
      </w:rPr>
      <w:t xml:space="preserve"> </w:t>
    </w:r>
    <w:r w:rsidR="00A30179">
      <w:rPr>
        <w:b/>
        <w:bCs/>
        <w:color w:val="FF0000"/>
        <w:szCs w:val="28"/>
      </w:rPr>
      <w:t xml:space="preserve"> </w:t>
    </w:r>
    <w:r w:rsidR="00B11FE8">
      <w:rPr>
        <w:b/>
        <w:bCs/>
        <w:color w:val="FF0000"/>
        <w:szCs w:val="28"/>
      </w:rPr>
      <w:t xml:space="preserve"> </w:t>
    </w:r>
    <w:r w:rsidR="00812EF1">
      <w:rPr>
        <w:b/>
        <w:bCs/>
        <w:color w:val="FF0000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4pt;height:111.6pt;flip:x;visibility:visible;mso-wrap-style:square" o:bullet="t">
        <v:imagedata r:id="rId1" o:title="FEF22E5"/>
      </v:shape>
    </w:pict>
  </w:numPicBullet>
  <w:numPicBullet w:numPicBulletId="1">
    <w:pict>
      <v:shape id="_x0000_i1041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11C43D6E"/>
    <w:multiLevelType w:val="hybridMultilevel"/>
    <w:tmpl w:val="BEB48A10"/>
    <w:lvl w:ilvl="0" w:tplc="E818A7C8">
      <w:start w:val="1"/>
      <w:numFmt w:val="bullet"/>
      <w:lvlText w:val=""/>
      <w:lvlPicBulletId w:val="1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22E06E2E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452F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ACEEB7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255EF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25FEE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5D701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A2D0B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EB34C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9B4888"/>
    <w:multiLevelType w:val="hybridMultilevel"/>
    <w:tmpl w:val="A300D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CC5D80"/>
    <w:multiLevelType w:val="hybridMultilevel"/>
    <w:tmpl w:val="819EF180"/>
    <w:lvl w:ilvl="0" w:tplc="49BE8F3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92D1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28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A6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0FD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E43D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E5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C6F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6EC1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974587F"/>
    <w:multiLevelType w:val="hybridMultilevel"/>
    <w:tmpl w:val="A9BE68F2"/>
    <w:lvl w:ilvl="0" w:tplc="89809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F47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2B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3A5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1CF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6A2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CD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0F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E62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320"/>
    <w:rsid w:val="00020721"/>
    <w:rsid w:val="00032304"/>
    <w:rsid w:val="00051E21"/>
    <w:rsid w:val="00070D56"/>
    <w:rsid w:val="00095059"/>
    <w:rsid w:val="000C1332"/>
    <w:rsid w:val="000D6C05"/>
    <w:rsid w:val="000F56CC"/>
    <w:rsid w:val="00134848"/>
    <w:rsid w:val="00166E97"/>
    <w:rsid w:val="00176F8D"/>
    <w:rsid w:val="001912E5"/>
    <w:rsid w:val="001E7E24"/>
    <w:rsid w:val="002116E6"/>
    <w:rsid w:val="00275F73"/>
    <w:rsid w:val="00292C25"/>
    <w:rsid w:val="00293922"/>
    <w:rsid w:val="002C4A96"/>
    <w:rsid w:val="002D02E5"/>
    <w:rsid w:val="0031391F"/>
    <w:rsid w:val="003240A0"/>
    <w:rsid w:val="0034649D"/>
    <w:rsid w:val="00382595"/>
    <w:rsid w:val="0038575B"/>
    <w:rsid w:val="0039288B"/>
    <w:rsid w:val="0039688B"/>
    <w:rsid w:val="003A1886"/>
    <w:rsid w:val="003B26FB"/>
    <w:rsid w:val="00413C13"/>
    <w:rsid w:val="0041478E"/>
    <w:rsid w:val="00420238"/>
    <w:rsid w:val="0047700B"/>
    <w:rsid w:val="004A057F"/>
    <w:rsid w:val="004C617D"/>
    <w:rsid w:val="004E2889"/>
    <w:rsid w:val="004E54C8"/>
    <w:rsid w:val="004F07F4"/>
    <w:rsid w:val="004F0B8B"/>
    <w:rsid w:val="00537A36"/>
    <w:rsid w:val="00542CCF"/>
    <w:rsid w:val="00560CBB"/>
    <w:rsid w:val="0056205C"/>
    <w:rsid w:val="00585A92"/>
    <w:rsid w:val="00590ABD"/>
    <w:rsid w:val="005A5B91"/>
    <w:rsid w:val="005F3150"/>
    <w:rsid w:val="00610126"/>
    <w:rsid w:val="006146BD"/>
    <w:rsid w:val="0061487C"/>
    <w:rsid w:val="0065195D"/>
    <w:rsid w:val="006738B2"/>
    <w:rsid w:val="00695A43"/>
    <w:rsid w:val="0072009D"/>
    <w:rsid w:val="0073057E"/>
    <w:rsid w:val="007714FB"/>
    <w:rsid w:val="00796FEF"/>
    <w:rsid w:val="007C1E85"/>
    <w:rsid w:val="007C3527"/>
    <w:rsid w:val="007D62D5"/>
    <w:rsid w:val="007E3066"/>
    <w:rsid w:val="007E307E"/>
    <w:rsid w:val="00812EF1"/>
    <w:rsid w:val="008610B4"/>
    <w:rsid w:val="00872678"/>
    <w:rsid w:val="00875804"/>
    <w:rsid w:val="00877DFD"/>
    <w:rsid w:val="00894146"/>
    <w:rsid w:val="008A3A85"/>
    <w:rsid w:val="008A3E4C"/>
    <w:rsid w:val="008A49A6"/>
    <w:rsid w:val="00910B5D"/>
    <w:rsid w:val="0093495C"/>
    <w:rsid w:val="00945AC8"/>
    <w:rsid w:val="009776CF"/>
    <w:rsid w:val="00A03D5D"/>
    <w:rsid w:val="00A30179"/>
    <w:rsid w:val="00A426A1"/>
    <w:rsid w:val="00A54B17"/>
    <w:rsid w:val="00A64E2A"/>
    <w:rsid w:val="00AA0BE6"/>
    <w:rsid w:val="00AB7A3A"/>
    <w:rsid w:val="00AC70E0"/>
    <w:rsid w:val="00AF6A50"/>
    <w:rsid w:val="00B013E4"/>
    <w:rsid w:val="00B01640"/>
    <w:rsid w:val="00B045D9"/>
    <w:rsid w:val="00B11FE8"/>
    <w:rsid w:val="00B2039C"/>
    <w:rsid w:val="00B2524D"/>
    <w:rsid w:val="00B41B19"/>
    <w:rsid w:val="00B71B98"/>
    <w:rsid w:val="00B8594D"/>
    <w:rsid w:val="00C01F9E"/>
    <w:rsid w:val="00C14409"/>
    <w:rsid w:val="00C2206E"/>
    <w:rsid w:val="00C423AB"/>
    <w:rsid w:val="00C97BFC"/>
    <w:rsid w:val="00CB3629"/>
    <w:rsid w:val="00CB3D54"/>
    <w:rsid w:val="00CB4516"/>
    <w:rsid w:val="00CB741B"/>
    <w:rsid w:val="00CE6AA5"/>
    <w:rsid w:val="00D34E84"/>
    <w:rsid w:val="00D71E7A"/>
    <w:rsid w:val="00D82EC2"/>
    <w:rsid w:val="00D85715"/>
    <w:rsid w:val="00D921A0"/>
    <w:rsid w:val="00D929EF"/>
    <w:rsid w:val="00DA15F3"/>
    <w:rsid w:val="00DB07B3"/>
    <w:rsid w:val="00DE184C"/>
    <w:rsid w:val="00DF1BE7"/>
    <w:rsid w:val="00E014EA"/>
    <w:rsid w:val="00E0389E"/>
    <w:rsid w:val="00E478F9"/>
    <w:rsid w:val="00E509C3"/>
    <w:rsid w:val="00E712C6"/>
    <w:rsid w:val="00E84D4A"/>
    <w:rsid w:val="00E90CE2"/>
    <w:rsid w:val="00E90ED1"/>
    <w:rsid w:val="00E91119"/>
    <w:rsid w:val="00E96346"/>
    <w:rsid w:val="00EA04AC"/>
    <w:rsid w:val="00EA32BF"/>
    <w:rsid w:val="00F00DC6"/>
    <w:rsid w:val="00F05710"/>
    <w:rsid w:val="00F405C3"/>
    <w:rsid w:val="00F41B80"/>
    <w:rsid w:val="00FA66F6"/>
    <w:rsid w:val="00FB10CC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  <w:style w:type="paragraph" w:customStyle="1" w:styleId="paragraph">
    <w:name w:val="paragraph"/>
    <w:basedOn w:val="Normal"/>
    <w:rsid w:val="007C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26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3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8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7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2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89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0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7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6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4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3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5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1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8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5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2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7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4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5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7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760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528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81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1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0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5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3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8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7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2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3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8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3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2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6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4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9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1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6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5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4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2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3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8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9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3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3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7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7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0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32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2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2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6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60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66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and.us/n/a6a9A64ft78c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2D3F0-8BC2-4EC3-BC3F-4A51779E9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infopath/2007/PartnerControls"/>
    <ds:schemaRef ds:uri="http://schemas.microsoft.com/office/2006/documentManagement/types"/>
    <ds:schemaRef ds:uri="2359da0f-1c45-41b3-ae38-4ceed857c816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2fa3a2b7-a130-429e-97b7-3166c1212409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1BAE2AD-22AD-46E6-9C2B-4FB1B6A9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561</Words>
  <Characters>3130</Characters>
  <Application>Microsoft Office Word</Application>
  <DocSecurity>0</DocSecurity>
  <Lines>208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3</cp:revision>
  <cp:lastPrinted>2024-07-28T21:42:00Z</cp:lastPrinted>
  <dcterms:created xsi:type="dcterms:W3CDTF">2025-02-27T19:52:00Z</dcterms:created>
  <dcterms:modified xsi:type="dcterms:W3CDTF">2025-03-10T00:51:00Z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