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69144B92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10/</w:t>
      </w:r>
      <w:r w:rsidR="000419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60B7">
        <w:rPr>
          <w:rFonts w:ascii="Times New Roman" w:hAnsi="Times New Roman" w:cs="Times New Roman"/>
          <w:b/>
          <w:bCs/>
          <w:sz w:val="28"/>
          <w:szCs w:val="28"/>
        </w:rPr>
        <w:t>8-11/1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6CA04FA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9C6F06">
              <w:rPr>
                <w:b/>
                <w:color w:val="000000" w:themeColor="text1"/>
              </w:rPr>
              <w:t xml:space="preserve">5: Sectionalism, Civil War, and Reconstruction 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33C9A178" w14:textId="77777777" w:rsidR="002360B7" w:rsidRDefault="002360B7" w:rsidP="009C6F06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SSUSH9 Evaluate key events, issues, and individuals related to the Civil War </w:t>
            </w:r>
          </w:p>
          <w:p w14:paraId="2A553DF1" w14:textId="678651F9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the importance of the growing economic disparity between the North and the South through an examination of population, functioning railroads, and industrial output. </w:t>
            </w:r>
          </w:p>
          <w:p w14:paraId="6BC52DAF" w14:textId="535C81A7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Discuss Lincoln’s purpose in using emergency powers to suspend habeas corpus, issuing the Emancipation Proclamation, and delivering the Gettysburg and Second Inaugural Addresses. </w:t>
            </w:r>
          </w:p>
          <w:p w14:paraId="09ED3BE1" w14:textId="055B4187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Examine the influences of Ulysses S. Grant, Robert E. Lee, Thomas “Stonewall” Jackson, William T. Sherman, and Jefferson Davis. </w:t>
            </w:r>
          </w:p>
          <w:p w14:paraId="4F858C3E" w14:textId="1CE585F1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Explain the importance of Fort Sumter, Antietam, Vicksburg, Gettysburg, and Atlanta, as well as the impact of geography on these battles.</w:t>
            </w:r>
          </w:p>
          <w:p w14:paraId="1CE338DD" w14:textId="545B5981" w:rsidR="008672C1" w:rsidRPr="0000716B" w:rsidRDefault="002360B7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3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3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4B94D5A5" w14:textId="745A25CF" w:rsidR="00693E9F" w:rsidRPr="009E4D1A" w:rsidRDefault="00693E9F" w:rsidP="0023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 w:rsidR="00236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key events, issues, and individuals related to the Civil War. </w:t>
            </w: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656B9AB" w14:textId="123DE93F" w:rsidR="00693E9F" w:rsidRPr="00D2619D" w:rsidRDefault="00693E9F" w:rsidP="00D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sz w:val="24"/>
                <w:szCs w:val="24"/>
              </w:rPr>
              <w:t xml:space="preserve">Graphic Organizer </w:t>
            </w:r>
            <w:r w:rsidR="002360B7">
              <w:rPr>
                <w:rFonts w:ascii="Times New Roman" w:hAnsi="Times New Roman" w:cs="Times New Roman"/>
                <w:sz w:val="24"/>
                <w:szCs w:val="24"/>
              </w:rPr>
              <w:t>on North and South disparities (SPRITE)</w:t>
            </w:r>
          </w:p>
        </w:tc>
        <w:tc>
          <w:tcPr>
            <w:tcW w:w="2520" w:type="dxa"/>
          </w:tcPr>
          <w:p w14:paraId="45FB0818" w14:textId="6C29DB0B" w:rsidR="00693E9F" w:rsidRPr="009E4D1A" w:rsidRDefault="002360B7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read and complete GO on growing disparity</w:t>
            </w:r>
          </w:p>
        </w:tc>
        <w:tc>
          <w:tcPr>
            <w:tcW w:w="3240" w:type="dxa"/>
          </w:tcPr>
          <w:p w14:paraId="049F31CB" w14:textId="77F878C4" w:rsidR="00693E9F" w:rsidRPr="00557382" w:rsidRDefault="00693E9F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articulate how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disparity between North and South led to war.</w:t>
            </w: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7BE6401B" w:rsidR="00693E9F" w:rsidRPr="00FA6CE0" w:rsidRDefault="002360B7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key events, issues, and individuals related to the Civil War. </w:t>
            </w: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65997DE5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 of people and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battles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 Civil War.</w:t>
            </w:r>
          </w:p>
        </w:tc>
        <w:tc>
          <w:tcPr>
            <w:tcW w:w="2520" w:type="dxa"/>
          </w:tcPr>
          <w:p w14:paraId="4B99056E" w14:textId="037066B4" w:rsidR="00693E9F" w:rsidRPr="00FA6CE0" w:rsidRDefault="0076635B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complete TABA chart on people and places.</w:t>
            </w:r>
          </w:p>
        </w:tc>
        <w:tc>
          <w:tcPr>
            <w:tcW w:w="3240" w:type="dxa"/>
          </w:tcPr>
          <w:p w14:paraId="1299C43A" w14:textId="15E4518F" w:rsidR="00693E9F" w:rsidRPr="00D84260" w:rsidRDefault="00D84260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articulate key people and places of the Civil War. </w:t>
            </w:r>
          </w:p>
        </w:tc>
      </w:tr>
      <w:bookmarkEnd w:id="0"/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Content>
                <w:tc>
                  <w:tcPr>
                    <w:tcW w:w="2700" w:type="dxa"/>
                  </w:tcPr>
                  <w:p w14:paraId="4DDBEF00" w14:textId="47B507D7" w:rsidR="00693E9F" w:rsidRPr="00C12C70" w:rsidRDefault="002360B7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D2619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am learning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the key events, issues, and individuals related to the Civil War.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2163FAF7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CF2D8B6" w14:textId="7C05839D" w:rsidR="00693E9F" w:rsidRPr="00C12C70" w:rsidRDefault="0076635B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people and battles of Civil War.</w:t>
            </w:r>
          </w:p>
        </w:tc>
        <w:tc>
          <w:tcPr>
            <w:tcW w:w="2520" w:type="dxa"/>
          </w:tcPr>
          <w:p w14:paraId="0FB78278" w14:textId="062EF0FB" w:rsidR="00693E9F" w:rsidRPr="00C12C70" w:rsidRDefault="0076635B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complete TABA chart on people and places.</w:t>
            </w:r>
          </w:p>
        </w:tc>
        <w:tc>
          <w:tcPr>
            <w:tcW w:w="3240" w:type="dxa"/>
          </w:tcPr>
          <w:p w14:paraId="1FC39945" w14:textId="7B6ADBCB" w:rsidR="00693E9F" w:rsidRPr="00C12C70" w:rsidRDefault="00D84260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can articulate key people and places of the Civil War.</w:t>
            </w:r>
          </w:p>
        </w:tc>
      </w:tr>
      <w:tr w:rsidR="001A50CF" w:rsidRPr="00F22626" w14:paraId="6CAC590F" w14:textId="77777777" w:rsidTr="0028539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655258984"/>
            <w:placeholder>
              <w:docPart w:val="F07B38A22C8E4AF696584E7E11B352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7124383"/>
                <w:placeholder>
                  <w:docPart w:val="559C5C1E52064BBDA63B6170BF3F7CB3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0562CB0E" w14:textId="1D1E9BC5" w:rsidR="001A50CF" w:rsidRPr="00C12C70" w:rsidRDefault="002360B7" w:rsidP="001A50CF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D2619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am learning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the key events, issues, and individuals related to the Civil War.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0AC03194" w:rsidR="001A50CF" w:rsidRPr="001559DF" w:rsidRDefault="0089194A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94242982"/>
                <w:placeholder>
                  <w:docPart w:val="FBD854AF8707471F967DC99DFD2B2252"/>
                </w:placeholder>
              </w:sdtPr>
              <w:sdtEndPr/>
              <w:sdtContent>
                <w:r w:rsidR="00AB5CC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Introduction to Assessment</w:t>
                </w:r>
              </w:sdtContent>
            </w:sdt>
          </w:p>
        </w:tc>
        <w:tc>
          <w:tcPr>
            <w:tcW w:w="2790" w:type="dxa"/>
          </w:tcPr>
          <w:p w14:paraId="62EBF3C5" w14:textId="49DACA14" w:rsidR="001A50CF" w:rsidRPr="00C12C70" w:rsidRDefault="00AB5CCA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6D98A12B" w14:textId="29C8EEE9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formative assessment</w:t>
            </w:r>
            <w:r w:rsidR="00AB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DEF015B" w14:textId="77777777" w:rsidR="00A12B5D" w:rsidRPr="00C12C70" w:rsidRDefault="00A12B5D" w:rsidP="00A12B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2946DB82" w14:textId="21DC5D2B" w:rsidR="001A50CF" w:rsidRPr="00C12C70" w:rsidRDefault="001A50C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5D26DC16" w14:textId="77777777" w:rsidTr="0028539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5774119"/>
            <w:placeholder>
              <w:docPart w:val="D1140F643B8E428F885103AC80FE1F3C"/>
            </w:placeholder>
          </w:sdtPr>
          <w:sdtEndPr/>
          <w:sdtContent>
            <w:tc>
              <w:tcPr>
                <w:tcW w:w="2700" w:type="dxa"/>
              </w:tcPr>
              <w:p w14:paraId="5997CC1D" w14:textId="62C290FE" w:rsidR="001A50CF" w:rsidRPr="00C12C70" w:rsidRDefault="002360B7" w:rsidP="001A50CF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D2619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the key events, issues, and individuals related to the Civil War.</w:t>
                </w:r>
              </w:p>
            </w:tc>
          </w:sdtContent>
        </w:sdt>
        <w:tc>
          <w:tcPr>
            <w:tcW w:w="2520" w:type="dxa"/>
          </w:tcPr>
          <w:p w14:paraId="110FFD37" w14:textId="6C4C27CD" w:rsidR="001A50CF" w:rsidRPr="00C12C70" w:rsidRDefault="0089194A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8323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B699379" w14:textId="0136B488" w:rsidR="001A50CF" w:rsidRPr="00C12C70" w:rsidRDefault="00D8426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Reading and thinking: Lincoln’s contributions</w:t>
            </w:r>
          </w:p>
        </w:tc>
        <w:tc>
          <w:tcPr>
            <w:tcW w:w="2520" w:type="dxa"/>
          </w:tcPr>
          <w:p w14:paraId="3FE9F23F" w14:textId="5C2433BB" w:rsidR="001A50CF" w:rsidRPr="00C12C70" w:rsidRDefault="00A0074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 work on Emancipation Proclamation, Gettysburg Address and Second Inaugural Addres</w:t>
            </w:r>
            <w:bookmarkStart w:id="1" w:name="_GoBack"/>
            <w:bookmarkEnd w:id="1"/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240" w:type="dxa"/>
          </w:tcPr>
          <w:p w14:paraId="08CE6F91" w14:textId="40F8506B" w:rsidR="001A50CF" w:rsidRPr="00D84260" w:rsidRDefault="00D8426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</w:rPr>
              <w:t>Students can articulate the role of Lincoln as President during the Civil War.</w:t>
            </w:r>
          </w:p>
        </w:tc>
      </w:tr>
    </w:tbl>
    <w:p w14:paraId="001DE5E5" w14:textId="21D5D1B1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89194A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89194A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89194A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89194A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89194A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89194A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89194A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0ED03ED4" w:rsidR="00FA6CE0" w:rsidRDefault="0089194A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59C"/>
    <w:multiLevelType w:val="hybridMultilevel"/>
    <w:tmpl w:val="C1F21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2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19"/>
  </w:num>
  <w:num w:numId="10">
    <w:abstractNumId w:val="21"/>
  </w:num>
  <w:num w:numId="11">
    <w:abstractNumId w:val="13"/>
  </w:num>
  <w:num w:numId="12">
    <w:abstractNumId w:val="3"/>
  </w:num>
  <w:num w:numId="13">
    <w:abstractNumId w:val="0"/>
  </w:num>
  <w:num w:numId="14">
    <w:abstractNumId w:val="7"/>
  </w:num>
  <w:num w:numId="15">
    <w:abstractNumId w:val="18"/>
  </w:num>
  <w:num w:numId="16">
    <w:abstractNumId w:val="8"/>
  </w:num>
  <w:num w:numId="17">
    <w:abstractNumId w:val="5"/>
  </w:num>
  <w:num w:numId="18">
    <w:abstractNumId w:val="12"/>
  </w:num>
  <w:num w:numId="19">
    <w:abstractNumId w:val="20"/>
  </w:num>
  <w:num w:numId="20">
    <w:abstractNumId w:val="6"/>
  </w:num>
  <w:num w:numId="21">
    <w:abstractNumId w:val="2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4B8F"/>
    <w:rsid w:val="0004199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21705"/>
    <w:rsid w:val="00693BB4"/>
    <w:rsid w:val="00693E9F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B38A22C8E4AF696584E7E11B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9B0-37BA-4D87-B806-C008DB536212}"/>
      </w:docPartPr>
      <w:docPartBody>
        <w:p w:rsidR="00C66D64" w:rsidRDefault="00C66D64" w:rsidP="00C66D64">
          <w:pPr>
            <w:pStyle w:val="F07B38A22C8E4AF696584E7E11B352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140F643B8E428F885103AC80FE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EA31-A1EA-4E96-9988-2CD1EC364154}"/>
      </w:docPartPr>
      <w:docPartBody>
        <w:p w:rsidR="00C66D64" w:rsidRDefault="00C66D64" w:rsidP="00C66D64">
          <w:pPr>
            <w:pStyle w:val="D1140F643B8E428F885103AC80FE1F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854AF8707471F967DC99DFD2B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3D1B-CFD3-402F-B31A-6C35ACCFDB7D}"/>
      </w:docPartPr>
      <w:docPartBody>
        <w:p w:rsidR="001B49C9" w:rsidRDefault="000108DA" w:rsidP="000108DA">
          <w:pPr>
            <w:pStyle w:val="FBD854AF8707471F967DC99DFD2B22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9C5C1E52064BBDA63B6170BF3F7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102AD-DB08-411D-89D6-FE75ED482366}"/>
      </w:docPartPr>
      <w:docPartBody>
        <w:p w:rsidR="00000000" w:rsidRDefault="001B49C9" w:rsidP="001B49C9">
          <w:pPr>
            <w:pStyle w:val="559C5C1E52064BBDA63B6170BF3F7C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000000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000000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626B54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9C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4aa08462-8b6e-45f4-a16f-6dc2a0fd03b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e2335c7-1982-4704-bb82-06d037e0a0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C32EE-CE1A-4CAF-8C6B-7E747204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2024-10-10T18:11:00Z</dcterms:created>
  <dcterms:modified xsi:type="dcterms:W3CDTF">2024-10-10T18:11:00Z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