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577C8C" w:rsidRDefault="00093A8F" w:rsidP="70CAA1E8">
      <w:pPr>
        <w:widowControl w:val="0"/>
        <w:spacing w:after="200"/>
        <w:rPr>
          <w:rFonts w:asciiTheme="minorHAnsi" w:eastAsiaTheme="minorEastAsia" w:hAnsiTheme="minorHAnsi" w:cstheme="minorBidi"/>
          <w:b/>
          <w:bCs/>
          <w:sz w:val="24"/>
          <w:szCs w:val="24"/>
        </w:rPr>
      </w:pPr>
      <w:bookmarkStart w:id="0" w:name="_GoBack"/>
      <w:bookmarkEnd w:id="0"/>
      <w:r w:rsidRPr="70CAA1E8">
        <w:rPr>
          <w:rFonts w:asciiTheme="minorHAnsi" w:eastAsiaTheme="minorEastAsia" w:hAnsiTheme="minorHAnsi" w:cstheme="minorBidi"/>
          <w:b/>
          <w:bCs/>
          <w:sz w:val="24"/>
          <w:szCs w:val="24"/>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0"/>
        <w:tblW w:w="148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410"/>
      </w:tblGrid>
      <w:tr w:rsidR="00511B18" w14:paraId="2583D55F" w14:textId="77777777" w:rsidTr="08C7484A">
        <w:trPr>
          <w:trHeight w:val="286"/>
        </w:trPr>
        <w:tc>
          <w:tcPr>
            <w:tcW w:w="7440" w:type="dxa"/>
            <w:shd w:val="clear" w:color="auto" w:fill="auto"/>
            <w:tcMar>
              <w:top w:w="144" w:type="dxa"/>
              <w:left w:w="144" w:type="dxa"/>
              <w:bottom w:w="144" w:type="dxa"/>
              <w:right w:w="144" w:type="dxa"/>
            </w:tcMar>
          </w:tcPr>
          <w:p w14:paraId="71E05A44" w14:textId="36E5BEB6" w:rsidR="00511B18"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1.  What is our purpose?</w:t>
            </w:r>
          </w:p>
          <w:p w14:paraId="46F3C4DC" w14:textId="77777777" w:rsidR="00511B18" w:rsidRDefault="70CAA1E8" w:rsidP="619C6ECF">
            <w:pPr>
              <w:widowControl w:val="0"/>
              <w:spacing w:line="276" w:lineRule="auto"/>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To inquire into the following:</w:t>
            </w:r>
          </w:p>
          <w:p w14:paraId="01139280" w14:textId="58A248D2" w:rsidR="619C6ECF" w:rsidRDefault="619C6ECF" w:rsidP="619C6ECF">
            <w:pPr>
              <w:spacing w:line="276" w:lineRule="auto"/>
              <w:rPr>
                <w:rFonts w:asciiTheme="minorHAnsi" w:eastAsiaTheme="minorEastAsia" w:hAnsiTheme="minorHAnsi" w:cstheme="minorBidi"/>
                <w:b/>
                <w:bCs/>
                <w:sz w:val="24"/>
                <w:szCs w:val="24"/>
              </w:rPr>
            </w:pPr>
          </w:p>
          <w:p w14:paraId="10D403F7" w14:textId="4257A618" w:rsidR="00511B18" w:rsidRDefault="70CAA1E8" w:rsidP="619C6ECF">
            <w:pPr>
              <w:widowControl w:val="0"/>
              <w:spacing w:line="276" w:lineRule="auto"/>
              <w:contextualSpacing/>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 xml:space="preserve">Transdisciplinary theme:  </w:t>
            </w:r>
            <w:r w:rsidRPr="619C6ECF">
              <w:rPr>
                <w:rFonts w:asciiTheme="minorHAnsi" w:eastAsiaTheme="minorEastAsia" w:hAnsiTheme="minorHAnsi" w:cstheme="minorBidi"/>
                <w:sz w:val="24"/>
                <w:szCs w:val="24"/>
              </w:rPr>
              <w:t>How We Organize Ourselves</w:t>
            </w:r>
          </w:p>
          <w:p w14:paraId="2FFD1D1D" w14:textId="33DFDC1C" w:rsidR="619C6ECF" w:rsidRDefault="619C6ECF" w:rsidP="619C6ECF">
            <w:pPr>
              <w:spacing w:line="276" w:lineRule="auto"/>
              <w:rPr>
                <w:rFonts w:asciiTheme="minorHAnsi" w:eastAsiaTheme="minorEastAsia" w:hAnsiTheme="minorHAnsi" w:cstheme="minorBidi"/>
                <w:sz w:val="24"/>
                <w:szCs w:val="24"/>
              </w:rPr>
            </w:pPr>
          </w:p>
          <w:p w14:paraId="72EE9D65" w14:textId="3D819E09" w:rsidR="6EDBF384" w:rsidRDefault="6EDBF384" w:rsidP="53E24F31">
            <w:pPr>
              <w:spacing w:line="276" w:lineRule="auto"/>
              <w:rPr>
                <w:rFonts w:asciiTheme="minorHAnsi" w:eastAsiaTheme="minorEastAsia" w:hAnsiTheme="minorHAnsi" w:cstheme="minorBidi"/>
                <w:b/>
                <w:bCs/>
                <w:color w:val="000000" w:themeColor="text1"/>
                <w:sz w:val="24"/>
                <w:szCs w:val="24"/>
                <w:highlight w:val="cyan"/>
              </w:rPr>
            </w:pPr>
            <w:r w:rsidRPr="53E24F31">
              <w:rPr>
                <w:rFonts w:asciiTheme="minorHAnsi" w:eastAsiaTheme="minorEastAsia" w:hAnsiTheme="minorHAnsi" w:cstheme="minorBidi"/>
                <w:b/>
                <w:bCs/>
                <w:color w:val="auto"/>
                <w:sz w:val="24"/>
                <w:szCs w:val="24"/>
              </w:rPr>
              <w:t>C</w:t>
            </w:r>
            <w:r w:rsidR="70CAA1E8" w:rsidRPr="53E24F31">
              <w:rPr>
                <w:rFonts w:asciiTheme="minorHAnsi" w:eastAsiaTheme="minorEastAsia" w:hAnsiTheme="minorHAnsi" w:cstheme="minorBidi"/>
                <w:b/>
                <w:bCs/>
                <w:color w:val="auto"/>
                <w:sz w:val="24"/>
                <w:szCs w:val="24"/>
              </w:rPr>
              <w:t>entral idea:</w:t>
            </w:r>
            <w:r w:rsidR="780DC80A" w:rsidRPr="53E24F31">
              <w:rPr>
                <w:rFonts w:asciiTheme="minorHAnsi" w:eastAsiaTheme="minorEastAsia" w:hAnsiTheme="minorHAnsi" w:cstheme="minorBidi"/>
                <w:b/>
                <w:bCs/>
                <w:color w:val="auto"/>
                <w:sz w:val="24"/>
                <w:szCs w:val="24"/>
              </w:rPr>
              <w:t xml:space="preserve"> </w:t>
            </w:r>
            <w:r w:rsidR="780DC80A" w:rsidRPr="53E24F31">
              <w:rPr>
                <w:rFonts w:asciiTheme="minorHAnsi" w:eastAsiaTheme="minorEastAsia" w:hAnsiTheme="minorHAnsi" w:cstheme="minorBidi"/>
                <w:color w:val="auto"/>
                <w:sz w:val="24"/>
                <w:szCs w:val="24"/>
              </w:rPr>
              <w:t xml:space="preserve">Community helpers provide goods and services. </w:t>
            </w:r>
            <w:r w:rsidR="353596EA" w:rsidRPr="53E24F31">
              <w:rPr>
                <w:rFonts w:asciiTheme="minorHAnsi" w:eastAsiaTheme="minorEastAsia" w:hAnsiTheme="minorHAnsi" w:cstheme="minorBidi"/>
                <w:b/>
                <w:bCs/>
                <w:color w:val="auto"/>
                <w:sz w:val="24"/>
                <w:szCs w:val="24"/>
              </w:rPr>
              <w:t xml:space="preserve"> </w:t>
            </w:r>
          </w:p>
          <w:p w14:paraId="426480D8" w14:textId="07168161" w:rsidR="619C6ECF" w:rsidRDefault="619C6ECF" w:rsidP="619C6ECF">
            <w:pPr>
              <w:spacing w:line="276" w:lineRule="auto"/>
              <w:rPr>
                <w:rFonts w:asciiTheme="minorHAnsi" w:eastAsiaTheme="minorEastAsia" w:hAnsiTheme="minorHAnsi" w:cstheme="minorBidi"/>
                <w:sz w:val="24"/>
                <w:szCs w:val="24"/>
              </w:rPr>
            </w:pPr>
          </w:p>
          <w:p w14:paraId="32165BB1" w14:textId="38309A03" w:rsidR="77542801" w:rsidRDefault="77542801" w:rsidP="6D0D92F1">
            <w:pPr>
              <w:spacing w:line="276" w:lineRule="auto"/>
              <w:rPr>
                <w:rFonts w:asciiTheme="minorHAnsi" w:eastAsiaTheme="minorEastAsia" w:hAnsiTheme="minorHAnsi" w:cstheme="minorBidi"/>
                <w:sz w:val="24"/>
                <w:szCs w:val="24"/>
              </w:rPr>
            </w:pPr>
            <w:r w:rsidRPr="6D0D92F1">
              <w:rPr>
                <w:rFonts w:asciiTheme="minorHAnsi" w:eastAsiaTheme="minorEastAsia" w:hAnsiTheme="minorHAnsi" w:cstheme="minorBidi"/>
                <w:b/>
                <w:bCs/>
                <w:sz w:val="24"/>
                <w:szCs w:val="24"/>
              </w:rPr>
              <w:t xml:space="preserve">Over Arching Concept: </w:t>
            </w:r>
            <w:r w:rsidR="6AF9A0A6" w:rsidRPr="6D0D92F1">
              <w:rPr>
                <w:rFonts w:asciiTheme="minorHAnsi" w:eastAsiaTheme="minorEastAsia" w:hAnsiTheme="minorHAnsi" w:cstheme="minorBidi"/>
                <w:sz w:val="24"/>
                <w:szCs w:val="24"/>
              </w:rPr>
              <w:t xml:space="preserve">Community Helpers </w:t>
            </w:r>
          </w:p>
          <w:p w14:paraId="49D438C7" w14:textId="77777777" w:rsidR="00511B18" w:rsidRDefault="00511B18" w:rsidP="619C6ECF">
            <w:pPr>
              <w:widowControl w:val="0"/>
              <w:spacing w:line="276" w:lineRule="auto"/>
              <w:rPr>
                <w:rFonts w:asciiTheme="minorHAnsi" w:eastAsiaTheme="minorEastAsia" w:hAnsiTheme="minorHAnsi" w:cstheme="minorBidi"/>
                <w:b/>
                <w:bCs/>
                <w:sz w:val="24"/>
                <w:szCs w:val="24"/>
              </w:rPr>
            </w:pPr>
          </w:p>
          <w:p w14:paraId="019BAF07" w14:textId="587BB5E6" w:rsidR="7D50CEDC" w:rsidRDefault="7D50CEDC" w:rsidP="619C6ECF">
            <w:pPr>
              <w:spacing w:line="276" w:lineRule="auto"/>
              <w:rPr>
                <w:rFonts w:asciiTheme="minorHAnsi" w:eastAsiaTheme="minorEastAsia" w:hAnsiTheme="minorHAnsi" w:cstheme="minorBidi"/>
                <w:b/>
                <w:bCs/>
                <w:color w:val="auto"/>
                <w:sz w:val="24"/>
                <w:szCs w:val="24"/>
              </w:rPr>
            </w:pPr>
            <w:r w:rsidRPr="619C6ECF">
              <w:rPr>
                <w:rFonts w:asciiTheme="minorHAnsi" w:eastAsiaTheme="minorEastAsia" w:hAnsiTheme="minorHAnsi" w:cstheme="minorBidi"/>
                <w:b/>
                <w:bCs/>
                <w:color w:val="auto"/>
                <w:sz w:val="24"/>
                <w:szCs w:val="24"/>
              </w:rPr>
              <w:t xml:space="preserve">Provocation: </w:t>
            </w:r>
            <w:r w:rsidRPr="619C6ECF">
              <w:rPr>
                <w:rFonts w:asciiTheme="minorHAnsi" w:eastAsiaTheme="minorEastAsia" w:hAnsiTheme="minorHAnsi" w:cstheme="minorBidi"/>
                <w:color w:val="auto"/>
                <w:sz w:val="24"/>
                <w:szCs w:val="24"/>
              </w:rPr>
              <w:t>First day, have the students come into a room that is “trashed” discuss student reactions, leading to the custodians quit and how that affects us.  What if the lunch room workers quit? Etc.</w:t>
            </w:r>
          </w:p>
          <w:p w14:paraId="2EED33A7" w14:textId="0D84F398" w:rsidR="1C4C4A55" w:rsidRDefault="1C4C4A55" w:rsidP="619C6ECF">
            <w:pPr>
              <w:spacing w:line="276" w:lineRule="auto"/>
              <w:rPr>
                <w:rFonts w:asciiTheme="minorHAnsi" w:eastAsiaTheme="minorEastAsia" w:hAnsiTheme="minorHAnsi" w:cstheme="minorBidi"/>
                <w:b/>
                <w:bCs/>
                <w:color w:val="auto"/>
                <w:sz w:val="24"/>
                <w:szCs w:val="24"/>
              </w:rPr>
            </w:pPr>
          </w:p>
          <w:p w14:paraId="6D9304BB" w14:textId="0393279F" w:rsidR="00511B18" w:rsidRDefault="133E65F5" w:rsidP="619C6ECF">
            <w:pPr>
              <w:widowControl w:val="0"/>
              <w:spacing w:line="276" w:lineRule="auto"/>
              <w:rPr>
                <w:rFonts w:asciiTheme="minorHAnsi" w:eastAsiaTheme="minorEastAsia" w:hAnsiTheme="minorHAnsi" w:cstheme="minorBidi"/>
                <w:b/>
                <w:bCs/>
                <w:color w:val="auto"/>
                <w:sz w:val="24"/>
                <w:szCs w:val="24"/>
              </w:rPr>
            </w:pPr>
            <w:r w:rsidRPr="619C6ECF">
              <w:rPr>
                <w:rFonts w:asciiTheme="minorHAnsi" w:eastAsiaTheme="minorEastAsia" w:hAnsiTheme="minorHAnsi" w:cstheme="minorBidi"/>
                <w:b/>
                <w:bCs/>
                <w:color w:val="auto"/>
                <w:sz w:val="24"/>
                <w:szCs w:val="24"/>
              </w:rPr>
              <w:t>S</w:t>
            </w:r>
            <w:r w:rsidR="70CAA1E8" w:rsidRPr="619C6ECF">
              <w:rPr>
                <w:rFonts w:asciiTheme="minorHAnsi" w:eastAsiaTheme="minorEastAsia" w:hAnsiTheme="minorHAnsi" w:cstheme="minorBidi"/>
                <w:b/>
                <w:bCs/>
                <w:color w:val="auto"/>
                <w:sz w:val="24"/>
                <w:szCs w:val="24"/>
              </w:rPr>
              <w:t xml:space="preserve">ummative </w:t>
            </w:r>
            <w:r w:rsidR="20532FAE" w:rsidRPr="619C6ECF">
              <w:rPr>
                <w:rFonts w:asciiTheme="minorHAnsi" w:eastAsiaTheme="minorEastAsia" w:hAnsiTheme="minorHAnsi" w:cstheme="minorBidi"/>
                <w:b/>
                <w:bCs/>
                <w:color w:val="auto"/>
                <w:sz w:val="24"/>
                <w:szCs w:val="24"/>
              </w:rPr>
              <w:t>A</w:t>
            </w:r>
            <w:r w:rsidR="70CAA1E8" w:rsidRPr="619C6ECF">
              <w:rPr>
                <w:rFonts w:asciiTheme="minorHAnsi" w:eastAsiaTheme="minorEastAsia" w:hAnsiTheme="minorHAnsi" w:cstheme="minorBidi"/>
                <w:b/>
                <w:bCs/>
                <w:color w:val="auto"/>
                <w:sz w:val="24"/>
                <w:szCs w:val="24"/>
              </w:rPr>
              <w:t xml:space="preserve">ssessment task(s): </w:t>
            </w:r>
          </w:p>
          <w:p w14:paraId="3D6EE28D" w14:textId="3DD4CC0E" w:rsidR="00CA2A65" w:rsidRPr="00933631" w:rsidRDefault="70CAA1E8" w:rsidP="435F1AE7">
            <w:pPr>
              <w:widowControl w:val="0"/>
              <w:spacing w:line="276" w:lineRule="auto"/>
              <w:rPr>
                <w:rFonts w:asciiTheme="minorHAnsi" w:eastAsiaTheme="minorEastAsia" w:hAnsiTheme="minorHAnsi" w:cstheme="minorBidi"/>
                <w:color w:val="auto"/>
                <w:sz w:val="24"/>
                <w:szCs w:val="24"/>
              </w:rPr>
            </w:pPr>
            <w:r w:rsidRPr="435F1AE7">
              <w:rPr>
                <w:rFonts w:asciiTheme="minorHAnsi" w:eastAsiaTheme="minorEastAsia" w:hAnsiTheme="minorHAnsi" w:cstheme="minorBidi"/>
                <w:color w:val="auto"/>
                <w:sz w:val="24"/>
                <w:szCs w:val="24"/>
              </w:rPr>
              <w:t xml:space="preserve">Dress as your favorite community helper </w:t>
            </w:r>
            <w:r w:rsidR="6FA0364D" w:rsidRPr="435F1AE7">
              <w:rPr>
                <w:rFonts w:asciiTheme="minorHAnsi" w:eastAsiaTheme="minorEastAsia" w:hAnsiTheme="minorHAnsi" w:cstheme="minorBidi"/>
                <w:color w:val="auto"/>
                <w:sz w:val="24"/>
                <w:szCs w:val="24"/>
              </w:rPr>
              <w:t>of choice, share information about your job.</w:t>
            </w:r>
          </w:p>
          <w:p w14:paraId="41571816" w14:textId="459140C5" w:rsidR="435F1AE7" w:rsidRDefault="435F1AE7" w:rsidP="435F1AE7">
            <w:pPr>
              <w:spacing w:line="276" w:lineRule="auto"/>
              <w:rPr>
                <w:rFonts w:asciiTheme="minorHAnsi" w:eastAsiaTheme="minorEastAsia" w:hAnsiTheme="minorHAnsi" w:cstheme="minorBidi"/>
                <w:color w:val="auto"/>
                <w:sz w:val="24"/>
                <w:szCs w:val="24"/>
              </w:rPr>
            </w:pPr>
          </w:p>
          <w:p w14:paraId="54BB4AA3" w14:textId="2043330A" w:rsidR="14CB3D18" w:rsidRDefault="14CB3D18" w:rsidP="0D34589F">
            <w:pPr>
              <w:spacing w:line="276" w:lineRule="auto"/>
              <w:rPr>
                <w:rFonts w:asciiTheme="minorHAnsi" w:eastAsiaTheme="minorEastAsia" w:hAnsiTheme="minorHAnsi" w:cstheme="minorBidi"/>
                <w:b/>
                <w:bCs/>
                <w:color w:val="ED7D31" w:themeColor="accent2"/>
                <w:sz w:val="24"/>
                <w:szCs w:val="24"/>
                <w:lang w:val="en-US"/>
              </w:rPr>
            </w:pPr>
            <w:r w:rsidRPr="0D34589F">
              <w:rPr>
                <w:rFonts w:asciiTheme="minorHAnsi" w:eastAsiaTheme="minorEastAsia" w:hAnsiTheme="minorHAnsi" w:cstheme="minorBidi"/>
                <w:b/>
                <w:bCs/>
                <w:color w:val="ED7D31" w:themeColor="accent2"/>
                <w:sz w:val="24"/>
                <w:szCs w:val="24"/>
              </w:rPr>
              <w:t>Spanish</w:t>
            </w:r>
            <w:r w:rsidR="27C3F4BC" w:rsidRPr="0D34589F">
              <w:rPr>
                <w:rFonts w:asciiTheme="minorHAnsi" w:eastAsiaTheme="minorEastAsia" w:hAnsiTheme="minorHAnsi" w:cstheme="minorBidi"/>
                <w:b/>
                <w:bCs/>
                <w:color w:val="ED7D31" w:themeColor="accent2"/>
                <w:sz w:val="24"/>
                <w:szCs w:val="24"/>
              </w:rPr>
              <w:t xml:space="preserve"> – Students </w:t>
            </w:r>
            <w:r w:rsidR="27C3F4BC" w:rsidRPr="0D34589F">
              <w:rPr>
                <w:rFonts w:asciiTheme="minorHAnsi" w:eastAsiaTheme="minorEastAsia" w:hAnsiTheme="minorHAnsi" w:cstheme="minorBidi"/>
                <w:b/>
                <w:bCs/>
                <w:color w:val="ED7D31" w:themeColor="accent2"/>
                <w:sz w:val="24"/>
                <w:szCs w:val="24"/>
                <w:lang w:val="en-US"/>
              </w:rPr>
              <w:t>will learn the names of some jobs in Spanish.</w:t>
            </w:r>
          </w:p>
          <w:p w14:paraId="0E1F0A55" w14:textId="44033D02" w:rsidR="0D34589F" w:rsidRDefault="0D34589F" w:rsidP="0D34589F">
            <w:pPr>
              <w:spacing w:line="276" w:lineRule="auto"/>
              <w:rPr>
                <w:rFonts w:ascii="Calibri" w:eastAsia="Calibri" w:hAnsi="Calibri" w:cs="Calibri"/>
                <w:b/>
                <w:bCs/>
                <w:color w:val="C45911" w:themeColor="accent2" w:themeShade="BF"/>
              </w:rPr>
            </w:pPr>
          </w:p>
          <w:p w14:paraId="7973F7BF" w14:textId="5BC2275C" w:rsidR="27C3F4BC" w:rsidRDefault="27C3F4BC" w:rsidP="0D34589F">
            <w:pPr>
              <w:spacing w:line="276" w:lineRule="auto"/>
              <w:rPr>
                <w:rFonts w:asciiTheme="minorHAnsi" w:eastAsiaTheme="minorEastAsia" w:hAnsiTheme="minorHAnsi" w:cstheme="minorBidi"/>
                <w:b/>
                <w:bCs/>
                <w:color w:val="70AD47" w:themeColor="accent6"/>
                <w:sz w:val="24"/>
                <w:szCs w:val="24"/>
                <w:lang w:val="en-US"/>
              </w:rPr>
            </w:pPr>
            <w:r w:rsidRPr="0D34589F">
              <w:rPr>
                <w:rFonts w:asciiTheme="minorHAnsi" w:eastAsiaTheme="minorEastAsia" w:hAnsiTheme="minorHAnsi" w:cstheme="minorBidi"/>
                <w:b/>
                <w:bCs/>
                <w:color w:val="70AD47" w:themeColor="accent6"/>
                <w:sz w:val="24"/>
                <w:szCs w:val="24"/>
              </w:rPr>
              <w:t xml:space="preserve">PE/OBrien - </w:t>
            </w:r>
            <w:r w:rsidRPr="0D34589F">
              <w:rPr>
                <w:rFonts w:asciiTheme="minorHAnsi" w:eastAsiaTheme="minorEastAsia" w:hAnsiTheme="minorHAnsi" w:cstheme="minorBidi"/>
                <w:b/>
                <w:bCs/>
                <w:color w:val="70AD47" w:themeColor="accent6"/>
                <w:sz w:val="24"/>
                <w:szCs w:val="24"/>
                <w:lang w:val="en-US"/>
              </w:rPr>
              <w:t>Students will learn how successful teams can adopt a variety of strategies to solve problems and support others.</w:t>
            </w:r>
          </w:p>
          <w:p w14:paraId="33EC0A87" w14:textId="667C65C0" w:rsidR="00AA68C7" w:rsidRPr="00AA68C7" w:rsidRDefault="00AA68C7" w:rsidP="619C6ECF">
            <w:pPr>
              <w:rPr>
                <w:rFonts w:asciiTheme="minorHAnsi" w:eastAsiaTheme="minorEastAsia" w:hAnsiTheme="minorHAnsi" w:cstheme="minorBidi"/>
                <w:sz w:val="24"/>
                <w:szCs w:val="24"/>
                <w:lang w:val="en-US"/>
              </w:rPr>
            </w:pPr>
          </w:p>
          <w:p w14:paraId="6BBDC317" w14:textId="706C31AE" w:rsidR="46AAA406" w:rsidRDefault="46AAA406" w:rsidP="619C6ECF">
            <w:pPr>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lang w:val="en-US"/>
              </w:rPr>
              <w:t>Learner Profile</w:t>
            </w:r>
            <w:r w:rsidRPr="619C6ECF">
              <w:rPr>
                <w:rFonts w:asciiTheme="minorHAnsi" w:eastAsiaTheme="minorEastAsia" w:hAnsiTheme="minorHAnsi" w:cstheme="minorBidi"/>
                <w:sz w:val="24"/>
                <w:szCs w:val="24"/>
                <w:lang w:val="en-US"/>
              </w:rPr>
              <w:t xml:space="preserve">: </w:t>
            </w:r>
            <w:r w:rsidR="698F17DA" w:rsidRPr="619C6ECF">
              <w:rPr>
                <w:rFonts w:asciiTheme="minorHAnsi" w:eastAsiaTheme="minorEastAsia" w:hAnsiTheme="minorHAnsi" w:cstheme="minorBidi"/>
                <w:sz w:val="24"/>
                <w:szCs w:val="24"/>
                <w:lang w:val="en-US"/>
              </w:rPr>
              <w:t>well-</w:t>
            </w:r>
            <w:r w:rsidR="20862019" w:rsidRPr="619C6ECF">
              <w:rPr>
                <w:rFonts w:asciiTheme="minorHAnsi" w:eastAsiaTheme="minorEastAsia" w:hAnsiTheme="minorHAnsi" w:cstheme="minorBidi"/>
                <w:sz w:val="24"/>
                <w:szCs w:val="24"/>
                <w:lang w:val="en-US"/>
              </w:rPr>
              <w:t>b</w:t>
            </w:r>
            <w:r w:rsidRPr="619C6ECF">
              <w:rPr>
                <w:rFonts w:asciiTheme="minorHAnsi" w:eastAsiaTheme="minorEastAsia" w:hAnsiTheme="minorHAnsi" w:cstheme="minorBidi"/>
                <w:sz w:val="24"/>
                <w:szCs w:val="24"/>
                <w:lang w:val="en-US"/>
              </w:rPr>
              <w:t>al</w:t>
            </w:r>
            <w:r w:rsidR="2A5AF29A" w:rsidRPr="619C6ECF">
              <w:rPr>
                <w:rFonts w:asciiTheme="minorHAnsi" w:eastAsiaTheme="minorEastAsia" w:hAnsiTheme="minorHAnsi" w:cstheme="minorBidi"/>
                <w:sz w:val="24"/>
                <w:szCs w:val="24"/>
                <w:lang w:val="en-US"/>
              </w:rPr>
              <w:t>a</w:t>
            </w:r>
            <w:r w:rsidRPr="619C6ECF">
              <w:rPr>
                <w:rFonts w:asciiTheme="minorHAnsi" w:eastAsiaTheme="minorEastAsia" w:hAnsiTheme="minorHAnsi" w:cstheme="minorBidi"/>
                <w:sz w:val="24"/>
                <w:szCs w:val="24"/>
                <w:lang w:val="en-US"/>
              </w:rPr>
              <w:t xml:space="preserve">nced, </w:t>
            </w:r>
            <w:r w:rsidR="6E2E6BE4" w:rsidRPr="619C6ECF">
              <w:rPr>
                <w:rFonts w:asciiTheme="minorHAnsi" w:eastAsiaTheme="minorEastAsia" w:hAnsiTheme="minorHAnsi" w:cstheme="minorBidi"/>
                <w:sz w:val="24"/>
                <w:szCs w:val="24"/>
                <w:highlight w:val="yellow"/>
                <w:lang w:val="en-US"/>
              </w:rPr>
              <w:t>c</w:t>
            </w:r>
            <w:r w:rsidRPr="619C6ECF">
              <w:rPr>
                <w:rFonts w:asciiTheme="minorHAnsi" w:eastAsiaTheme="minorEastAsia" w:hAnsiTheme="minorHAnsi" w:cstheme="minorBidi"/>
                <w:sz w:val="24"/>
                <w:szCs w:val="24"/>
                <w:highlight w:val="yellow"/>
                <w:lang w:val="en-US"/>
              </w:rPr>
              <w:t>aring</w:t>
            </w:r>
            <w:r w:rsidRPr="619C6ECF">
              <w:rPr>
                <w:rFonts w:asciiTheme="minorHAnsi" w:eastAsiaTheme="minorEastAsia" w:hAnsiTheme="minorHAnsi" w:cstheme="minorBidi"/>
                <w:sz w:val="24"/>
                <w:szCs w:val="24"/>
                <w:lang w:val="en-US"/>
              </w:rPr>
              <w:t xml:space="preserve">, principled, open-minded, risk taker, </w:t>
            </w:r>
            <w:r w:rsidR="2EA697E0" w:rsidRPr="619C6ECF">
              <w:rPr>
                <w:rFonts w:asciiTheme="minorHAnsi" w:eastAsiaTheme="minorEastAsia" w:hAnsiTheme="minorHAnsi" w:cstheme="minorBidi"/>
                <w:sz w:val="24"/>
                <w:szCs w:val="24"/>
                <w:highlight w:val="yellow"/>
                <w:lang w:val="en-US"/>
              </w:rPr>
              <w:t>knowledgeabl</w:t>
            </w:r>
            <w:r w:rsidR="2EA697E0" w:rsidRPr="619C6ECF">
              <w:rPr>
                <w:rFonts w:asciiTheme="minorHAnsi" w:eastAsiaTheme="minorEastAsia" w:hAnsiTheme="minorHAnsi" w:cstheme="minorBidi"/>
                <w:sz w:val="24"/>
                <w:szCs w:val="24"/>
                <w:lang w:val="en-US"/>
              </w:rPr>
              <w:t>e, communicator, reflective, thinker,</w:t>
            </w:r>
            <w:r w:rsidR="5700249F" w:rsidRPr="619C6ECF">
              <w:rPr>
                <w:rFonts w:asciiTheme="minorHAnsi" w:eastAsiaTheme="minorEastAsia" w:hAnsiTheme="minorHAnsi" w:cstheme="minorBidi"/>
                <w:sz w:val="24"/>
                <w:szCs w:val="24"/>
                <w:lang w:val="en-US"/>
              </w:rPr>
              <w:t xml:space="preserve"> inquirer</w:t>
            </w:r>
          </w:p>
          <w:p w14:paraId="24CBA762" w14:textId="377A205A" w:rsidR="00AA68C7" w:rsidRPr="00F2238D" w:rsidRDefault="00AA68C7" w:rsidP="619C6ECF">
            <w:pPr>
              <w:rPr>
                <w:rFonts w:asciiTheme="minorHAnsi" w:eastAsiaTheme="minorEastAsia" w:hAnsiTheme="minorHAnsi" w:cstheme="minorBidi"/>
                <w:color w:val="202020"/>
                <w:sz w:val="24"/>
                <w:szCs w:val="24"/>
                <w:lang w:val="en-US"/>
              </w:rPr>
            </w:pPr>
          </w:p>
          <w:p w14:paraId="12D7EB31" w14:textId="63D5E463" w:rsidR="00AA68C7" w:rsidRPr="00F2238D" w:rsidRDefault="00AA68C7" w:rsidP="619C6ECF">
            <w:pPr>
              <w:rPr>
                <w:rFonts w:asciiTheme="minorHAnsi" w:eastAsiaTheme="minorEastAsia" w:hAnsiTheme="minorHAnsi" w:cstheme="minorBidi"/>
                <w:color w:val="202020"/>
                <w:sz w:val="24"/>
                <w:szCs w:val="24"/>
                <w:lang w:val="en-US"/>
              </w:rPr>
            </w:pPr>
          </w:p>
        </w:tc>
        <w:tc>
          <w:tcPr>
            <w:tcW w:w="7410" w:type="dxa"/>
            <w:shd w:val="clear" w:color="auto" w:fill="auto"/>
            <w:tcMar>
              <w:top w:w="144" w:type="dxa"/>
              <w:left w:w="144" w:type="dxa"/>
              <w:bottom w:w="144" w:type="dxa"/>
              <w:right w:w="144" w:type="dxa"/>
            </w:tcMar>
          </w:tcPr>
          <w:p w14:paraId="00667838" w14:textId="0DBD9DBE" w:rsidR="00511B18" w:rsidRPr="00EA3391" w:rsidRDefault="00093A8F" w:rsidP="619C6ECF">
            <w:pPr>
              <w:widowControl w:val="0"/>
              <w:spacing w:line="276" w:lineRule="auto"/>
              <w:rPr>
                <w:rFonts w:asciiTheme="minorHAnsi" w:eastAsiaTheme="minorEastAsia" w:hAnsiTheme="minorHAnsi" w:cstheme="minorBidi"/>
                <w:color w:val="000000" w:themeColor="text1"/>
                <w:sz w:val="24"/>
                <w:szCs w:val="24"/>
              </w:rPr>
            </w:pPr>
            <w:r w:rsidRPr="53E24F31">
              <w:rPr>
                <w:rFonts w:asciiTheme="minorHAnsi" w:eastAsiaTheme="minorEastAsia" w:hAnsiTheme="minorHAnsi" w:cstheme="minorBidi"/>
                <w:b/>
                <w:bCs/>
                <w:color w:val="000000" w:themeColor="text1"/>
                <w:sz w:val="24"/>
                <w:szCs w:val="24"/>
              </w:rPr>
              <w:t>Class/grade</w:t>
            </w:r>
            <w:r w:rsidRPr="53E24F31">
              <w:rPr>
                <w:rFonts w:asciiTheme="minorHAnsi" w:eastAsiaTheme="minorEastAsia" w:hAnsiTheme="minorHAnsi" w:cstheme="minorBidi"/>
                <w:color w:val="000000" w:themeColor="text1"/>
                <w:sz w:val="24"/>
                <w:szCs w:val="24"/>
              </w:rPr>
              <w:t xml:space="preserve">:    Kindergarten              </w:t>
            </w:r>
            <w:r w:rsidRPr="00EA3391">
              <w:rPr>
                <w:noProof/>
                <w:color w:val="000000" w:themeColor="text1"/>
                <w:lang w:val="en-US"/>
              </w:rPr>
              <w:drawing>
                <wp:anchor distT="19050" distB="19050" distL="19050" distR="19050" simplePos="0" relativeHeight="251658240" behindDoc="0" locked="0" layoutInCell="1" hidden="0" allowOverlap="1" wp14:anchorId="77D5DCFE" wp14:editId="628BE5EC">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62000" cy="971550"/>
                          </a:xfrm>
                          <a:prstGeom prst="rect">
                            <a:avLst/>
                          </a:prstGeom>
                          <a:ln/>
                        </pic:spPr>
                      </pic:pic>
                    </a:graphicData>
                  </a:graphic>
                </wp:anchor>
              </w:drawing>
            </w:r>
          </w:p>
          <w:p w14:paraId="6DDBAEAE" w14:textId="77777777" w:rsidR="00D7054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School</w:t>
            </w:r>
            <w:r w:rsidRPr="619C6ECF">
              <w:rPr>
                <w:rFonts w:asciiTheme="minorHAnsi" w:eastAsiaTheme="minorEastAsia" w:hAnsiTheme="minorHAnsi" w:cstheme="minorBidi"/>
                <w:color w:val="000000" w:themeColor="text1"/>
                <w:sz w:val="24"/>
                <w:szCs w:val="24"/>
              </w:rPr>
              <w:t xml:space="preserve">:  Copeland        </w:t>
            </w:r>
          </w:p>
          <w:p w14:paraId="2D2C1B2A" w14:textId="7B06E67F" w:rsidR="00511B18" w:rsidRPr="00EA3391" w:rsidRDefault="70CAA1E8" w:rsidP="53E24F31">
            <w:pPr>
              <w:widowControl w:val="0"/>
              <w:spacing w:line="276" w:lineRule="auto"/>
              <w:rPr>
                <w:rFonts w:asciiTheme="minorHAnsi" w:eastAsiaTheme="minorEastAsia" w:hAnsiTheme="minorHAnsi" w:cstheme="minorBidi"/>
                <w:color w:val="000000" w:themeColor="text1"/>
                <w:sz w:val="24"/>
                <w:szCs w:val="24"/>
              </w:rPr>
            </w:pPr>
            <w:r w:rsidRPr="0D34589F">
              <w:rPr>
                <w:rFonts w:asciiTheme="minorHAnsi" w:eastAsiaTheme="minorEastAsia" w:hAnsiTheme="minorHAnsi" w:cstheme="minorBidi"/>
                <w:b/>
                <w:bCs/>
                <w:color w:val="000000" w:themeColor="text1"/>
                <w:sz w:val="24"/>
                <w:szCs w:val="24"/>
              </w:rPr>
              <w:t>Teacher(s)</w:t>
            </w:r>
            <w:r w:rsidRPr="0D34589F">
              <w:rPr>
                <w:rFonts w:asciiTheme="minorHAnsi" w:eastAsiaTheme="minorEastAsia" w:hAnsiTheme="minorHAnsi" w:cstheme="minorBidi"/>
                <w:color w:val="000000" w:themeColor="text1"/>
                <w:sz w:val="24"/>
                <w:szCs w:val="24"/>
              </w:rPr>
              <w:t xml:space="preserve">: </w:t>
            </w:r>
            <w:r w:rsidR="00D70541" w:rsidRPr="0D34589F">
              <w:rPr>
                <w:rFonts w:asciiTheme="minorHAnsi" w:eastAsiaTheme="minorEastAsia" w:hAnsiTheme="minorHAnsi" w:cstheme="minorBidi"/>
                <w:color w:val="000000" w:themeColor="text1"/>
                <w:sz w:val="24"/>
                <w:szCs w:val="24"/>
              </w:rPr>
              <w:t>Bussey, Ellison, Heise, Spikes</w:t>
            </w:r>
            <w:r w:rsidR="63D96FD4" w:rsidRPr="0D34589F">
              <w:rPr>
                <w:rFonts w:asciiTheme="minorHAnsi" w:eastAsiaTheme="minorEastAsia" w:hAnsiTheme="minorHAnsi" w:cstheme="minorBidi"/>
                <w:color w:val="000000" w:themeColor="text1"/>
                <w:sz w:val="24"/>
                <w:szCs w:val="24"/>
              </w:rPr>
              <w:t>, Prescott</w:t>
            </w:r>
            <w:r w:rsidR="0DDF8FAC" w:rsidRPr="0D34589F">
              <w:rPr>
                <w:rFonts w:asciiTheme="minorHAnsi" w:eastAsiaTheme="minorEastAsia" w:hAnsiTheme="minorHAnsi" w:cstheme="minorBidi"/>
                <w:color w:val="000000" w:themeColor="text1"/>
                <w:sz w:val="24"/>
                <w:szCs w:val="24"/>
              </w:rPr>
              <w:t>, Garcia</w:t>
            </w:r>
            <w:r w:rsidR="5C05D4DF" w:rsidRPr="0D34589F">
              <w:rPr>
                <w:rFonts w:asciiTheme="minorHAnsi" w:eastAsiaTheme="minorEastAsia" w:hAnsiTheme="minorHAnsi" w:cstheme="minorBidi"/>
                <w:color w:val="000000" w:themeColor="text1"/>
                <w:sz w:val="24"/>
                <w:szCs w:val="24"/>
              </w:rPr>
              <w:t xml:space="preserve">, O’Brien </w:t>
            </w:r>
          </w:p>
          <w:p w14:paraId="101AE557" w14:textId="13C6CCC4"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Date</w:t>
            </w:r>
            <w:r w:rsidRPr="619C6ECF">
              <w:rPr>
                <w:rFonts w:asciiTheme="minorHAnsi" w:eastAsiaTheme="minorEastAsia" w:hAnsiTheme="minorHAnsi" w:cstheme="minorBidi"/>
                <w:color w:val="000000" w:themeColor="text1"/>
                <w:sz w:val="24"/>
                <w:szCs w:val="24"/>
              </w:rPr>
              <w:t xml:space="preserve">: </w:t>
            </w:r>
            <w:r w:rsidR="00D70541">
              <w:rPr>
                <w:rFonts w:asciiTheme="minorHAnsi" w:eastAsiaTheme="minorEastAsia" w:hAnsiTheme="minorHAnsi" w:cstheme="minorBidi"/>
                <w:color w:val="000000" w:themeColor="text1"/>
                <w:sz w:val="24"/>
                <w:szCs w:val="24"/>
              </w:rPr>
              <w:t>March 1</w:t>
            </w:r>
            <w:r w:rsidR="00D70541" w:rsidRPr="00D70541">
              <w:rPr>
                <w:rFonts w:asciiTheme="minorHAnsi" w:eastAsiaTheme="minorEastAsia" w:hAnsiTheme="minorHAnsi" w:cstheme="minorBidi"/>
                <w:color w:val="000000" w:themeColor="text1"/>
                <w:sz w:val="24"/>
                <w:szCs w:val="24"/>
                <w:vertAlign w:val="superscript"/>
              </w:rPr>
              <w:t>st</w:t>
            </w:r>
            <w:r w:rsidR="00D70541">
              <w:rPr>
                <w:rFonts w:asciiTheme="minorHAnsi" w:eastAsiaTheme="minorEastAsia" w:hAnsiTheme="minorHAnsi" w:cstheme="minorBidi"/>
                <w:color w:val="000000" w:themeColor="text1"/>
                <w:sz w:val="24"/>
                <w:szCs w:val="24"/>
              </w:rPr>
              <w:t xml:space="preserve"> to April 1st</w:t>
            </w:r>
            <w:r w:rsidRPr="619C6ECF">
              <w:rPr>
                <w:rFonts w:asciiTheme="minorHAnsi" w:eastAsiaTheme="minorEastAsia" w:hAnsiTheme="minorHAnsi" w:cstheme="minorBidi"/>
                <w:color w:val="000000" w:themeColor="text1"/>
                <w:sz w:val="24"/>
                <w:szCs w:val="24"/>
              </w:rPr>
              <w:t xml:space="preserve"> </w:t>
            </w:r>
          </w:p>
          <w:p w14:paraId="72DCEE3A" w14:textId="3B2BF416"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Proposed duration</w:t>
            </w:r>
            <w:r w:rsidRPr="619C6ECF">
              <w:rPr>
                <w:rFonts w:asciiTheme="minorHAnsi" w:eastAsiaTheme="minorEastAsia" w:hAnsiTheme="minorHAnsi" w:cstheme="minorBidi"/>
                <w:color w:val="000000" w:themeColor="text1"/>
                <w:sz w:val="24"/>
                <w:szCs w:val="24"/>
              </w:rPr>
              <w:t xml:space="preserve">:  </w:t>
            </w:r>
            <w:r w:rsidR="00D70541">
              <w:rPr>
                <w:rFonts w:asciiTheme="minorHAnsi" w:eastAsiaTheme="minorEastAsia" w:hAnsiTheme="minorHAnsi" w:cstheme="minorBidi"/>
                <w:color w:val="000000" w:themeColor="text1"/>
                <w:sz w:val="24"/>
                <w:szCs w:val="24"/>
              </w:rPr>
              <w:t>5</w:t>
            </w:r>
            <w:r w:rsidRPr="619C6ECF">
              <w:rPr>
                <w:rFonts w:asciiTheme="minorHAnsi" w:eastAsiaTheme="minorEastAsia" w:hAnsiTheme="minorHAnsi" w:cstheme="minorBidi"/>
                <w:color w:val="000000" w:themeColor="text1"/>
                <w:sz w:val="24"/>
                <w:szCs w:val="24"/>
              </w:rPr>
              <w:t xml:space="preserve"> Weeks </w:t>
            </w:r>
          </w:p>
          <w:p w14:paraId="20AC2D0B"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2.  What do we want to learn?</w:t>
            </w:r>
          </w:p>
          <w:p w14:paraId="0848D026"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What are the key concept</w:t>
            </w:r>
            <w:r w:rsidRPr="619C6ECF">
              <w:rPr>
                <w:rFonts w:asciiTheme="minorHAnsi" w:eastAsiaTheme="minorEastAsia" w:hAnsiTheme="minorHAnsi" w:cstheme="minorBidi"/>
                <w:color w:val="000000" w:themeColor="text1"/>
                <w:sz w:val="24"/>
                <w:szCs w:val="24"/>
              </w:rPr>
              <w:t xml:space="preserve">s (form, </w:t>
            </w:r>
            <w:r w:rsidRPr="619C6ECF">
              <w:rPr>
                <w:rFonts w:asciiTheme="minorHAnsi" w:eastAsiaTheme="minorEastAsia" w:hAnsiTheme="minorHAnsi" w:cstheme="minorBidi"/>
                <w:color w:val="000000" w:themeColor="text1"/>
                <w:sz w:val="24"/>
                <w:szCs w:val="24"/>
                <w:highlight w:val="yellow"/>
              </w:rPr>
              <w:t>function</w:t>
            </w:r>
            <w:r w:rsidRPr="619C6ECF">
              <w:rPr>
                <w:rFonts w:asciiTheme="minorHAnsi" w:eastAsiaTheme="minorEastAsia" w:hAnsiTheme="minorHAnsi" w:cstheme="minorBidi"/>
                <w:color w:val="000000" w:themeColor="text1"/>
                <w:sz w:val="24"/>
                <w:szCs w:val="24"/>
              </w:rPr>
              <w:t xml:space="preserve">, causation, change, </w:t>
            </w:r>
            <w:r w:rsidRPr="619C6ECF">
              <w:rPr>
                <w:rFonts w:asciiTheme="minorHAnsi" w:eastAsiaTheme="minorEastAsia" w:hAnsiTheme="minorHAnsi" w:cstheme="minorBidi"/>
                <w:color w:val="000000" w:themeColor="text1"/>
                <w:sz w:val="24"/>
                <w:szCs w:val="24"/>
                <w:highlight w:val="yellow"/>
              </w:rPr>
              <w:t>connection</w:t>
            </w:r>
            <w:r w:rsidRPr="619C6ECF">
              <w:rPr>
                <w:rFonts w:asciiTheme="minorHAnsi" w:eastAsiaTheme="minorEastAsia" w:hAnsiTheme="minorHAnsi" w:cstheme="minorBidi"/>
                <w:color w:val="000000" w:themeColor="text1"/>
                <w:sz w:val="24"/>
                <w:szCs w:val="24"/>
              </w:rPr>
              <w:t xml:space="preserve">, perspective, </w:t>
            </w:r>
            <w:r w:rsidRPr="619C6ECF">
              <w:rPr>
                <w:rFonts w:asciiTheme="minorHAnsi" w:eastAsiaTheme="minorEastAsia" w:hAnsiTheme="minorHAnsi" w:cstheme="minorBidi"/>
                <w:color w:val="000000" w:themeColor="text1"/>
                <w:sz w:val="24"/>
                <w:szCs w:val="24"/>
                <w:highlight w:val="yellow"/>
              </w:rPr>
              <w:t>responsibility</w:t>
            </w:r>
            <w:r w:rsidRPr="619C6ECF">
              <w:rPr>
                <w:rFonts w:asciiTheme="minorHAnsi" w:eastAsiaTheme="minorEastAsia" w:hAnsiTheme="minorHAnsi" w:cstheme="minorBidi"/>
                <w:color w:val="000000" w:themeColor="text1"/>
                <w:sz w:val="24"/>
                <w:szCs w:val="24"/>
              </w:rPr>
              <w:t xml:space="preserve">, reflection) </w:t>
            </w:r>
            <w:r w:rsidRPr="619C6ECF">
              <w:rPr>
                <w:rFonts w:asciiTheme="minorHAnsi" w:eastAsiaTheme="minorEastAsia" w:hAnsiTheme="minorHAnsi" w:cstheme="minorBidi"/>
                <w:b/>
                <w:bCs/>
                <w:color w:val="000000" w:themeColor="text1"/>
                <w:sz w:val="24"/>
                <w:szCs w:val="24"/>
              </w:rPr>
              <w:t>to be emphasized within this inquiry?</w:t>
            </w:r>
          </w:p>
          <w:p w14:paraId="09653926" w14:textId="5DF1B35D" w:rsidR="619C6ECF" w:rsidRDefault="619C6ECF" w:rsidP="619C6ECF">
            <w:pPr>
              <w:spacing w:line="276" w:lineRule="auto"/>
              <w:rPr>
                <w:rFonts w:asciiTheme="minorHAnsi" w:eastAsiaTheme="minorEastAsia" w:hAnsiTheme="minorHAnsi" w:cstheme="minorBidi"/>
                <w:b/>
                <w:bCs/>
                <w:color w:val="000000" w:themeColor="text1"/>
                <w:sz w:val="24"/>
                <w:szCs w:val="24"/>
              </w:rPr>
            </w:pPr>
          </w:p>
          <w:p w14:paraId="6C65EA6A" w14:textId="2A72CE59"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u w:val="single"/>
              </w:rPr>
              <w:t>Related Concepts</w:t>
            </w:r>
            <w:r w:rsidRPr="619C6ECF">
              <w:rPr>
                <w:rFonts w:asciiTheme="minorHAnsi" w:eastAsiaTheme="minorEastAsia" w:hAnsiTheme="minorHAnsi" w:cstheme="minorBidi"/>
                <w:b/>
                <w:bCs/>
                <w:color w:val="000000" w:themeColor="text1"/>
                <w:sz w:val="24"/>
                <w:szCs w:val="24"/>
              </w:rPr>
              <w:t>:</w:t>
            </w:r>
            <w:r w:rsidRPr="619C6ECF">
              <w:rPr>
                <w:rFonts w:asciiTheme="minorHAnsi" w:eastAsiaTheme="minorEastAsia" w:hAnsiTheme="minorHAnsi" w:cstheme="minorBidi"/>
                <w:color w:val="000000" w:themeColor="text1"/>
                <w:sz w:val="24"/>
                <w:szCs w:val="24"/>
              </w:rPr>
              <w:t xml:space="preserve"> Discovery, Organization, Community </w:t>
            </w:r>
          </w:p>
          <w:p w14:paraId="7459BBB3" w14:textId="7D13BA1B" w:rsidR="619C6ECF" w:rsidRDefault="619C6ECF" w:rsidP="619C6ECF">
            <w:pPr>
              <w:spacing w:line="276" w:lineRule="auto"/>
              <w:rPr>
                <w:rFonts w:asciiTheme="minorHAnsi" w:eastAsiaTheme="minorEastAsia" w:hAnsiTheme="minorHAnsi" w:cstheme="minorBidi"/>
                <w:color w:val="000000" w:themeColor="text1"/>
                <w:sz w:val="24"/>
                <w:szCs w:val="24"/>
              </w:rPr>
            </w:pPr>
          </w:p>
          <w:p w14:paraId="1CDECF95"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53E24F31">
              <w:rPr>
                <w:rFonts w:asciiTheme="minorHAnsi" w:eastAsiaTheme="minorEastAsia" w:hAnsiTheme="minorHAnsi" w:cstheme="minorBidi"/>
                <w:b/>
                <w:bCs/>
                <w:color w:val="000000" w:themeColor="text1"/>
                <w:sz w:val="24"/>
                <w:szCs w:val="24"/>
              </w:rPr>
              <w:t>What lines of inquiry will define the scope of the inquiry into the central idea?</w:t>
            </w:r>
          </w:p>
          <w:p w14:paraId="64C2CBD1" w14:textId="464EF259" w:rsidR="643AE72F" w:rsidRDefault="643AE72F" w:rsidP="53E24F31">
            <w:pPr>
              <w:spacing w:line="259" w:lineRule="auto"/>
              <w:ind w:left="-72"/>
            </w:pPr>
            <w:r w:rsidRPr="53E24F31">
              <w:rPr>
                <w:rFonts w:asciiTheme="minorHAnsi" w:eastAsiaTheme="minorEastAsia" w:hAnsiTheme="minorHAnsi" w:cstheme="minorBidi"/>
                <w:sz w:val="24"/>
                <w:szCs w:val="24"/>
                <w:lang w:val="en-US"/>
              </w:rPr>
              <w:t xml:space="preserve"> </w:t>
            </w:r>
          </w:p>
          <w:p w14:paraId="412D5620" w14:textId="511FD5BC" w:rsidR="70CAA1E8" w:rsidRDefault="4635564B" w:rsidP="53E24F31">
            <w:pPr>
              <w:spacing w:line="259" w:lineRule="auto"/>
              <w:ind w:left="-72"/>
              <w:rPr>
                <w:rFonts w:asciiTheme="minorHAnsi" w:eastAsiaTheme="minorEastAsia" w:hAnsiTheme="minorHAnsi" w:cstheme="minorBidi"/>
                <w:sz w:val="24"/>
                <w:szCs w:val="24"/>
                <w:lang w:val="en-US"/>
              </w:rPr>
            </w:pPr>
            <w:r w:rsidRPr="53E24F31">
              <w:rPr>
                <w:rFonts w:asciiTheme="minorHAnsi" w:eastAsiaTheme="minorEastAsia" w:hAnsiTheme="minorHAnsi" w:cstheme="minorBidi"/>
                <w:sz w:val="24"/>
                <w:szCs w:val="24"/>
                <w:lang w:val="en-US"/>
              </w:rPr>
              <w:t xml:space="preserve">People’s jobs </w:t>
            </w:r>
            <w:r w:rsidR="5D6BA912" w:rsidRPr="53E24F31">
              <w:rPr>
                <w:rFonts w:asciiTheme="minorHAnsi" w:eastAsiaTheme="minorEastAsia" w:hAnsiTheme="minorHAnsi" w:cstheme="minorBidi"/>
                <w:sz w:val="24"/>
                <w:szCs w:val="24"/>
                <w:lang w:val="en-US"/>
              </w:rPr>
              <w:t xml:space="preserve">are connected (connection) </w:t>
            </w:r>
            <w:r w:rsidRPr="53E24F31">
              <w:rPr>
                <w:rFonts w:asciiTheme="minorHAnsi" w:eastAsiaTheme="minorEastAsia" w:hAnsiTheme="minorHAnsi" w:cstheme="minorBidi"/>
                <w:sz w:val="24"/>
                <w:szCs w:val="24"/>
                <w:lang w:val="en-US"/>
              </w:rPr>
              <w:t xml:space="preserve"> </w:t>
            </w:r>
          </w:p>
          <w:p w14:paraId="54F10587" w14:textId="534A3F78" w:rsidR="1B863B31" w:rsidRDefault="1B863B31" w:rsidP="53E24F31">
            <w:pPr>
              <w:spacing w:line="259" w:lineRule="auto"/>
              <w:ind w:left="-72"/>
              <w:rPr>
                <w:rFonts w:asciiTheme="minorHAnsi" w:eastAsiaTheme="minorEastAsia" w:hAnsiTheme="minorHAnsi" w:cstheme="minorBidi"/>
                <w:sz w:val="24"/>
                <w:szCs w:val="24"/>
                <w:lang w:val="en-US"/>
              </w:rPr>
            </w:pPr>
            <w:r w:rsidRPr="53E24F31">
              <w:rPr>
                <w:rFonts w:asciiTheme="minorHAnsi" w:eastAsiaTheme="minorEastAsia" w:hAnsiTheme="minorHAnsi" w:cstheme="minorBidi"/>
                <w:sz w:val="24"/>
                <w:szCs w:val="24"/>
                <w:lang w:val="en-US"/>
              </w:rPr>
              <w:t xml:space="preserve">There are helpers in every community. </w:t>
            </w:r>
            <w:r w:rsidR="2688FCCA" w:rsidRPr="53E24F31">
              <w:rPr>
                <w:rFonts w:asciiTheme="minorHAnsi" w:eastAsiaTheme="minorEastAsia" w:hAnsiTheme="minorHAnsi" w:cstheme="minorBidi"/>
                <w:sz w:val="24"/>
                <w:szCs w:val="24"/>
                <w:lang w:val="en-US"/>
              </w:rPr>
              <w:t xml:space="preserve">(Function) </w:t>
            </w:r>
          </w:p>
          <w:p w14:paraId="6F79B8DB" w14:textId="3058AD4F" w:rsidR="2688FCCA" w:rsidRDefault="2688FCCA" w:rsidP="53E24F31">
            <w:pPr>
              <w:spacing w:line="259" w:lineRule="auto"/>
              <w:ind w:left="-72"/>
            </w:pPr>
            <w:r w:rsidRPr="53E24F31">
              <w:rPr>
                <w:rFonts w:ascii="Calibri" w:eastAsia="Calibri" w:hAnsi="Calibri" w:cs="Calibri"/>
                <w:color w:val="000000" w:themeColor="text1"/>
                <w:sz w:val="24"/>
                <w:szCs w:val="24"/>
                <w:lang w:val="en-US"/>
              </w:rPr>
              <w:t xml:space="preserve">Community helpers have special roles. (responsibility) </w:t>
            </w:r>
          </w:p>
          <w:p w14:paraId="00C21BC7" w14:textId="1DE64E9C" w:rsidR="70CAA1E8" w:rsidRDefault="70CAA1E8" w:rsidP="619C6ECF">
            <w:pPr>
              <w:spacing w:line="276" w:lineRule="auto"/>
              <w:rPr>
                <w:rFonts w:asciiTheme="minorHAnsi" w:eastAsiaTheme="minorEastAsia" w:hAnsiTheme="minorHAnsi" w:cstheme="minorBidi"/>
                <w:color w:val="000000" w:themeColor="text1"/>
                <w:sz w:val="24"/>
                <w:szCs w:val="24"/>
              </w:rPr>
            </w:pPr>
          </w:p>
          <w:p w14:paraId="3CF242F2" w14:textId="5B5AB2B8" w:rsidR="70CAA1E8" w:rsidRDefault="70CAA1E8" w:rsidP="619C6ECF">
            <w:pPr>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What teacher questions/provocations will drive these inquiries?</w:t>
            </w:r>
          </w:p>
          <w:p w14:paraId="62B7EAFF" w14:textId="426856AB" w:rsidR="09BD0F9E" w:rsidRDefault="09BD0F9E" w:rsidP="619C6ECF">
            <w:pPr>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(Guided Questions:)</w:t>
            </w:r>
          </w:p>
          <w:p w14:paraId="7D92C2B7" w14:textId="74341050" w:rsidR="00FC26DF"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functions of the different community helpers</w:t>
            </w:r>
            <w:r w:rsidR="2397BC1C" w:rsidRPr="619C6ECF">
              <w:rPr>
                <w:rFonts w:asciiTheme="minorHAnsi" w:eastAsiaTheme="minorEastAsia" w:hAnsiTheme="minorHAnsi" w:cstheme="minorBidi"/>
                <w:color w:val="000000" w:themeColor="text1"/>
                <w:sz w:val="24"/>
                <w:szCs w:val="24"/>
              </w:rPr>
              <w:t>? (Function)</w:t>
            </w:r>
          </w:p>
          <w:p w14:paraId="70842735" w14:textId="5D1CDA63" w:rsidR="00EA3391"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our responsibilities to our community?</w:t>
            </w:r>
            <w:r w:rsidR="601D1CC7" w:rsidRPr="619C6ECF">
              <w:rPr>
                <w:rFonts w:asciiTheme="minorHAnsi" w:eastAsiaTheme="minorEastAsia" w:hAnsiTheme="minorHAnsi" w:cstheme="minorBidi"/>
                <w:color w:val="000000" w:themeColor="text1"/>
                <w:sz w:val="24"/>
                <w:szCs w:val="24"/>
              </w:rPr>
              <w:t xml:space="preserve"> (Responsibility)</w:t>
            </w:r>
          </w:p>
          <w:p w14:paraId="2F55451E" w14:textId="67149A86" w:rsidR="00EA3391" w:rsidRPr="00EA3391" w:rsidRDefault="70CAA1E8" w:rsidP="435F1AE7">
            <w:pPr>
              <w:widowControl w:val="0"/>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H</w:t>
            </w:r>
            <w:r w:rsidR="19AF5B86" w:rsidRPr="435F1AE7">
              <w:rPr>
                <w:rFonts w:asciiTheme="minorHAnsi" w:eastAsiaTheme="minorEastAsia" w:hAnsiTheme="minorHAnsi" w:cstheme="minorBidi"/>
                <w:color w:val="000000" w:themeColor="text1"/>
                <w:sz w:val="24"/>
                <w:szCs w:val="24"/>
              </w:rPr>
              <w:t>ow are goods and services connected to community helpers</w:t>
            </w:r>
            <w:r w:rsidRPr="435F1AE7">
              <w:rPr>
                <w:rFonts w:asciiTheme="minorHAnsi" w:eastAsiaTheme="minorEastAsia" w:hAnsiTheme="minorHAnsi" w:cstheme="minorBidi"/>
                <w:color w:val="000000" w:themeColor="text1"/>
                <w:sz w:val="24"/>
                <w:szCs w:val="24"/>
              </w:rPr>
              <w:t>?</w:t>
            </w:r>
            <w:r w:rsidR="0D59AEF9" w:rsidRPr="435F1AE7">
              <w:rPr>
                <w:rFonts w:asciiTheme="minorHAnsi" w:eastAsiaTheme="minorEastAsia" w:hAnsiTheme="minorHAnsi" w:cstheme="minorBidi"/>
                <w:color w:val="000000" w:themeColor="text1"/>
                <w:sz w:val="24"/>
                <w:szCs w:val="24"/>
              </w:rPr>
              <w:t xml:space="preserve"> (Connection)</w:t>
            </w:r>
          </w:p>
          <w:p w14:paraId="7E2439F6" w14:textId="6B74C2B0" w:rsidR="435F1AE7" w:rsidRDefault="435F1AE7" w:rsidP="435F1AE7">
            <w:pPr>
              <w:spacing w:line="276" w:lineRule="auto"/>
              <w:rPr>
                <w:rFonts w:asciiTheme="minorHAnsi" w:eastAsiaTheme="minorEastAsia" w:hAnsiTheme="minorHAnsi" w:cstheme="minorBidi"/>
                <w:color w:val="000000" w:themeColor="text1"/>
                <w:sz w:val="24"/>
                <w:szCs w:val="24"/>
              </w:rPr>
            </w:pPr>
          </w:p>
          <w:p w14:paraId="36CA36DE" w14:textId="4E7E0296" w:rsidR="27D42D54" w:rsidRDefault="27D42D54" w:rsidP="435F1AE7">
            <w:pPr>
              <w:spacing w:line="276" w:lineRule="auto"/>
              <w:rPr>
                <w:rFonts w:ascii="Calibri" w:eastAsia="Calibri" w:hAnsi="Calibri" w:cs="Calibri"/>
                <w:b/>
                <w:bCs/>
                <w:color w:val="C45911" w:themeColor="accent2" w:themeShade="BF"/>
              </w:rPr>
            </w:pPr>
            <w:r w:rsidRPr="0D34589F">
              <w:rPr>
                <w:rFonts w:asciiTheme="minorHAnsi" w:eastAsiaTheme="minorEastAsia" w:hAnsiTheme="minorHAnsi" w:cstheme="minorBidi"/>
                <w:b/>
                <w:bCs/>
                <w:color w:val="C45911" w:themeColor="accent2" w:themeShade="BF"/>
                <w:sz w:val="24"/>
                <w:szCs w:val="24"/>
              </w:rPr>
              <w:t xml:space="preserve">Spanish - </w:t>
            </w:r>
            <w:r w:rsidRPr="0D34589F">
              <w:rPr>
                <w:rFonts w:ascii="Calibri" w:eastAsia="Calibri" w:hAnsi="Calibri" w:cs="Calibri"/>
                <w:b/>
                <w:bCs/>
                <w:color w:val="C45911" w:themeColor="accent2" w:themeShade="BF"/>
              </w:rPr>
              <w:t>Give examples of different jobs in the community.</w:t>
            </w:r>
          </w:p>
          <w:p w14:paraId="43020A9D" w14:textId="0258687F" w:rsidR="0D34589F" w:rsidRDefault="0D34589F" w:rsidP="0D34589F">
            <w:pPr>
              <w:spacing w:line="276" w:lineRule="auto"/>
              <w:rPr>
                <w:rFonts w:ascii="Calibri" w:eastAsia="Calibri" w:hAnsi="Calibri" w:cs="Calibri"/>
                <w:b/>
                <w:bCs/>
                <w:color w:val="C45911" w:themeColor="accent2" w:themeShade="BF"/>
              </w:rPr>
            </w:pPr>
          </w:p>
          <w:p w14:paraId="6FBA201A" w14:textId="6C5ADDF0" w:rsidR="3D1B8249" w:rsidRDefault="3D1B8249" w:rsidP="0D34589F">
            <w:pPr>
              <w:spacing w:line="259" w:lineRule="auto"/>
              <w:rPr>
                <w:rFonts w:ascii="Arial" w:eastAsia="Arial" w:hAnsi="Arial" w:cs="Arial"/>
                <w:b/>
                <w:bCs/>
                <w:color w:val="70AD47" w:themeColor="accent6"/>
                <w:sz w:val="19"/>
                <w:szCs w:val="19"/>
              </w:rPr>
            </w:pPr>
            <w:r w:rsidRPr="0D34589F">
              <w:rPr>
                <w:rFonts w:ascii="Calibri" w:eastAsia="Calibri" w:hAnsi="Calibri" w:cs="Calibri"/>
                <w:b/>
                <w:bCs/>
                <w:color w:val="70AD47" w:themeColor="accent6"/>
              </w:rPr>
              <w:t>PE/O’Brien - H</w:t>
            </w:r>
            <w:r w:rsidRPr="0D34589F">
              <w:rPr>
                <w:rFonts w:ascii="Arial" w:eastAsia="Arial" w:hAnsi="Arial" w:cs="Arial"/>
                <w:b/>
                <w:bCs/>
                <w:color w:val="70AD47" w:themeColor="accent6"/>
                <w:sz w:val="19"/>
                <w:szCs w:val="19"/>
                <w:lang w:val="en-US"/>
              </w:rPr>
              <w:t>ow do successful teams function? What happens when a team applies different strategies?</w:t>
            </w:r>
          </w:p>
          <w:p w14:paraId="70CB74A9" w14:textId="5A1373D9" w:rsidR="00EA3391" w:rsidRPr="00EA3391" w:rsidRDefault="00EA3391" w:rsidP="619C6ECF">
            <w:pPr>
              <w:widowControl w:val="0"/>
              <w:spacing w:line="276" w:lineRule="auto"/>
              <w:rPr>
                <w:rFonts w:asciiTheme="minorHAnsi" w:eastAsiaTheme="minorEastAsia" w:hAnsiTheme="minorHAnsi" w:cstheme="minorBidi"/>
                <w:color w:val="000000" w:themeColor="text1"/>
                <w:sz w:val="24"/>
                <w:szCs w:val="24"/>
              </w:rPr>
            </w:pPr>
          </w:p>
          <w:p w14:paraId="375A7D40" w14:textId="6A42B79B" w:rsidR="00EA3391" w:rsidRPr="00EA3391" w:rsidRDefault="064EDCA0"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 xml:space="preserve">Approaches to Learning: </w:t>
            </w:r>
            <w:r w:rsidR="18D4AF38" w:rsidRPr="619C6ECF">
              <w:rPr>
                <w:rFonts w:ascii="Calibri" w:eastAsia="Calibri" w:hAnsi="Calibri" w:cs="Calibri"/>
                <w:sz w:val="24"/>
                <w:szCs w:val="24"/>
                <w:highlight w:val="yellow"/>
              </w:rPr>
              <w:t>Communication,</w:t>
            </w:r>
            <w:r w:rsidR="18D4AF38" w:rsidRPr="619C6ECF">
              <w:rPr>
                <w:rFonts w:ascii="Calibri" w:eastAsia="Calibri" w:hAnsi="Calibri" w:cs="Calibri"/>
                <w:sz w:val="24"/>
                <w:szCs w:val="24"/>
              </w:rPr>
              <w:t xml:space="preserve"> </w:t>
            </w:r>
            <w:r w:rsidR="18D4AF38" w:rsidRPr="619C6ECF">
              <w:rPr>
                <w:rFonts w:ascii="Calibri" w:eastAsia="Calibri" w:hAnsi="Calibri" w:cs="Calibri"/>
                <w:sz w:val="24"/>
                <w:szCs w:val="24"/>
                <w:highlight w:val="yellow"/>
              </w:rPr>
              <w:t>Research, Self-Management</w:t>
            </w:r>
            <w:r w:rsidR="18D4AF38" w:rsidRPr="619C6ECF">
              <w:rPr>
                <w:rFonts w:ascii="Calibri" w:eastAsia="Calibri" w:hAnsi="Calibri" w:cs="Calibri"/>
                <w:sz w:val="24"/>
                <w:szCs w:val="24"/>
              </w:rPr>
              <w:t xml:space="preserve">, </w:t>
            </w:r>
            <w:r w:rsidR="18D4AF38" w:rsidRPr="619C6ECF">
              <w:rPr>
                <w:rFonts w:ascii="Calibri" w:eastAsia="Calibri" w:hAnsi="Calibri" w:cs="Calibri"/>
                <w:sz w:val="24"/>
                <w:szCs w:val="24"/>
              </w:rPr>
              <w:lastRenderedPageBreak/>
              <w:t>Social, Thinking</w:t>
            </w:r>
          </w:p>
        </w:tc>
      </w:tr>
      <w:tr w:rsidR="00511B18" w14:paraId="2F7D190C" w14:textId="77777777" w:rsidTr="08C7484A">
        <w:trPr>
          <w:trHeight w:val="1816"/>
        </w:trPr>
        <w:tc>
          <w:tcPr>
            <w:tcW w:w="7440" w:type="dxa"/>
            <w:shd w:val="clear" w:color="auto" w:fill="auto"/>
            <w:tcMar>
              <w:top w:w="144" w:type="dxa"/>
              <w:left w:w="144" w:type="dxa"/>
              <w:bottom w:w="144" w:type="dxa"/>
              <w:right w:w="144" w:type="dxa"/>
            </w:tcMar>
          </w:tcPr>
          <w:p w14:paraId="4D9D5E2D" w14:textId="39B1C507" w:rsidR="00511B18" w:rsidRPr="00EA3391" w:rsidRDefault="70CAA1E8" w:rsidP="7C451159">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3.  How might we know what we have learned?</w:t>
            </w:r>
          </w:p>
          <w:p w14:paraId="2932B4D3" w14:textId="77777777" w:rsidR="00511B18" w:rsidRPr="00EA3391" w:rsidRDefault="70CAA1E8" w:rsidP="619C6ECF">
            <w:pPr>
              <w:widowControl w:val="0"/>
              <w:spacing w:line="276" w:lineRule="auto"/>
              <w:rPr>
                <w:rFonts w:asciiTheme="minorHAnsi" w:eastAsiaTheme="minorEastAsia" w:hAnsiTheme="minorHAnsi" w:cstheme="minorBidi"/>
                <w:i/>
                <w:iCs/>
                <w:color w:val="000000" w:themeColor="text1"/>
                <w:sz w:val="24"/>
                <w:szCs w:val="24"/>
              </w:rPr>
            </w:pPr>
            <w:r w:rsidRPr="619C6ECF">
              <w:rPr>
                <w:rFonts w:asciiTheme="minorHAnsi" w:eastAsiaTheme="minorEastAsia" w:hAnsiTheme="minorHAnsi" w:cstheme="minorBidi"/>
                <w:i/>
                <w:iCs/>
                <w:color w:val="000000" w:themeColor="text1"/>
                <w:sz w:val="24"/>
                <w:szCs w:val="24"/>
              </w:rPr>
              <w:t>This column should be used in conjunction with “How best might we learn?”</w:t>
            </w:r>
          </w:p>
          <w:p w14:paraId="194FB947"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possible ways of assessing students’ prior knowledge and skills?  What evidence will we look for?</w:t>
            </w:r>
          </w:p>
          <w:p w14:paraId="319B1C8C" w14:textId="56242131" w:rsidR="4316D817" w:rsidRDefault="4316D817" w:rsidP="7C451159">
            <w:pPr>
              <w:spacing w:line="276" w:lineRule="auto"/>
              <w:rPr>
                <w:rFonts w:asciiTheme="minorHAnsi" w:eastAsiaTheme="minorEastAsia" w:hAnsiTheme="minorHAnsi" w:cstheme="minorBidi"/>
                <w:color w:val="000000" w:themeColor="text1"/>
                <w:sz w:val="24"/>
                <w:szCs w:val="24"/>
              </w:rPr>
            </w:pPr>
          </w:p>
          <w:p w14:paraId="22839C3B" w14:textId="6283380F"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KWL Chart</w:t>
            </w:r>
          </w:p>
          <w:p w14:paraId="37036545" w14:textId="48B8F8BF" w:rsidR="00462EB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graphic Organizers</w:t>
            </w:r>
          </w:p>
          <w:p w14:paraId="57E65E76" w14:textId="77777777" w:rsidR="0054269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Class participation</w:t>
            </w:r>
          </w:p>
          <w:p w14:paraId="3BC2C2A3" w14:textId="73E060E7" w:rsidR="0054269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Journal work</w:t>
            </w:r>
          </w:p>
          <w:p w14:paraId="0A45762C" w14:textId="1C6A2FC6" w:rsidR="4316D817" w:rsidRDefault="6C752999"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Community Helper Visits</w:t>
            </w:r>
          </w:p>
          <w:p w14:paraId="5FB29C23" w14:textId="727E6171" w:rsidR="00511B18" w:rsidRPr="00EA3391" w:rsidRDefault="00511B18" w:rsidP="0D34589F">
            <w:pPr>
              <w:widowControl w:val="0"/>
              <w:spacing w:line="276" w:lineRule="auto"/>
              <w:rPr>
                <w:rFonts w:asciiTheme="minorHAnsi" w:eastAsiaTheme="minorEastAsia" w:hAnsiTheme="minorHAnsi" w:cstheme="minorBidi"/>
                <w:color w:val="000000" w:themeColor="text1"/>
                <w:sz w:val="24"/>
                <w:szCs w:val="24"/>
              </w:rPr>
            </w:pPr>
          </w:p>
          <w:p w14:paraId="210B9D3C" w14:textId="27AA86FF" w:rsidR="0E6FF885" w:rsidRDefault="0E6FF885" w:rsidP="0D34589F">
            <w:pPr>
              <w:spacing w:line="257" w:lineRule="auto"/>
              <w:rPr>
                <w:rFonts w:ascii="Calibri" w:eastAsia="Calibri" w:hAnsi="Calibri" w:cs="Calibri"/>
                <w:b/>
                <w:bCs/>
                <w:color w:val="70AD47" w:themeColor="accent6"/>
                <w:sz w:val="24"/>
                <w:szCs w:val="24"/>
                <w:lang w:val="en-US"/>
              </w:rPr>
            </w:pPr>
            <w:r w:rsidRPr="0D34589F">
              <w:rPr>
                <w:rFonts w:ascii="Calibri" w:eastAsia="Calibri" w:hAnsi="Calibri" w:cs="Calibri"/>
                <w:b/>
                <w:bCs/>
                <w:color w:val="70AD47" w:themeColor="accent6"/>
                <w:sz w:val="24"/>
                <w:szCs w:val="24"/>
                <w:lang w:val="en-US"/>
              </w:rPr>
              <w:t>PE/O’Brien - Students will be assessed through verbal questioning on their prior knowledge of rules.</w:t>
            </w:r>
          </w:p>
          <w:p w14:paraId="329B42E1" w14:textId="56E79E2F" w:rsidR="0D34589F" w:rsidRDefault="0D34589F" w:rsidP="0D34589F">
            <w:pPr>
              <w:spacing w:line="276" w:lineRule="auto"/>
              <w:rPr>
                <w:rFonts w:asciiTheme="minorHAnsi" w:eastAsiaTheme="minorEastAsia" w:hAnsiTheme="minorHAnsi" w:cstheme="minorBidi"/>
                <w:color w:val="000000" w:themeColor="text1"/>
                <w:sz w:val="24"/>
                <w:szCs w:val="24"/>
              </w:rPr>
            </w:pPr>
          </w:p>
          <w:p w14:paraId="0133B27D"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possible ways of assessing student learning in the context of the lines of inquiry?  What evidence will we look for?</w:t>
            </w:r>
          </w:p>
          <w:p w14:paraId="37531A76" w14:textId="77777777" w:rsidR="00171DFC" w:rsidRPr="00EA3391" w:rsidRDefault="00171DFC" w:rsidP="7C451159">
            <w:pPr>
              <w:widowControl w:val="0"/>
              <w:spacing w:line="276" w:lineRule="auto"/>
              <w:rPr>
                <w:rFonts w:asciiTheme="minorHAnsi" w:eastAsiaTheme="minorEastAsia" w:hAnsiTheme="minorHAnsi" w:cstheme="minorBidi"/>
                <w:color w:val="000000" w:themeColor="text1"/>
                <w:sz w:val="24"/>
                <w:szCs w:val="24"/>
              </w:rPr>
            </w:pPr>
          </w:p>
          <w:p w14:paraId="73560125" w14:textId="0A04ED46" w:rsidR="00474DAC" w:rsidRPr="00EA3391" w:rsidRDefault="70CAA1E8"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Student will dress up as the community helper of their choice and share about their job.</w:t>
            </w:r>
          </w:p>
          <w:p w14:paraId="1ACE304A" w14:textId="4C9892CA" w:rsidR="6BF85DE0" w:rsidRDefault="6BF85DE0" w:rsidP="7C451159">
            <w:pPr>
              <w:spacing w:line="276" w:lineRule="auto"/>
              <w:rPr>
                <w:rFonts w:asciiTheme="minorHAnsi" w:eastAsiaTheme="minorEastAsia" w:hAnsiTheme="minorHAnsi" w:cstheme="minorBidi"/>
                <w:color w:val="000000" w:themeColor="text1"/>
                <w:sz w:val="24"/>
                <w:szCs w:val="24"/>
              </w:rPr>
            </w:pPr>
          </w:p>
          <w:p w14:paraId="4EA5F380" w14:textId="5E3A09CB" w:rsidR="00474DAC" w:rsidRPr="00EA3391" w:rsidRDefault="70CAA1E8" w:rsidP="435F1AE7">
            <w:pPr>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 xml:space="preserve">Give scenarios and have the students identify which community helper will be needed in that situation. </w:t>
            </w:r>
          </w:p>
          <w:p w14:paraId="76F5CBE7" w14:textId="14B63534" w:rsidR="435F1AE7" w:rsidRDefault="435F1AE7" w:rsidP="435F1AE7">
            <w:pPr>
              <w:spacing w:line="276" w:lineRule="auto"/>
              <w:rPr>
                <w:rFonts w:asciiTheme="minorHAnsi" w:eastAsiaTheme="minorEastAsia" w:hAnsiTheme="minorHAnsi" w:cstheme="minorBidi"/>
                <w:color w:val="000000" w:themeColor="text1"/>
                <w:sz w:val="24"/>
                <w:szCs w:val="24"/>
              </w:rPr>
            </w:pPr>
          </w:p>
          <w:p w14:paraId="4056E7A5" w14:textId="633635B4" w:rsidR="3A83BE5E" w:rsidRDefault="3A83BE5E" w:rsidP="435F1AE7">
            <w:pPr>
              <w:spacing w:line="257" w:lineRule="auto"/>
              <w:rPr>
                <w:rFonts w:ascii="Calibri" w:eastAsia="Calibri" w:hAnsi="Calibri" w:cs="Calibri"/>
                <w:b/>
                <w:bCs/>
                <w:color w:val="C45911" w:themeColor="accent2" w:themeShade="BF"/>
              </w:rPr>
            </w:pPr>
            <w:r w:rsidRPr="0D34589F">
              <w:rPr>
                <w:rFonts w:asciiTheme="minorHAnsi" w:eastAsiaTheme="minorEastAsia" w:hAnsiTheme="minorHAnsi" w:cstheme="minorBidi"/>
                <w:b/>
                <w:bCs/>
                <w:color w:val="C45911" w:themeColor="accent2" w:themeShade="BF"/>
                <w:sz w:val="24"/>
                <w:szCs w:val="24"/>
              </w:rPr>
              <w:t xml:space="preserve">Spanish - </w:t>
            </w:r>
            <w:r w:rsidRPr="0D34589F">
              <w:rPr>
                <w:rFonts w:ascii="Calibri" w:eastAsia="Calibri" w:hAnsi="Calibri" w:cs="Calibri"/>
                <w:b/>
                <w:bCs/>
                <w:color w:val="C45911" w:themeColor="accent2" w:themeShade="BF"/>
              </w:rPr>
              <w:t>Identify the names of different jobs in the community</w:t>
            </w:r>
            <w:r w:rsidR="351022C6" w:rsidRPr="0D34589F">
              <w:rPr>
                <w:rFonts w:ascii="Calibri" w:eastAsia="Calibri" w:hAnsi="Calibri" w:cs="Calibri"/>
                <w:b/>
                <w:bCs/>
                <w:color w:val="C45911" w:themeColor="accent2" w:themeShade="BF"/>
              </w:rPr>
              <w:t xml:space="preserve"> and be able to say some jobs in Spanish. </w:t>
            </w:r>
          </w:p>
          <w:p w14:paraId="429123DD" w14:textId="61A92F5A" w:rsidR="6BF85DE0" w:rsidRDefault="6BF85DE0" w:rsidP="0D34589F">
            <w:pPr>
              <w:spacing w:line="257" w:lineRule="auto"/>
              <w:rPr>
                <w:rFonts w:ascii="Calibri" w:eastAsia="Calibri" w:hAnsi="Calibri" w:cs="Calibri"/>
                <w:b/>
                <w:bCs/>
                <w:color w:val="C45911" w:themeColor="accent2" w:themeShade="BF"/>
              </w:rPr>
            </w:pPr>
          </w:p>
          <w:p w14:paraId="7D2A4731" w14:textId="5658E19F" w:rsidR="01A2CBBD" w:rsidRDefault="01A2CBBD" w:rsidP="0D34589F">
            <w:pPr>
              <w:spacing w:line="259" w:lineRule="auto"/>
              <w:rPr>
                <w:rFonts w:ascii="Arial" w:eastAsia="Arial" w:hAnsi="Arial" w:cs="Arial"/>
                <w:b/>
                <w:bCs/>
                <w:color w:val="70AD47" w:themeColor="accent6"/>
                <w:sz w:val="19"/>
                <w:szCs w:val="19"/>
              </w:rPr>
            </w:pPr>
            <w:r w:rsidRPr="0D34589F">
              <w:rPr>
                <w:rFonts w:ascii="Arial" w:eastAsia="Arial" w:hAnsi="Arial" w:cs="Arial"/>
                <w:b/>
                <w:bCs/>
                <w:color w:val="70AD47" w:themeColor="accent6"/>
                <w:sz w:val="19"/>
                <w:szCs w:val="19"/>
                <w:lang w:val="en-US"/>
              </w:rPr>
              <w:t>PE/O’Brien - Students will create a game and the rules for the game.</w:t>
            </w:r>
          </w:p>
          <w:p w14:paraId="0F0D0625" w14:textId="09800F47" w:rsidR="0D34589F" w:rsidRDefault="0D34589F" w:rsidP="0D34589F">
            <w:pPr>
              <w:spacing w:line="276" w:lineRule="auto"/>
              <w:rPr>
                <w:rFonts w:asciiTheme="minorHAnsi" w:eastAsiaTheme="minorEastAsia" w:hAnsiTheme="minorHAnsi" w:cstheme="minorBidi"/>
                <w:color w:val="000000" w:themeColor="text1"/>
                <w:sz w:val="24"/>
                <w:szCs w:val="24"/>
              </w:rPr>
            </w:pPr>
          </w:p>
          <w:p w14:paraId="6C849EA2" w14:textId="4FAC3218" w:rsidR="6BF85DE0" w:rsidRDefault="70CAA1E8"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 xml:space="preserve">Role Playing </w:t>
            </w:r>
          </w:p>
          <w:p w14:paraId="44E72E93" w14:textId="19D81336" w:rsidR="00171DFC" w:rsidRDefault="70CAA1E8" w:rsidP="7C451159">
            <w:pPr>
              <w:pStyle w:val="Heading1"/>
              <w:widowControl w:val="0"/>
              <w:spacing w:before="0" w:after="0"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FF0000"/>
                <w:sz w:val="24"/>
                <w:szCs w:val="24"/>
              </w:rPr>
              <w:lastRenderedPageBreak/>
              <w:t xml:space="preserve">Websites: </w:t>
            </w:r>
            <w:r w:rsidRPr="619C6ECF">
              <w:rPr>
                <w:rFonts w:asciiTheme="minorHAnsi" w:eastAsiaTheme="minorEastAsia" w:hAnsiTheme="minorHAnsi" w:cstheme="minorBidi"/>
                <w:b w:val="0"/>
                <w:sz w:val="24"/>
                <w:szCs w:val="24"/>
              </w:rPr>
              <w:t>Kids Dream Jobs - Can You Imagine That? / Community Helpers Brainpop jr. / Community Helpers</w:t>
            </w:r>
          </w:p>
          <w:p w14:paraId="6DAA9E01" w14:textId="2CFE90D1" w:rsidR="00171DFC" w:rsidRDefault="00171DFC" w:rsidP="7C451159">
            <w:pPr>
              <w:rPr>
                <w:rFonts w:asciiTheme="minorHAnsi" w:eastAsiaTheme="minorEastAsia" w:hAnsiTheme="minorHAnsi" w:cstheme="minorBidi"/>
                <w:sz w:val="24"/>
                <w:szCs w:val="24"/>
              </w:rPr>
            </w:pPr>
          </w:p>
          <w:p w14:paraId="621CC7A0" w14:textId="6F8766F3" w:rsidR="00171DFC" w:rsidRDefault="620C8B2D" w:rsidP="7C451159">
            <w:pPr>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Provocation</w:t>
            </w:r>
            <w:r w:rsidR="083F4AE2" w:rsidRPr="619C6ECF">
              <w:rPr>
                <w:rFonts w:asciiTheme="minorHAnsi" w:eastAsiaTheme="minorEastAsia" w:hAnsiTheme="minorHAnsi" w:cstheme="minorBidi"/>
                <w:sz w:val="24"/>
                <w:szCs w:val="24"/>
              </w:rPr>
              <w:t xml:space="preserve">: Have the classroom “trashed” when they come in as a whole class and (Like a custodian didn’t do their job) </w:t>
            </w:r>
          </w:p>
        </w:tc>
        <w:tc>
          <w:tcPr>
            <w:tcW w:w="7410" w:type="dxa"/>
            <w:shd w:val="clear" w:color="auto" w:fill="auto"/>
            <w:tcMar>
              <w:top w:w="144" w:type="dxa"/>
              <w:left w:w="144" w:type="dxa"/>
              <w:bottom w:w="144" w:type="dxa"/>
              <w:right w:w="144" w:type="dxa"/>
            </w:tcMar>
          </w:tcPr>
          <w:p w14:paraId="052327F6" w14:textId="77777777" w:rsidR="00511B18" w:rsidRPr="00EA3391" w:rsidRDefault="70CAA1E8" w:rsidP="7C451159">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4.  How best might we learn?</w:t>
            </w:r>
          </w:p>
          <w:p w14:paraId="30C0ABE2"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learning experiences suggested by the teacher and/or students to encourage the students to engage with the inquiries and address the driving questions?</w:t>
            </w:r>
          </w:p>
          <w:p w14:paraId="2F673772" w14:textId="1237AD52"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Tuning In</w:t>
            </w:r>
            <w:r w:rsidRPr="619C6ECF">
              <w:rPr>
                <w:rFonts w:asciiTheme="minorHAnsi" w:eastAsiaTheme="minorEastAsia" w:hAnsiTheme="minorHAnsi" w:cstheme="minorBidi"/>
                <w:b/>
                <w:bCs/>
                <w:sz w:val="24"/>
                <w:szCs w:val="24"/>
              </w:rPr>
              <w:t>:</w:t>
            </w:r>
          </w:p>
          <w:p w14:paraId="0750E12A" w14:textId="2343B92D" w:rsidR="70CAA1E8" w:rsidRDefault="6C752999" w:rsidP="619C6ECF">
            <w:pPr>
              <w:pStyle w:val="ListParagraph"/>
              <w:numPr>
                <w:ilvl w:val="0"/>
                <w:numId w:val="6"/>
              </w:numPr>
              <w:ind w:right="144"/>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auto"/>
                <w:sz w:val="24"/>
                <w:szCs w:val="24"/>
              </w:rPr>
              <w:t>Have various community helpers within  the school to not do their job for a little while and observe the student’s reaction. Example: The room will not be clean ( floor not vacuumed) or the teacher comes in and just sits in the class. Express to the students that lunch is going to be really late because the cafeteria workers did not  feel like cooking.</w:t>
            </w:r>
          </w:p>
          <w:p w14:paraId="17702515" w14:textId="3C83AED9" w:rsidR="70CAA1E8" w:rsidRDefault="6C752999" w:rsidP="619C6ECF">
            <w:pPr>
              <w:pStyle w:val="ListParagraph"/>
              <w:numPr>
                <w:ilvl w:val="0"/>
                <w:numId w:val="6"/>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Brainstorm: Who are Community Helpers and examples of them.  Create a chart with the different Community Helpers to see what children already know since most kids should have some knowledge. </w:t>
            </w:r>
          </w:p>
          <w:p w14:paraId="78A6AEEB" w14:textId="287DDD36"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Finding Out/Sorting Out</w:t>
            </w:r>
            <w:r w:rsidRPr="619C6ECF">
              <w:rPr>
                <w:rFonts w:asciiTheme="minorHAnsi" w:eastAsiaTheme="minorEastAsia" w:hAnsiTheme="minorHAnsi" w:cstheme="minorBidi"/>
                <w:b/>
                <w:bCs/>
                <w:sz w:val="24"/>
                <w:szCs w:val="24"/>
              </w:rPr>
              <w:t xml:space="preserve">: </w:t>
            </w:r>
          </w:p>
          <w:p w14:paraId="775AB892" w14:textId="5D9D6EB0"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Start exploring about individual community helpers and what their jobs are (baker-bread, waitress-serve food.)</w:t>
            </w:r>
          </w:p>
          <w:p w14:paraId="631D76F5" w14:textId="5C1B756B"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Discuss the importance of the jobs/services and what would happen if that job didn’t exist. </w:t>
            </w:r>
          </w:p>
          <w:p w14:paraId="3D950FBE" w14:textId="743C53B7"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Focus on different areas and the community helper (School: principal, teacher, assistant principal, media specialist, lunchroom, custodians, etc.; City: mayor, superintendent, judges, etc.) Goods and services.</w:t>
            </w:r>
          </w:p>
          <w:p w14:paraId="0DF392F3" w14:textId="2AE09275"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Going Further:</w:t>
            </w:r>
            <w:r w:rsidRPr="619C6ECF">
              <w:rPr>
                <w:rFonts w:asciiTheme="minorHAnsi" w:eastAsiaTheme="minorEastAsia" w:hAnsiTheme="minorHAnsi" w:cstheme="minorBidi"/>
                <w:sz w:val="24"/>
                <w:szCs w:val="24"/>
              </w:rPr>
              <w:t xml:space="preserve"> </w:t>
            </w:r>
          </w:p>
          <w:p w14:paraId="4CE08F82" w14:textId="04D5B828" w:rsidR="70CAA1E8" w:rsidRDefault="6C752999" w:rsidP="619C6ECF">
            <w:pPr>
              <w:pStyle w:val="ListParagraph"/>
              <w:numPr>
                <w:ilvl w:val="0"/>
                <w:numId w:val="4"/>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Students will choose a community helper of their choice, dress up as that person and deliver characteristics and their job.</w:t>
            </w:r>
          </w:p>
          <w:p w14:paraId="66863838" w14:textId="0C17B224" w:rsidR="70CAA1E8" w:rsidRDefault="6C752999" w:rsidP="619C6ECF">
            <w:pPr>
              <w:pStyle w:val="ListParagraph"/>
              <w:numPr>
                <w:ilvl w:val="0"/>
                <w:numId w:val="4"/>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Have a wax museum to showcase the different community helpers invite pre-k, first grade, admin to come observe. </w:t>
            </w:r>
          </w:p>
          <w:p w14:paraId="4509C76E" w14:textId="4B0C6016"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Drawing Conclusions/Reflecting and Acting:</w:t>
            </w:r>
          </w:p>
          <w:p w14:paraId="02678047" w14:textId="4B38B892" w:rsidR="70CAA1E8" w:rsidRDefault="6C752999" w:rsidP="619C6ECF">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 xml:space="preserve">Share what they know about community helpers and the importance of their jobs.  What life would be like without those jobs? </w:t>
            </w:r>
          </w:p>
          <w:p w14:paraId="783B012C" w14:textId="0B36C9CA" w:rsidR="70CAA1E8" w:rsidRDefault="6C752999" w:rsidP="435F1AE7">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 xml:space="preserve">Showcase the learner profiles using the community helpers. </w:t>
            </w:r>
          </w:p>
          <w:p w14:paraId="1FF8D7AB" w14:textId="237EF847" w:rsidR="0D8D3651" w:rsidRDefault="0D8D3651" w:rsidP="0D34589F">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0D34589F">
              <w:rPr>
                <w:rFonts w:asciiTheme="minorHAnsi" w:eastAsiaTheme="minorEastAsia" w:hAnsiTheme="minorHAnsi" w:cstheme="minorBidi"/>
                <w:b/>
                <w:bCs/>
                <w:color w:val="C45911" w:themeColor="accent2" w:themeShade="BF"/>
                <w:sz w:val="24"/>
                <w:szCs w:val="24"/>
              </w:rPr>
              <w:lastRenderedPageBreak/>
              <w:t xml:space="preserve">Spanish - </w:t>
            </w:r>
            <w:r w:rsidRPr="0D34589F">
              <w:rPr>
                <w:rFonts w:ascii="Calibri" w:eastAsia="Calibri" w:hAnsi="Calibri" w:cs="Calibri"/>
                <w:b/>
                <w:bCs/>
                <w:color w:val="C45911" w:themeColor="accent2" w:themeShade="BF"/>
              </w:rPr>
              <w:t>Show a video and have Ss identify different jobs in the community.</w:t>
            </w:r>
          </w:p>
          <w:p w14:paraId="08EBC0BA" w14:textId="251D34DB" w:rsidR="382C18D3" w:rsidRDefault="382C18D3" w:rsidP="0D34589F">
            <w:pPr>
              <w:pStyle w:val="ListParagraph"/>
              <w:numPr>
                <w:ilvl w:val="0"/>
                <w:numId w:val="3"/>
              </w:numPr>
              <w:spacing w:line="276" w:lineRule="auto"/>
              <w:rPr>
                <w:rFonts w:asciiTheme="minorHAnsi" w:eastAsiaTheme="minorEastAsia" w:hAnsiTheme="minorHAnsi" w:cstheme="minorBidi"/>
                <w:color w:val="70AD47" w:themeColor="accent6"/>
                <w:sz w:val="24"/>
                <w:szCs w:val="24"/>
                <w:lang w:val="en-US"/>
              </w:rPr>
            </w:pPr>
            <w:r w:rsidRPr="0D34589F">
              <w:rPr>
                <w:rFonts w:asciiTheme="minorHAnsi" w:eastAsiaTheme="minorEastAsia" w:hAnsiTheme="minorHAnsi" w:cstheme="minorBidi"/>
                <w:b/>
                <w:bCs/>
                <w:color w:val="70AD47" w:themeColor="accent6"/>
                <w:sz w:val="24"/>
                <w:szCs w:val="24"/>
                <w:lang w:val="en-US"/>
              </w:rPr>
              <w:t>PE/O’Brien - Students will work on compassion and teamwork. (Acts for the good of all.)</w:t>
            </w:r>
          </w:p>
          <w:p w14:paraId="63AC5D80" w14:textId="77777777" w:rsidR="00511B18" w:rsidRPr="00EA3391" w:rsidRDefault="70CAA1E8" w:rsidP="435F1AE7">
            <w:pPr>
              <w:widowControl w:val="0"/>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What opportunities will occur for transdisciplinary skills development and for the development of the attributes of the learner profile?</w:t>
            </w:r>
          </w:p>
          <w:p w14:paraId="3AD88ADB" w14:textId="6029A68D" w:rsidR="14A36EF6" w:rsidRDefault="14A36EF6" w:rsidP="435F1AE7">
            <w:pPr>
              <w:spacing w:line="276" w:lineRule="auto"/>
              <w:rPr>
                <w:rFonts w:asciiTheme="minorHAnsi" w:eastAsiaTheme="minorEastAsia" w:hAnsiTheme="minorHAnsi" w:cstheme="minorBidi"/>
                <w:b/>
                <w:bCs/>
                <w:color w:val="C45911" w:themeColor="accent2" w:themeShade="BF"/>
                <w:sz w:val="24"/>
                <w:szCs w:val="24"/>
              </w:rPr>
            </w:pPr>
            <w:r w:rsidRPr="0D34589F">
              <w:rPr>
                <w:rFonts w:asciiTheme="minorHAnsi" w:eastAsiaTheme="minorEastAsia" w:hAnsiTheme="minorHAnsi" w:cstheme="minorBidi"/>
                <w:b/>
                <w:bCs/>
                <w:color w:val="C45911" w:themeColor="accent2" w:themeShade="BF"/>
                <w:sz w:val="24"/>
                <w:szCs w:val="24"/>
              </w:rPr>
              <w:t xml:space="preserve">Spanish – Developing </w:t>
            </w:r>
            <w:r w:rsidR="1186BDB2" w:rsidRPr="0D34589F">
              <w:rPr>
                <w:rFonts w:asciiTheme="minorHAnsi" w:eastAsiaTheme="minorEastAsia" w:hAnsiTheme="minorHAnsi" w:cstheme="minorBidi"/>
                <w:b/>
                <w:bCs/>
                <w:color w:val="C45911" w:themeColor="accent2" w:themeShade="BF"/>
                <w:sz w:val="24"/>
                <w:szCs w:val="24"/>
              </w:rPr>
              <w:t xml:space="preserve">Communicators </w:t>
            </w:r>
          </w:p>
          <w:p w14:paraId="022E2534" w14:textId="4A005889" w:rsidR="1186BDB2" w:rsidRDefault="1186BDB2" w:rsidP="0D34589F">
            <w:pPr>
              <w:spacing w:line="276" w:lineRule="auto"/>
              <w:rPr>
                <w:rFonts w:asciiTheme="minorHAnsi" w:eastAsiaTheme="minorEastAsia" w:hAnsiTheme="minorHAnsi" w:cstheme="minorBidi"/>
                <w:b/>
                <w:bCs/>
                <w:color w:val="70AD47" w:themeColor="accent6"/>
                <w:sz w:val="24"/>
                <w:szCs w:val="24"/>
              </w:rPr>
            </w:pPr>
            <w:r w:rsidRPr="0D34589F">
              <w:rPr>
                <w:rFonts w:asciiTheme="minorHAnsi" w:eastAsiaTheme="minorEastAsia" w:hAnsiTheme="minorHAnsi" w:cstheme="minorBidi"/>
                <w:b/>
                <w:bCs/>
                <w:color w:val="70AD47" w:themeColor="accent6"/>
                <w:sz w:val="24"/>
                <w:szCs w:val="24"/>
              </w:rPr>
              <w:t xml:space="preserve">PE/O’Brien - Principled </w:t>
            </w:r>
          </w:p>
          <w:tbl>
            <w:tblPr>
              <w:tblStyle w:val="a"/>
              <w:tblW w:w="6996" w:type="dxa"/>
              <w:tblLayout w:type="fixed"/>
              <w:tblLook w:val="0600" w:firstRow="0" w:lastRow="0" w:firstColumn="0" w:lastColumn="0" w:noHBand="1" w:noVBand="1"/>
            </w:tblPr>
            <w:tblGrid>
              <w:gridCol w:w="6996"/>
            </w:tblGrid>
            <w:tr w:rsidR="00EA3391" w:rsidRPr="00EA3391" w14:paraId="22292BE2" w14:textId="77777777" w:rsidTr="619C6ECF">
              <w:tc>
                <w:tcPr>
                  <w:tcW w:w="6996" w:type="dxa"/>
                  <w:shd w:val="clear" w:color="auto" w:fill="auto"/>
                  <w:tcMar>
                    <w:top w:w="80" w:type="dxa"/>
                    <w:left w:w="80" w:type="dxa"/>
                    <w:bottom w:w="80" w:type="dxa"/>
                    <w:right w:w="80" w:type="dxa"/>
                  </w:tcMar>
                </w:tcPr>
                <w:p w14:paraId="4F58E1B0" w14:textId="15585EC2"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Thinking Skills</w:t>
                  </w:r>
                  <w:r w:rsidRPr="619C6ECF">
                    <w:rPr>
                      <w:rFonts w:asciiTheme="minorHAnsi" w:eastAsiaTheme="minorEastAsia" w:hAnsiTheme="minorHAnsi" w:cstheme="minorBidi"/>
                      <w:color w:val="000000" w:themeColor="text1"/>
                      <w:sz w:val="24"/>
                      <w:szCs w:val="24"/>
                    </w:rPr>
                    <w:t>: Comprehension, Application, Evaluation</w:t>
                  </w:r>
                </w:p>
                <w:p w14:paraId="1527BD92" w14:textId="510FE288"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Social Skills:</w:t>
                  </w:r>
                  <w:r w:rsidRPr="619C6ECF">
                    <w:rPr>
                      <w:rFonts w:asciiTheme="minorHAnsi" w:eastAsiaTheme="minorEastAsia" w:hAnsiTheme="minorHAnsi" w:cstheme="minorBidi"/>
                      <w:color w:val="000000" w:themeColor="text1"/>
                      <w:sz w:val="24"/>
                      <w:szCs w:val="24"/>
                    </w:rPr>
                    <w:t xml:space="preserve"> Respecting Others, Fine Motor Skills</w:t>
                  </w:r>
                </w:p>
                <w:p w14:paraId="074ECC1F" w14:textId="73A953D8"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Communications Skills</w:t>
                  </w:r>
                  <w:r w:rsidRPr="619C6ECF">
                    <w:rPr>
                      <w:rFonts w:asciiTheme="minorHAnsi" w:eastAsiaTheme="minorEastAsia" w:hAnsiTheme="minorHAnsi" w:cstheme="minorBidi"/>
                      <w:color w:val="000000" w:themeColor="text1"/>
                      <w:sz w:val="24"/>
                      <w:szCs w:val="24"/>
                    </w:rPr>
                    <w:t>: Listening, Speaking, Reading, Writing</w:t>
                  </w:r>
                </w:p>
                <w:p w14:paraId="668BF454" w14:textId="2DDF7949"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Learner Profile</w:t>
                  </w:r>
                  <w:r w:rsidRPr="619C6ECF">
                    <w:rPr>
                      <w:rFonts w:asciiTheme="minorHAnsi" w:eastAsiaTheme="minorEastAsia" w:hAnsiTheme="minorHAnsi" w:cstheme="minorBidi"/>
                      <w:color w:val="000000" w:themeColor="text1"/>
                      <w:sz w:val="24"/>
                      <w:szCs w:val="24"/>
                    </w:rPr>
                    <w:t>: Inquirer, Communicator, Reflective, Open-Minded</w:t>
                  </w:r>
                </w:p>
              </w:tc>
            </w:tr>
          </w:tbl>
          <w:p w14:paraId="355F98FE" w14:textId="41127C71" w:rsidR="00511B18" w:rsidRPr="00EA3391" w:rsidRDefault="00511B18" w:rsidP="7C451159">
            <w:pPr>
              <w:widowControl w:val="0"/>
              <w:spacing w:line="276" w:lineRule="auto"/>
              <w:rPr>
                <w:rFonts w:asciiTheme="minorHAnsi" w:eastAsiaTheme="minorEastAsia" w:hAnsiTheme="minorHAnsi" w:cstheme="minorBidi"/>
                <w:color w:val="000000" w:themeColor="text1"/>
                <w:sz w:val="24"/>
                <w:szCs w:val="24"/>
              </w:rPr>
            </w:pPr>
          </w:p>
        </w:tc>
      </w:tr>
      <w:tr w:rsidR="00511B18" w14:paraId="230ADA22" w14:textId="77777777" w:rsidTr="08C7484A">
        <w:trPr>
          <w:trHeight w:val="115"/>
        </w:trPr>
        <w:tc>
          <w:tcPr>
            <w:tcW w:w="14850" w:type="dxa"/>
            <w:gridSpan w:val="2"/>
            <w:shd w:val="clear" w:color="auto" w:fill="auto"/>
            <w:tcMar>
              <w:top w:w="144" w:type="dxa"/>
              <w:left w:w="144" w:type="dxa"/>
              <w:bottom w:w="144" w:type="dxa"/>
              <w:right w:w="144" w:type="dxa"/>
            </w:tcMar>
          </w:tcPr>
          <w:p w14:paraId="6D36B3DA" w14:textId="5FB8FDDF" w:rsidR="00511B18" w:rsidRPr="007E0877" w:rsidRDefault="70CAA1E8" w:rsidP="7C451159">
            <w:pPr>
              <w:widowControl w:val="0"/>
              <w:spacing w:line="276" w:lineRule="auto"/>
              <w:rPr>
                <w:rFonts w:asciiTheme="minorHAnsi" w:eastAsiaTheme="minorEastAsia" w:hAnsiTheme="minorHAnsi" w:cstheme="minorBidi"/>
                <w:b/>
                <w:bCs/>
                <w:color w:val="auto"/>
                <w:sz w:val="24"/>
                <w:szCs w:val="24"/>
              </w:rPr>
            </w:pPr>
            <w:r w:rsidRPr="415A3A08">
              <w:rPr>
                <w:rFonts w:asciiTheme="minorHAnsi" w:eastAsiaTheme="minorEastAsia" w:hAnsiTheme="minorHAnsi" w:cstheme="minorBidi"/>
                <w:b/>
                <w:bCs/>
                <w:color w:val="auto"/>
                <w:sz w:val="24"/>
                <w:szCs w:val="24"/>
              </w:rPr>
              <w:lastRenderedPageBreak/>
              <w:t>5.  What resources need to be gathered?</w:t>
            </w:r>
          </w:p>
          <w:p w14:paraId="669EB1DF" w14:textId="0847524D" w:rsidR="00511B18" w:rsidRPr="007E0877" w:rsidRDefault="70CAA1E8" w:rsidP="415A3A08">
            <w:pPr>
              <w:widowControl w:val="0"/>
              <w:spacing w:line="276" w:lineRule="auto"/>
              <w:rPr>
                <w:rFonts w:asciiTheme="minorHAnsi" w:eastAsiaTheme="minorEastAsia" w:hAnsiTheme="minorHAnsi" w:cstheme="minorBidi"/>
                <w:b/>
                <w:bCs/>
                <w:color w:val="auto"/>
                <w:sz w:val="24"/>
                <w:szCs w:val="24"/>
              </w:rPr>
            </w:pPr>
            <w:r w:rsidRPr="415A3A08">
              <w:rPr>
                <w:rFonts w:asciiTheme="minorHAnsi" w:eastAsiaTheme="minorEastAsia" w:hAnsiTheme="minorHAnsi" w:cstheme="minorBidi"/>
                <w:b/>
                <w:bCs/>
                <w:color w:val="auto"/>
                <w:sz w:val="24"/>
                <w:szCs w:val="24"/>
              </w:rPr>
              <w:t>What people, places, audio-visual materials, related literature, music, art, computer software, etc., will be available?</w:t>
            </w:r>
          </w:p>
          <w:p w14:paraId="0E86984F" w14:textId="6D207AD1" w:rsidR="00E077AC"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Brain Pop, Brain Pop Jr., </w:t>
            </w:r>
          </w:p>
          <w:p w14:paraId="393F0CBC" w14:textId="7DDC7BCE" w:rsidR="00602098" w:rsidRPr="007E0877" w:rsidRDefault="70CAA1E8" w:rsidP="415A3A08">
            <w:pPr>
              <w:widowControl w:val="0"/>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 xml:space="preserve">Books: </w:t>
            </w:r>
          </w:p>
          <w:p w14:paraId="1B12C42C" w14:textId="5C0715D8"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“Good Night Moon”</w:t>
            </w:r>
          </w:p>
          <w:p w14:paraId="1C03A7B9" w14:textId="1E81ADF1"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“Happy Birthday Moon”</w:t>
            </w:r>
          </w:p>
          <w:p w14:paraId="254D278C" w14:textId="518E5A07"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“Goodnight Bear”</w:t>
            </w:r>
          </w:p>
          <w:p w14:paraId="17174DAE" w14:textId="77452BD1" w:rsidR="37D97DBF" w:rsidRDefault="37D97DBF" w:rsidP="242507F4">
            <w:pPr>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 xml:space="preserve"> </w:t>
            </w:r>
          </w:p>
          <w:p w14:paraId="2823FB0B" w14:textId="1484A33F" w:rsidR="00474DAC"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MyOn </w:t>
            </w:r>
          </w:p>
          <w:p w14:paraId="3F776661" w14:textId="54185E02" w:rsidR="000936AE"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Community Helpers, Community Helpers at School, Community Helpers at The Hospital, Whose Tools are These?</w:t>
            </w:r>
          </w:p>
          <w:p w14:paraId="4D6BC11E" w14:textId="77777777" w:rsidR="00602098" w:rsidRPr="007E0877" w:rsidRDefault="70CAA1E8" w:rsidP="415A3A08">
            <w:pPr>
              <w:widowControl w:val="0"/>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Videos:</w:t>
            </w:r>
          </w:p>
          <w:p w14:paraId="4C8FD665" w14:textId="7ABB275E" w:rsidR="0D2181A1" w:rsidRDefault="0D2181A1" w:rsidP="242507F4">
            <w:pPr>
              <w:rPr>
                <w:rFonts w:ascii="Calibri" w:eastAsia="Calibri" w:hAnsi="Calibri" w:cs="Calibri"/>
                <w:sz w:val="24"/>
                <w:szCs w:val="24"/>
              </w:rPr>
            </w:pPr>
            <w:r w:rsidRPr="242507F4">
              <w:rPr>
                <w:rFonts w:ascii="Calibri" w:eastAsia="Calibri" w:hAnsi="Calibri" w:cs="Calibri"/>
                <w:sz w:val="24"/>
                <w:szCs w:val="24"/>
              </w:rPr>
              <w:t>Day and Night video (Blobby guy)</w:t>
            </w:r>
          </w:p>
          <w:p w14:paraId="265107BA" w14:textId="605DAEF9" w:rsidR="00511B18" w:rsidRPr="007E0877" w:rsidRDefault="70CAA1E8" w:rsidP="7C451159">
            <w:pPr>
              <w:widowControl w:val="0"/>
              <w:spacing w:line="276" w:lineRule="auto"/>
              <w:ind w:right="541"/>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You Tube</w:t>
            </w:r>
          </w:p>
          <w:p w14:paraId="3CF1965F" w14:textId="63D36855" w:rsidR="00511B18"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How will the classroom environment, local environment, and/or the community be to use to facilitate the inquiry? </w:t>
            </w:r>
          </w:p>
          <w:p w14:paraId="0DDEC507" w14:textId="77777777" w:rsidR="006003D1"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Contact local community helpers to talk to the kids</w:t>
            </w:r>
          </w:p>
          <w:p w14:paraId="5A771C72" w14:textId="7EE88DCD" w:rsidR="00A54746"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Police, Firemen, Postal Worker, Doctor, Dentist, Dispatch </w:t>
            </w:r>
          </w:p>
          <w:p w14:paraId="7D48081B" w14:textId="77777777"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Writing cards/letters to community helpers</w:t>
            </w:r>
          </w:p>
          <w:p w14:paraId="6DEBDC3C" w14:textId="4866CF3B"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Trip to fire station</w:t>
            </w:r>
          </w:p>
          <w:p w14:paraId="65B82107" w14:textId="77777777"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STEM building for construction </w:t>
            </w:r>
          </w:p>
          <w:p w14:paraId="6DFDB933" w14:textId="6E08F163" w:rsidR="00E8347D" w:rsidRPr="00E5356B" w:rsidRDefault="70CAA1E8" w:rsidP="435F1AE7">
            <w:pPr>
              <w:widowControl w:val="0"/>
              <w:spacing w:line="276" w:lineRule="auto"/>
              <w:rPr>
                <w:rFonts w:asciiTheme="minorHAnsi" w:eastAsiaTheme="minorEastAsia" w:hAnsiTheme="minorHAnsi" w:cstheme="minorBidi"/>
                <w:sz w:val="24"/>
                <w:szCs w:val="24"/>
              </w:rPr>
            </w:pPr>
            <w:r w:rsidRPr="435F1AE7">
              <w:rPr>
                <w:rFonts w:asciiTheme="minorHAnsi" w:eastAsiaTheme="minorEastAsia" w:hAnsiTheme="minorHAnsi" w:cstheme="minorBidi"/>
                <w:sz w:val="24"/>
                <w:szCs w:val="24"/>
              </w:rPr>
              <w:t>Pencils to color fingers to investigate fingerprints</w:t>
            </w:r>
          </w:p>
          <w:p w14:paraId="4FA1605D" w14:textId="450F2B3B" w:rsidR="00E8347D" w:rsidRPr="00E5356B" w:rsidRDefault="00E8347D" w:rsidP="435F1AE7">
            <w:pPr>
              <w:widowControl w:val="0"/>
              <w:spacing w:line="276" w:lineRule="auto"/>
              <w:rPr>
                <w:rFonts w:asciiTheme="minorHAnsi" w:eastAsiaTheme="minorEastAsia" w:hAnsiTheme="minorHAnsi" w:cstheme="minorBidi"/>
                <w:sz w:val="24"/>
                <w:szCs w:val="24"/>
              </w:rPr>
            </w:pPr>
          </w:p>
          <w:p w14:paraId="0DA23654" w14:textId="21E8B1EA" w:rsidR="00E8347D" w:rsidRPr="00E5356B" w:rsidRDefault="22E4C3DE" w:rsidP="435F1AE7">
            <w:pPr>
              <w:widowControl w:val="0"/>
              <w:spacing w:line="276" w:lineRule="auto"/>
              <w:rPr>
                <w:rFonts w:ascii="Calibri" w:eastAsia="Calibri" w:hAnsi="Calibri" w:cs="Calibri"/>
                <w:b/>
                <w:bCs/>
                <w:color w:val="C45911" w:themeColor="accent2" w:themeShade="BF"/>
                <w:highlight w:val="magenta"/>
              </w:rPr>
            </w:pPr>
            <w:r w:rsidRPr="435F1AE7">
              <w:rPr>
                <w:rFonts w:asciiTheme="minorHAnsi" w:eastAsiaTheme="minorEastAsia" w:hAnsiTheme="minorHAnsi" w:cstheme="minorBidi"/>
                <w:b/>
                <w:bCs/>
                <w:color w:val="C45911" w:themeColor="accent2" w:themeShade="BF"/>
                <w:sz w:val="24"/>
                <w:szCs w:val="24"/>
              </w:rPr>
              <w:t xml:space="preserve">Spanish - </w:t>
            </w:r>
            <w:r w:rsidRPr="435F1AE7">
              <w:rPr>
                <w:rFonts w:ascii="Calibri" w:eastAsia="Calibri" w:hAnsi="Calibri" w:cs="Calibri"/>
                <w:b/>
                <w:bCs/>
                <w:color w:val="C45911" w:themeColor="accent2" w:themeShade="BF"/>
              </w:rPr>
              <w:t>Spanish Reading material, Spanish Youtube Channel, websites, Duolingo, Spanish videos and songs</w:t>
            </w:r>
            <w:r w:rsidRPr="435F1AE7">
              <w:rPr>
                <w:rFonts w:ascii="Calibri" w:eastAsia="Calibri" w:hAnsi="Calibri" w:cs="Calibri"/>
                <w:b/>
                <w:bCs/>
                <w:color w:val="C45911" w:themeColor="accent2" w:themeShade="BF"/>
                <w:highlight w:val="magenta"/>
              </w:rPr>
              <w:t>.</w:t>
            </w:r>
          </w:p>
        </w:tc>
      </w:tr>
    </w:tbl>
    <w:tbl>
      <w:tblPr>
        <w:tblStyle w:val="a1"/>
        <w:tblW w:w="148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131"/>
      </w:tblGrid>
      <w:tr w:rsidR="00511B18" w14:paraId="7F5C0006" w14:textId="77777777" w:rsidTr="08C7484A">
        <w:trPr>
          <w:trHeight w:val="4560"/>
        </w:trPr>
        <w:tc>
          <w:tcPr>
            <w:tcW w:w="7699" w:type="dxa"/>
            <w:shd w:val="clear" w:color="auto" w:fill="auto"/>
            <w:tcMar>
              <w:top w:w="100" w:type="dxa"/>
              <w:left w:w="100" w:type="dxa"/>
              <w:bottom w:w="100" w:type="dxa"/>
              <w:right w:w="100" w:type="dxa"/>
            </w:tcMar>
          </w:tcPr>
          <w:p w14:paraId="424AB388"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6.  To what extent did we achieve our purpose?</w:t>
            </w:r>
          </w:p>
          <w:p w14:paraId="44530A38" w14:textId="4BDA078F" w:rsidR="70CAA1E8" w:rsidRDefault="70CAA1E8" w:rsidP="415A3A08">
            <w:p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(2019 Comments)</w:t>
            </w:r>
          </w:p>
          <w:p w14:paraId="241743CE" w14:textId="77BD5BA4"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Assess the outcome of the inquiry by providing evidence of students’ understanding of the central idea. The reflections of all teachers involved in the planning and teaching of the inquiry should be included.</w:t>
            </w:r>
          </w:p>
          <w:p w14:paraId="13673088" w14:textId="422C5D30" w:rsidR="70CAA1E8" w:rsidRDefault="70CAA1E8" w:rsidP="415A3A08">
            <w:pPr>
              <w:spacing w:line="276" w:lineRule="auto"/>
              <w:rPr>
                <w:rFonts w:asciiTheme="minorHAnsi" w:eastAsiaTheme="minorEastAsia" w:hAnsiTheme="minorHAnsi" w:cstheme="minorBidi"/>
                <w:sz w:val="24"/>
                <w:szCs w:val="24"/>
              </w:rPr>
            </w:pPr>
          </w:p>
          <w:p w14:paraId="79D0EAA4" w14:textId="77777777"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How you could improve on the assessment task(s) so that you would have a more accurate picture of each student’s understanding of the central idea.</w:t>
            </w:r>
          </w:p>
          <w:p w14:paraId="2E2ADC21" w14:textId="0D3ED2C1" w:rsidR="2B426C52" w:rsidRDefault="70CAA1E8" w:rsidP="619C6ECF">
            <w:pPr>
              <w:pStyle w:val="ListParagraph"/>
              <w:numPr>
                <w:ilvl w:val="0"/>
                <w:numId w:val="15"/>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Find more unique people</w:t>
            </w:r>
          </w:p>
          <w:p w14:paraId="22591792" w14:textId="18E56D21" w:rsidR="2B426C52" w:rsidRDefault="70CAA1E8" w:rsidP="619C6ECF">
            <w:pPr>
              <w:pStyle w:val="ListParagraph"/>
              <w:numPr>
                <w:ilvl w:val="0"/>
                <w:numId w:val="15"/>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Paper/pencil assessment? (Do we have to have one?)</w:t>
            </w:r>
          </w:p>
          <w:p w14:paraId="56CA003A" w14:textId="39A3C5B6" w:rsidR="7B27C263" w:rsidRDefault="70CAA1E8" w:rsidP="50A5E429">
            <w:pPr>
              <w:pStyle w:val="ListParagraph"/>
              <w:numPr>
                <w:ilvl w:val="0"/>
                <w:numId w:val="15"/>
              </w:num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00B050"/>
                <w:sz w:val="24"/>
                <w:szCs w:val="24"/>
              </w:rPr>
              <w:t xml:space="preserve">Guess Who Game/ inviting at least five different community helpers dressed in uniform to school. As they describe their job behind a curtain or etc. students will guess the Community Helper. </w:t>
            </w:r>
          </w:p>
          <w:p w14:paraId="4125FB23" w14:textId="0735DB96" w:rsidR="599A5FC8" w:rsidRDefault="599A5FC8"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2020-2021 Comments</w:t>
            </w:r>
          </w:p>
          <w:p w14:paraId="0C2737AE" w14:textId="79EF9FD3" w:rsidR="599A5FC8" w:rsidRDefault="599A5FC8"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We can use more </w:t>
            </w:r>
            <w:r w:rsidR="5CC68E6D" w:rsidRPr="50A5E429">
              <w:rPr>
                <w:rFonts w:asciiTheme="minorHAnsi" w:eastAsiaTheme="minorEastAsia" w:hAnsiTheme="minorHAnsi" w:cstheme="minorBidi"/>
                <w:color w:val="FF0000"/>
                <w:sz w:val="24"/>
                <w:szCs w:val="24"/>
              </w:rPr>
              <w:t xml:space="preserve">paper/pencil </w:t>
            </w:r>
            <w:r w:rsidRPr="50A5E429">
              <w:rPr>
                <w:rFonts w:asciiTheme="minorHAnsi" w:eastAsiaTheme="minorEastAsia" w:hAnsiTheme="minorHAnsi" w:cstheme="minorBidi"/>
                <w:color w:val="FF0000"/>
                <w:sz w:val="24"/>
                <w:szCs w:val="24"/>
              </w:rPr>
              <w:t>assessments that ask questions about the various community helper</w:t>
            </w:r>
            <w:r w:rsidR="19D4A24D" w:rsidRPr="50A5E429">
              <w:rPr>
                <w:rFonts w:asciiTheme="minorHAnsi" w:eastAsiaTheme="minorEastAsia" w:hAnsiTheme="minorHAnsi" w:cstheme="minorBidi"/>
                <w:color w:val="FF0000"/>
                <w:sz w:val="24"/>
                <w:szCs w:val="24"/>
              </w:rPr>
              <w:t>’s</w:t>
            </w:r>
            <w:r w:rsidRPr="50A5E429">
              <w:rPr>
                <w:rFonts w:asciiTheme="minorHAnsi" w:eastAsiaTheme="minorEastAsia" w:hAnsiTheme="minorHAnsi" w:cstheme="minorBidi"/>
                <w:color w:val="FF0000"/>
                <w:sz w:val="24"/>
                <w:szCs w:val="24"/>
              </w:rPr>
              <w:t xml:space="preserve"> roles in s</w:t>
            </w:r>
            <w:r w:rsidR="09BD167B" w:rsidRPr="50A5E429">
              <w:rPr>
                <w:rFonts w:asciiTheme="minorHAnsi" w:eastAsiaTheme="minorEastAsia" w:hAnsiTheme="minorHAnsi" w:cstheme="minorBidi"/>
                <w:color w:val="FF0000"/>
                <w:sz w:val="24"/>
                <w:szCs w:val="24"/>
              </w:rPr>
              <w:t>ociety so that we truly check for student’s understanding.</w:t>
            </w:r>
          </w:p>
          <w:p w14:paraId="552C7139" w14:textId="10584ECD" w:rsidR="54F48120" w:rsidRDefault="54F48120" w:rsidP="50A5E429">
            <w:pPr>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Ellison-We could improve on the assessment tasks by having students complete graphic organizers individually about the role of different community helpers, this would allow to see who can recall factual information.</w:t>
            </w:r>
          </w:p>
          <w:p w14:paraId="4FF0653B" w14:textId="76AB7BDF" w:rsidR="1A892A96" w:rsidRDefault="1A892A96" w:rsidP="08C7484A">
            <w:pPr>
              <w:spacing w:line="276" w:lineRule="auto"/>
              <w:rPr>
                <w:rFonts w:asciiTheme="minorHAnsi" w:eastAsiaTheme="minorEastAsia" w:hAnsiTheme="minorHAnsi" w:cstheme="minorBidi"/>
                <w:color w:val="4472C4" w:themeColor="accent5"/>
                <w:sz w:val="24"/>
                <w:szCs w:val="24"/>
              </w:rPr>
            </w:pPr>
            <w:r w:rsidRPr="08C7484A">
              <w:rPr>
                <w:rFonts w:asciiTheme="minorHAnsi" w:eastAsiaTheme="minorEastAsia" w:hAnsiTheme="minorHAnsi" w:cstheme="minorBidi"/>
                <w:color w:val="4471C4"/>
                <w:sz w:val="24"/>
                <w:szCs w:val="24"/>
              </w:rPr>
              <w:t xml:space="preserve">Spikes – We could let them do a book report on a community helper Divide the sections of each elements and draw the setting </w:t>
            </w:r>
            <w:r w:rsidR="69203AD6" w:rsidRPr="08C7484A">
              <w:rPr>
                <w:rFonts w:asciiTheme="minorHAnsi" w:eastAsiaTheme="minorEastAsia" w:hAnsiTheme="minorHAnsi" w:cstheme="minorBidi"/>
                <w:color w:val="4471C4"/>
                <w:sz w:val="24"/>
                <w:szCs w:val="24"/>
              </w:rPr>
              <w:t>, the main character and what they do</w:t>
            </w:r>
          </w:p>
          <w:p w14:paraId="423FA89B" w14:textId="43592DBF" w:rsidR="6E940E5A" w:rsidRDefault="6E940E5A" w:rsidP="08C7484A">
            <w:pPr>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Ss made a reflection in class about the importance of the different jobs in the community.</w:t>
            </w:r>
          </w:p>
          <w:p w14:paraId="40FFDF53" w14:textId="6FCF0426" w:rsidR="009447A9" w:rsidRPr="00CA2A65" w:rsidRDefault="70CAA1E8" w:rsidP="50A5E429">
            <w:pPr>
              <w:widowControl w:val="0"/>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 xml:space="preserve">What was the evidence that connections were made between the central </w:t>
            </w:r>
            <w:r w:rsidR="652F63B4" w:rsidRPr="50A5E429">
              <w:rPr>
                <w:rFonts w:asciiTheme="minorHAnsi" w:eastAsiaTheme="minorEastAsia" w:hAnsiTheme="minorHAnsi" w:cstheme="minorBidi"/>
                <w:sz w:val="24"/>
                <w:szCs w:val="24"/>
              </w:rPr>
              <w:t>-</w:t>
            </w:r>
            <w:r w:rsidRPr="50A5E429">
              <w:rPr>
                <w:rFonts w:asciiTheme="minorHAnsi" w:eastAsiaTheme="minorEastAsia" w:hAnsiTheme="minorHAnsi" w:cstheme="minorBidi"/>
                <w:sz w:val="24"/>
                <w:szCs w:val="24"/>
              </w:rPr>
              <w:t>idea and the transdisciplinary theme?</w:t>
            </w:r>
          </w:p>
          <w:p w14:paraId="2CE938EE" w14:textId="513A0F46" w:rsidR="009447A9" w:rsidRPr="00CA2A65" w:rsidRDefault="39DFCD2D"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 Students were able to make connections between the community helpers and their importance to them in society.  They dete</w:t>
            </w:r>
            <w:r w:rsidR="2E1B04A9" w:rsidRPr="50A5E429">
              <w:rPr>
                <w:rFonts w:asciiTheme="minorHAnsi" w:eastAsiaTheme="minorEastAsia" w:hAnsiTheme="minorHAnsi" w:cstheme="minorBidi"/>
                <w:color w:val="FF0000"/>
                <w:sz w:val="24"/>
                <w:szCs w:val="24"/>
              </w:rPr>
              <w:t xml:space="preserve">rmined which </w:t>
            </w:r>
            <w:r w:rsidR="2E1B04A9" w:rsidRPr="50A5E429">
              <w:rPr>
                <w:rFonts w:asciiTheme="minorHAnsi" w:eastAsiaTheme="minorEastAsia" w:hAnsiTheme="minorHAnsi" w:cstheme="minorBidi"/>
                <w:color w:val="FF0000"/>
                <w:sz w:val="24"/>
                <w:szCs w:val="24"/>
              </w:rPr>
              <w:lastRenderedPageBreak/>
              <w:t>community helpers provid</w:t>
            </w:r>
            <w:r w:rsidR="435D28BE" w:rsidRPr="50A5E429">
              <w:rPr>
                <w:rFonts w:asciiTheme="minorHAnsi" w:eastAsiaTheme="minorEastAsia" w:hAnsiTheme="minorHAnsi" w:cstheme="minorBidi"/>
                <w:color w:val="FF0000"/>
                <w:sz w:val="24"/>
                <w:szCs w:val="24"/>
              </w:rPr>
              <w:t>ed goods and which ones provide a service.</w:t>
            </w:r>
            <w:r w:rsidR="4527F059" w:rsidRPr="50A5E429">
              <w:rPr>
                <w:rFonts w:asciiTheme="minorHAnsi" w:eastAsiaTheme="minorEastAsia" w:hAnsiTheme="minorHAnsi" w:cstheme="minorBidi"/>
                <w:color w:val="FF0000"/>
                <w:sz w:val="24"/>
                <w:szCs w:val="24"/>
              </w:rPr>
              <w:t xml:space="preserve">  Through the provocation the students were able to understand that </w:t>
            </w:r>
            <w:r w:rsidR="35A48DF4" w:rsidRPr="50A5E429">
              <w:rPr>
                <w:rFonts w:asciiTheme="minorHAnsi" w:eastAsiaTheme="minorEastAsia" w:hAnsiTheme="minorHAnsi" w:cstheme="minorBidi"/>
                <w:color w:val="FF0000"/>
                <w:sz w:val="24"/>
                <w:szCs w:val="24"/>
              </w:rPr>
              <w:t>based upon the services that particular community helper provided and how they are organized within the school they had an impact on student learning.</w:t>
            </w:r>
          </w:p>
          <w:p w14:paraId="1B754CC6" w14:textId="13626E31" w:rsidR="009447A9" w:rsidRPr="00CA2A65" w:rsidRDefault="02C9A9EF"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Ellison-Evidence that connections were made between the central idea and transdisciplinary theme</w:t>
            </w:r>
            <w:r w:rsidR="542F4BEE" w:rsidRPr="15FEC679">
              <w:rPr>
                <w:rFonts w:asciiTheme="minorHAnsi" w:eastAsiaTheme="minorEastAsia" w:hAnsiTheme="minorHAnsi" w:cstheme="minorBidi"/>
                <w:color w:val="7030A0"/>
                <w:sz w:val="24"/>
                <w:szCs w:val="24"/>
              </w:rPr>
              <w:t xml:space="preserve"> is that students were able to articulate </w:t>
            </w:r>
            <w:r w:rsidR="2971F7BA" w:rsidRPr="15FEC679">
              <w:rPr>
                <w:rFonts w:asciiTheme="minorHAnsi" w:eastAsiaTheme="minorEastAsia" w:hAnsiTheme="minorHAnsi" w:cstheme="minorBidi"/>
                <w:color w:val="7030A0"/>
                <w:sz w:val="24"/>
                <w:szCs w:val="24"/>
              </w:rPr>
              <w:t>the differences between community helpers and the roles they play within the community, while denoting if they provided a good or service.</w:t>
            </w:r>
          </w:p>
          <w:p w14:paraId="40DE1630" w14:textId="0E8CA508" w:rsidR="009447A9" w:rsidRPr="00CA2A65" w:rsidRDefault="0AC0C30A" w:rsidP="08C7484A">
            <w:pPr>
              <w:widowControl w:val="0"/>
              <w:spacing w:line="276" w:lineRule="auto"/>
              <w:rPr>
                <w:rFonts w:asciiTheme="minorHAnsi" w:eastAsiaTheme="minorEastAsia" w:hAnsiTheme="minorHAnsi" w:cstheme="minorBidi"/>
                <w:color w:val="4471C4"/>
                <w:sz w:val="24"/>
                <w:szCs w:val="24"/>
              </w:rPr>
            </w:pPr>
            <w:r w:rsidRPr="08C7484A">
              <w:rPr>
                <w:rFonts w:asciiTheme="minorHAnsi" w:eastAsiaTheme="minorEastAsia" w:hAnsiTheme="minorHAnsi" w:cstheme="minorBidi"/>
                <w:color w:val="4471C4"/>
                <w:sz w:val="24"/>
                <w:szCs w:val="24"/>
              </w:rPr>
              <w:t>Spikes-The students were able to tell the difference between two similar community helpers and make the connection of the importance of community helpers in our society as well.</w:t>
            </w:r>
          </w:p>
          <w:p w14:paraId="229F04BB" w14:textId="24E42B41" w:rsidR="009447A9" w:rsidRPr="00CA2A65" w:rsidRDefault="18325638" w:rsidP="08C7484A">
            <w:pPr>
              <w:widowControl w:val="0"/>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Ss recognized the importance of the different jobs and roles in the community.</w:t>
            </w:r>
          </w:p>
        </w:tc>
        <w:tc>
          <w:tcPr>
            <w:tcW w:w="7131" w:type="dxa"/>
            <w:shd w:val="clear" w:color="auto" w:fill="auto"/>
            <w:tcMar>
              <w:top w:w="100" w:type="dxa"/>
              <w:left w:w="100" w:type="dxa"/>
              <w:bottom w:w="100" w:type="dxa"/>
              <w:right w:w="100" w:type="dxa"/>
            </w:tcMar>
          </w:tcPr>
          <w:p w14:paraId="49854FA7"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7.  To what extent did we include the elements of the PYP?</w:t>
            </w:r>
          </w:p>
          <w:p w14:paraId="1A4D8BB8" w14:textId="77777777"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What were the learning experiences that enabled students to:</w:t>
            </w:r>
          </w:p>
          <w:p w14:paraId="3005F52F" w14:textId="41B15017" w:rsidR="00511B18" w:rsidRDefault="70CAA1E8" w:rsidP="619C6ECF">
            <w:pPr>
              <w:widowControl w:val="0"/>
              <w:numPr>
                <w:ilvl w:val="0"/>
                <w:numId w:val="12"/>
              </w:numPr>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develop an understanding of the concepts identified in “What do we want to learn?</w:t>
            </w:r>
          </w:p>
          <w:p w14:paraId="0E075352" w14:textId="66615309" w:rsidR="00511B18" w:rsidRDefault="70CAA1E8" w:rsidP="619C6ECF">
            <w:pPr>
              <w:pStyle w:val="ListParagraph"/>
              <w:widowControl w:val="0"/>
              <w:numPr>
                <w:ilvl w:val="0"/>
                <w:numId w:val="12"/>
              </w:num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sz w:val="24"/>
                <w:szCs w:val="24"/>
              </w:rPr>
              <w:t xml:space="preserve">demonstrate the learning and application of particular transdisciplinary skills? </w:t>
            </w:r>
          </w:p>
          <w:p w14:paraId="1F42C96F" w14:textId="69EF6E90" w:rsidR="4316D817" w:rsidRDefault="70CAA1E8" w:rsidP="619C6ECF">
            <w:pPr>
              <w:pStyle w:val="ListParagraph"/>
              <w:numPr>
                <w:ilvl w:val="0"/>
                <w:numId w:val="17"/>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Role play of community helpers to share what they have learned</w:t>
            </w:r>
          </w:p>
          <w:p w14:paraId="5F5331E8" w14:textId="0C43610C" w:rsidR="76C5AD11" w:rsidRDefault="70CAA1E8" w:rsidP="50A5E429">
            <w:pPr>
              <w:numPr>
                <w:ilvl w:val="0"/>
                <w:numId w:val="12"/>
              </w:numPr>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 xml:space="preserve">develop particular attributes of the learner profile and/or attitudes? </w:t>
            </w:r>
          </w:p>
          <w:p w14:paraId="424DF03B" w14:textId="60126C87" w:rsidR="26F7CEF5" w:rsidRDefault="26F7CEF5"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w:t>
            </w:r>
            <w:r w:rsidR="021D9859" w:rsidRPr="50A5E429">
              <w:rPr>
                <w:rFonts w:asciiTheme="minorHAnsi" w:eastAsiaTheme="minorEastAsia" w:hAnsiTheme="minorHAnsi" w:cstheme="minorBidi"/>
                <w:color w:val="FF0000"/>
                <w:sz w:val="24"/>
                <w:szCs w:val="24"/>
              </w:rPr>
              <w:t xml:space="preserve"> Students listened to books read aloud in class, and youtube videos about various community helpers.  They also had to write about the com</w:t>
            </w:r>
            <w:r w:rsidR="1F90BE01" w:rsidRPr="50A5E429">
              <w:rPr>
                <w:rFonts w:asciiTheme="minorHAnsi" w:eastAsiaTheme="minorEastAsia" w:hAnsiTheme="minorHAnsi" w:cstheme="minorBidi"/>
                <w:color w:val="FF0000"/>
                <w:sz w:val="24"/>
                <w:szCs w:val="24"/>
              </w:rPr>
              <w:t>munity helpers in the writing/transdisciplinary small group</w:t>
            </w:r>
            <w:r w:rsidR="0549C6FE" w:rsidRPr="50A5E429">
              <w:rPr>
                <w:rFonts w:asciiTheme="minorHAnsi" w:eastAsiaTheme="minorEastAsia" w:hAnsiTheme="minorHAnsi" w:cstheme="minorBidi"/>
                <w:color w:val="FF0000"/>
                <w:sz w:val="24"/>
                <w:szCs w:val="24"/>
              </w:rPr>
              <w:t>s.  At the end of the unit as a formative assessment, students had to dress up like their favorite community helper and tell their role.</w:t>
            </w:r>
          </w:p>
          <w:p w14:paraId="2691E9B0" w14:textId="6F843BF4" w:rsidR="241C5B7C" w:rsidRDefault="241C5B7C" w:rsidP="50A5E429">
            <w:pPr>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Ellison-The learning experiences that enable</w:t>
            </w:r>
            <w:r w:rsidR="2EF5037B" w:rsidRPr="15FEC679">
              <w:rPr>
                <w:rFonts w:asciiTheme="minorHAnsi" w:eastAsiaTheme="minorEastAsia" w:hAnsiTheme="minorHAnsi" w:cstheme="minorBidi"/>
                <w:color w:val="7030A0"/>
                <w:sz w:val="24"/>
                <w:szCs w:val="24"/>
              </w:rPr>
              <w:t>d</w:t>
            </w:r>
            <w:r w:rsidRPr="15FEC679">
              <w:rPr>
                <w:rFonts w:asciiTheme="minorHAnsi" w:eastAsiaTheme="minorEastAsia" w:hAnsiTheme="minorHAnsi" w:cstheme="minorBidi"/>
                <w:color w:val="7030A0"/>
                <w:sz w:val="24"/>
                <w:szCs w:val="24"/>
              </w:rPr>
              <w:t xml:space="preserve"> students to do the skills listed above were exposure to different videos and books about community helpers</w:t>
            </w:r>
            <w:r w:rsidR="700D21AE" w:rsidRPr="15FEC679">
              <w:rPr>
                <w:rFonts w:asciiTheme="minorHAnsi" w:eastAsiaTheme="minorEastAsia" w:hAnsiTheme="minorHAnsi" w:cstheme="minorBidi"/>
                <w:color w:val="7030A0"/>
                <w:sz w:val="24"/>
                <w:szCs w:val="24"/>
              </w:rPr>
              <w:t>, seeing graphic organizers comparing and contrasting different community helpers</w:t>
            </w:r>
            <w:r w:rsidR="40F75836" w:rsidRPr="15FEC679">
              <w:rPr>
                <w:rFonts w:asciiTheme="minorHAnsi" w:eastAsiaTheme="minorEastAsia" w:hAnsiTheme="minorHAnsi" w:cstheme="minorBidi"/>
                <w:color w:val="7030A0"/>
                <w:sz w:val="24"/>
                <w:szCs w:val="24"/>
              </w:rPr>
              <w:t xml:space="preserve">, and writing complete sentences about the roles of various community helpers in their journals. </w:t>
            </w:r>
          </w:p>
          <w:p w14:paraId="7EE3DF1C" w14:textId="3FFEE9A2" w:rsidR="73909133" w:rsidRDefault="73909133"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Spikes- We read books and look at videos. They wrote sentences and drew a community helper to go with the sentence in our writing station during small group.</w:t>
            </w:r>
          </w:p>
          <w:p w14:paraId="18D93655" w14:textId="33E49C22" w:rsidR="007E0877"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 xml:space="preserve">In each case, explain your selection. </w:t>
            </w:r>
          </w:p>
          <w:p w14:paraId="1ABC6431" w14:textId="2B9330A2" w:rsidR="00F27743" w:rsidRPr="00F27743" w:rsidRDefault="70CAA1E8" w:rsidP="415A3A08">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Inquirer, Communicator, Reflective, Open-Minded</w:t>
            </w:r>
          </w:p>
          <w:p w14:paraId="779E5B5F" w14:textId="3139E107" w:rsidR="00F27743" w:rsidRPr="00F27743" w:rsidRDefault="457FF0DA"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Inquirer- Students had wonderings about various </w:t>
            </w:r>
            <w:r w:rsidR="126FFCE1" w:rsidRPr="50A5E429">
              <w:rPr>
                <w:rFonts w:asciiTheme="minorHAnsi" w:eastAsiaTheme="minorEastAsia" w:hAnsiTheme="minorHAnsi" w:cstheme="minorBidi"/>
                <w:color w:val="FF0000"/>
                <w:sz w:val="24"/>
                <w:szCs w:val="24"/>
              </w:rPr>
              <w:t xml:space="preserve">unfamiliar </w:t>
            </w:r>
            <w:r w:rsidRPr="50A5E429">
              <w:rPr>
                <w:rFonts w:asciiTheme="minorHAnsi" w:eastAsiaTheme="minorEastAsia" w:hAnsiTheme="minorHAnsi" w:cstheme="minorBidi"/>
                <w:color w:val="FF0000"/>
                <w:sz w:val="24"/>
                <w:szCs w:val="24"/>
              </w:rPr>
              <w:t>community helpe</w:t>
            </w:r>
            <w:r w:rsidR="7DBE3FA7" w:rsidRPr="50A5E429">
              <w:rPr>
                <w:rFonts w:asciiTheme="minorHAnsi" w:eastAsiaTheme="minorEastAsia" w:hAnsiTheme="minorHAnsi" w:cstheme="minorBidi"/>
                <w:color w:val="FF0000"/>
                <w:sz w:val="24"/>
                <w:szCs w:val="24"/>
              </w:rPr>
              <w:t>rs roles in soc</w:t>
            </w:r>
            <w:r w:rsidR="4DE8B36D" w:rsidRPr="50A5E429">
              <w:rPr>
                <w:rFonts w:asciiTheme="minorHAnsi" w:eastAsiaTheme="minorEastAsia" w:hAnsiTheme="minorHAnsi" w:cstheme="minorBidi"/>
                <w:color w:val="FF0000"/>
                <w:sz w:val="24"/>
                <w:szCs w:val="24"/>
              </w:rPr>
              <w:t>iety.</w:t>
            </w:r>
          </w:p>
          <w:p w14:paraId="789AAAE0" w14:textId="481D2232" w:rsidR="00F27743" w:rsidRPr="00F27743" w:rsidRDefault="15978950"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Communicators- Students were encouraged to communicate their ideas about which community helper they would like to be when they </w:t>
            </w:r>
            <w:r w:rsidRPr="50A5E429">
              <w:rPr>
                <w:rFonts w:asciiTheme="minorHAnsi" w:eastAsiaTheme="minorEastAsia" w:hAnsiTheme="minorHAnsi" w:cstheme="minorBidi"/>
                <w:color w:val="FF0000"/>
                <w:sz w:val="24"/>
                <w:szCs w:val="24"/>
              </w:rPr>
              <w:lastRenderedPageBreak/>
              <w:t xml:space="preserve">grow up </w:t>
            </w:r>
            <w:r w:rsidR="1B7E8FC8" w:rsidRPr="50A5E429">
              <w:rPr>
                <w:rFonts w:asciiTheme="minorHAnsi" w:eastAsiaTheme="minorEastAsia" w:hAnsiTheme="minorHAnsi" w:cstheme="minorBidi"/>
                <w:color w:val="FF0000"/>
                <w:sz w:val="24"/>
                <w:szCs w:val="24"/>
              </w:rPr>
              <w:t>as well as their role.</w:t>
            </w:r>
          </w:p>
          <w:p w14:paraId="5F207799" w14:textId="3562FF1F" w:rsidR="00F27743" w:rsidRPr="00F27743" w:rsidRDefault="1B7E8FC8"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Open-minded- Each student had to understand and respect the various community helpers that were presented in class.</w:t>
            </w:r>
          </w:p>
          <w:p w14:paraId="4DD69A0F" w14:textId="76266AAC"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Ellison- Inquirer-Students were able to look at the title of books and pictures of community helpers and complete an “I see, I think, I wonder” graphic organizers. </w:t>
            </w:r>
          </w:p>
          <w:p w14:paraId="4D2C124D" w14:textId="61659E57"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Communicator-Students had to communicate how each community helper performed his or her job using action words. </w:t>
            </w:r>
          </w:p>
          <w:p w14:paraId="5602F628" w14:textId="0F6E5EDF"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Reflective-Students had to reflect to lessons from previous days in order to complete Venn diagrams comparing and contrasting roles of community helpers. </w:t>
            </w:r>
          </w:p>
          <w:p w14:paraId="6CD28CF8" w14:textId="28BADB7A" w:rsidR="00F27743" w:rsidRPr="00F27743" w:rsidRDefault="2048BB62"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 xml:space="preserve">Open-Minded-Students had to remain open-minded when thinking about the jobs of community helpers and understand that each is a way to make a living. </w:t>
            </w:r>
          </w:p>
          <w:p w14:paraId="586D7014" w14:textId="4575CBC8" w:rsidR="00F27743" w:rsidRPr="00F27743" w:rsidRDefault="7C9F241A" w:rsidP="15FEC679">
            <w:pPr>
              <w:widowControl w:val="0"/>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 xml:space="preserve">Spikes- Inquirers Students ask questions about unfamiliar community helpers they didn’t know we had and what goods and services they provided for us. </w:t>
            </w:r>
          </w:p>
          <w:p w14:paraId="4AF65BAC" w14:textId="74E7B531" w:rsidR="00F27743" w:rsidRPr="00F27743" w:rsidRDefault="7C9F241A" w:rsidP="15FEC679">
            <w:pPr>
              <w:widowControl w:val="0"/>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Communicator- The students were encourage to tell us what community helper they would like to be and what is their favorite thing a community helper does.</w:t>
            </w:r>
          </w:p>
          <w:p w14:paraId="19F6F406" w14:textId="4ACAC9E3" w:rsidR="00F27743" w:rsidRPr="00F27743" w:rsidRDefault="7C9F241A" w:rsidP="08C7484A">
            <w:pPr>
              <w:widowControl w:val="0"/>
              <w:spacing w:line="276" w:lineRule="auto"/>
              <w:rPr>
                <w:rFonts w:asciiTheme="minorHAnsi" w:eastAsiaTheme="minorEastAsia" w:hAnsiTheme="minorHAnsi" w:cstheme="minorBidi"/>
                <w:color w:val="4471C4"/>
                <w:sz w:val="24"/>
                <w:szCs w:val="24"/>
              </w:rPr>
            </w:pPr>
            <w:r w:rsidRPr="08C7484A">
              <w:rPr>
                <w:rFonts w:asciiTheme="minorHAnsi" w:eastAsiaTheme="minorEastAsia" w:hAnsiTheme="minorHAnsi" w:cstheme="minorBidi"/>
                <w:color w:val="4471C4"/>
                <w:sz w:val="24"/>
                <w:szCs w:val="24"/>
              </w:rPr>
              <w:t>Reflective- They have to listen to the activator in order to do the I see, I thi</w:t>
            </w:r>
            <w:r w:rsidR="79E8EE7D" w:rsidRPr="08C7484A">
              <w:rPr>
                <w:rFonts w:asciiTheme="minorHAnsi" w:eastAsiaTheme="minorEastAsia" w:hAnsiTheme="minorHAnsi" w:cstheme="minorBidi"/>
                <w:color w:val="4471C4"/>
                <w:sz w:val="24"/>
                <w:szCs w:val="24"/>
              </w:rPr>
              <w:t>nk, I wonder</w:t>
            </w:r>
            <w:r w:rsidR="51296E4A" w:rsidRPr="08C7484A">
              <w:rPr>
                <w:rFonts w:asciiTheme="minorHAnsi" w:eastAsiaTheme="minorEastAsia" w:hAnsiTheme="minorHAnsi" w:cstheme="minorBidi"/>
                <w:color w:val="4471C4"/>
                <w:sz w:val="24"/>
                <w:szCs w:val="24"/>
              </w:rPr>
              <w:t xml:space="preserve">, Venn diagram, </w:t>
            </w:r>
            <w:r w:rsidR="21F9B264" w:rsidRPr="08C7484A">
              <w:rPr>
                <w:rFonts w:asciiTheme="minorHAnsi" w:eastAsiaTheme="minorEastAsia" w:hAnsiTheme="minorHAnsi" w:cstheme="minorBidi"/>
                <w:color w:val="4471C4"/>
                <w:sz w:val="24"/>
                <w:szCs w:val="24"/>
              </w:rPr>
              <w:t xml:space="preserve">and discussions in order to participate in the opening about whichever community helper we choose to do. </w:t>
            </w:r>
          </w:p>
          <w:p w14:paraId="0A51CE17" w14:textId="2D59B0FB" w:rsidR="00F27743" w:rsidRPr="00F27743" w:rsidRDefault="0119DBE2" w:rsidP="08C7484A">
            <w:pPr>
              <w:widowControl w:val="0"/>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Reflective/communicators: Students learnt a Spanish song about professions.</w:t>
            </w:r>
          </w:p>
        </w:tc>
      </w:tr>
      <w:tr w:rsidR="00511B18" w14:paraId="1BDAC539" w14:textId="77777777" w:rsidTr="08C7484A">
        <w:trPr>
          <w:trHeight w:val="3183"/>
        </w:trPr>
        <w:tc>
          <w:tcPr>
            <w:tcW w:w="7699" w:type="dxa"/>
            <w:shd w:val="clear" w:color="auto" w:fill="auto"/>
            <w:tcMar>
              <w:top w:w="100" w:type="dxa"/>
              <w:left w:w="100" w:type="dxa"/>
              <w:bottom w:w="100" w:type="dxa"/>
              <w:right w:w="100" w:type="dxa"/>
            </w:tcMar>
          </w:tcPr>
          <w:p w14:paraId="7F3A3EA0" w14:textId="796615C2" w:rsidR="00511B18" w:rsidRPr="00F2238D"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b/>
                <w:bCs/>
                <w:color w:val="000000" w:themeColor="text1"/>
                <w:sz w:val="24"/>
                <w:szCs w:val="24"/>
              </w:rPr>
              <w:lastRenderedPageBreak/>
              <w:t>8.  What student-initiated inquiries arose from the learning?</w:t>
            </w:r>
          </w:p>
          <w:p w14:paraId="110AEBEA" w14:textId="3741499C" w:rsidR="70CAA1E8" w:rsidRDefault="70CAA1E8" w:rsidP="50A5E429">
            <w:pPr>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Record a rang</w:t>
            </w:r>
            <w:r w:rsidR="062F4206" w:rsidRPr="50A5E429">
              <w:rPr>
                <w:rFonts w:asciiTheme="minorHAnsi" w:eastAsiaTheme="minorEastAsia" w:hAnsiTheme="minorHAnsi" w:cstheme="minorBidi"/>
                <w:sz w:val="24"/>
                <w:szCs w:val="24"/>
              </w:rPr>
              <w:t>e</w:t>
            </w:r>
          </w:p>
          <w:p w14:paraId="4FA89C70" w14:textId="478FBA76" w:rsidR="50A5E429" w:rsidRDefault="50A5E429" w:rsidP="50A5E429">
            <w:pPr>
              <w:spacing w:line="276" w:lineRule="auto"/>
              <w:rPr>
                <w:rFonts w:asciiTheme="minorHAnsi" w:eastAsiaTheme="minorEastAsia" w:hAnsiTheme="minorHAnsi" w:cstheme="minorBidi"/>
                <w:sz w:val="24"/>
                <w:szCs w:val="24"/>
              </w:rPr>
            </w:pPr>
          </w:p>
          <w:p w14:paraId="23B977A9" w14:textId="2CFFDA6E" w:rsidR="062F4206" w:rsidRDefault="062F4206" w:rsidP="50A5E429">
            <w:p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FF0000"/>
                <w:sz w:val="24"/>
                <w:szCs w:val="24"/>
              </w:rPr>
              <w:t>Bussey- Students wanted to know how</w:t>
            </w:r>
            <w:r w:rsidR="091D654A" w:rsidRPr="50A5E429">
              <w:rPr>
                <w:rFonts w:asciiTheme="minorHAnsi" w:eastAsiaTheme="minorEastAsia" w:hAnsiTheme="minorHAnsi" w:cstheme="minorBidi"/>
                <w:color w:val="FF0000"/>
                <w:sz w:val="24"/>
                <w:szCs w:val="24"/>
              </w:rPr>
              <w:t xml:space="preserve"> did</w:t>
            </w:r>
            <w:r w:rsidRPr="50A5E429">
              <w:rPr>
                <w:rFonts w:asciiTheme="minorHAnsi" w:eastAsiaTheme="minorEastAsia" w:hAnsiTheme="minorHAnsi" w:cstheme="minorBidi"/>
                <w:color w:val="FF0000"/>
                <w:sz w:val="24"/>
                <w:szCs w:val="24"/>
              </w:rPr>
              <w:t xml:space="preserve"> the butcher cut the meat that was taken from various animals. </w:t>
            </w:r>
            <w:r w:rsidR="55799B8B" w:rsidRPr="50A5E429">
              <w:rPr>
                <w:rFonts w:asciiTheme="minorHAnsi" w:eastAsiaTheme="minorEastAsia" w:hAnsiTheme="minorHAnsi" w:cstheme="minorBidi"/>
                <w:color w:val="FF0000"/>
                <w:sz w:val="24"/>
                <w:szCs w:val="24"/>
              </w:rPr>
              <w:t>Also, does a veterinarian</w:t>
            </w:r>
            <w:r w:rsidR="4D5E0370" w:rsidRPr="50A5E429">
              <w:rPr>
                <w:rFonts w:asciiTheme="minorHAnsi" w:eastAsiaTheme="minorEastAsia" w:hAnsiTheme="minorHAnsi" w:cstheme="minorBidi"/>
                <w:color w:val="FF0000"/>
                <w:sz w:val="24"/>
                <w:szCs w:val="24"/>
              </w:rPr>
              <w:t xml:space="preserve"> assist people too?</w:t>
            </w:r>
            <w:r w:rsidR="55799B8B" w:rsidRPr="50A5E429">
              <w:rPr>
                <w:rFonts w:asciiTheme="minorHAnsi" w:eastAsiaTheme="minorEastAsia" w:hAnsiTheme="minorHAnsi" w:cstheme="minorBidi"/>
                <w:color w:val="FF0000"/>
                <w:sz w:val="24"/>
                <w:szCs w:val="24"/>
              </w:rPr>
              <w:t xml:space="preserve"> </w:t>
            </w:r>
            <w:r w:rsidRPr="50A5E429">
              <w:rPr>
                <w:rFonts w:asciiTheme="minorHAnsi" w:eastAsiaTheme="minorEastAsia" w:hAnsiTheme="minorHAnsi" w:cstheme="minorBidi"/>
                <w:color w:val="FF0000"/>
                <w:sz w:val="24"/>
                <w:szCs w:val="24"/>
              </w:rPr>
              <w:t xml:space="preserve"> </w:t>
            </w:r>
          </w:p>
          <w:p w14:paraId="5BEB903D" w14:textId="28E6A460" w:rsidR="1F725A6C" w:rsidRDefault="1F725A6C" w:rsidP="50A5E429">
            <w:pPr>
              <w:spacing w:line="276" w:lineRule="auto"/>
              <w:rPr>
                <w:rFonts w:asciiTheme="minorHAnsi" w:eastAsiaTheme="minorEastAsia" w:hAnsiTheme="minorHAnsi" w:cstheme="minorBidi"/>
                <w:color w:val="FF0000"/>
                <w:sz w:val="24"/>
                <w:szCs w:val="24"/>
              </w:rPr>
            </w:pPr>
            <w:r w:rsidRPr="15FEC679">
              <w:rPr>
                <w:rFonts w:asciiTheme="minorHAnsi" w:eastAsiaTheme="minorEastAsia" w:hAnsiTheme="minorHAnsi" w:cstheme="minorBidi"/>
                <w:color w:val="7030A0"/>
                <w:sz w:val="24"/>
                <w:szCs w:val="24"/>
              </w:rPr>
              <w:t>Ellison-</w:t>
            </w:r>
            <w:r w:rsidR="787290AB" w:rsidRPr="15FEC679">
              <w:rPr>
                <w:rFonts w:asciiTheme="minorHAnsi" w:eastAsiaTheme="minorEastAsia" w:hAnsiTheme="minorHAnsi" w:cstheme="minorBidi"/>
                <w:color w:val="7030A0"/>
                <w:sz w:val="24"/>
                <w:szCs w:val="24"/>
              </w:rPr>
              <w:t xml:space="preserve">Students inquired about the role of the paramedic and how they were different from a doctor. </w:t>
            </w:r>
          </w:p>
          <w:p w14:paraId="02F5E6FF" w14:textId="099BDEE7" w:rsidR="45D36E70" w:rsidRDefault="45D36E70" w:rsidP="08C7484A">
            <w:pPr>
              <w:spacing w:line="276" w:lineRule="auto"/>
              <w:rPr>
                <w:rFonts w:asciiTheme="minorHAnsi" w:eastAsiaTheme="minorEastAsia" w:hAnsiTheme="minorHAnsi" w:cstheme="minorBidi"/>
                <w:color w:val="4472C4" w:themeColor="accent5"/>
                <w:sz w:val="24"/>
                <w:szCs w:val="24"/>
              </w:rPr>
            </w:pPr>
            <w:r w:rsidRPr="08C7484A">
              <w:rPr>
                <w:rFonts w:asciiTheme="minorHAnsi" w:eastAsiaTheme="minorEastAsia" w:hAnsiTheme="minorHAnsi" w:cstheme="minorBidi"/>
                <w:color w:val="4471C4"/>
                <w:sz w:val="24"/>
                <w:szCs w:val="24"/>
              </w:rPr>
              <w:t xml:space="preserve">Spikes- They </w:t>
            </w:r>
            <w:r w:rsidR="7E11BD3D" w:rsidRPr="08C7484A">
              <w:rPr>
                <w:rFonts w:asciiTheme="minorHAnsi" w:eastAsiaTheme="minorEastAsia" w:hAnsiTheme="minorHAnsi" w:cstheme="minorBidi"/>
                <w:color w:val="4471C4"/>
                <w:sz w:val="24"/>
                <w:szCs w:val="24"/>
              </w:rPr>
              <w:t xml:space="preserve">wanted to know where all the mailman deliveries. They also inquired about all the tools that a fireman has. </w:t>
            </w:r>
            <w:r w:rsidR="5EAFDDA6" w:rsidRPr="08C7484A">
              <w:rPr>
                <w:rFonts w:asciiTheme="minorHAnsi" w:eastAsiaTheme="minorEastAsia" w:hAnsiTheme="minorHAnsi" w:cstheme="minorBidi"/>
                <w:color w:val="4471C4"/>
                <w:sz w:val="24"/>
                <w:szCs w:val="24"/>
              </w:rPr>
              <w:t>They wanted to know how a mechanic knows how to fix parts on cars.</w:t>
            </w:r>
          </w:p>
          <w:p w14:paraId="4F94FFD9" w14:textId="7D2D8399" w:rsidR="593C80CD" w:rsidRDefault="593C80CD" w:rsidP="08C7484A">
            <w:pPr>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w:t>
            </w:r>
            <w:r w:rsidRPr="08C7484A">
              <w:rPr>
                <w:rFonts w:ascii="Calibri" w:eastAsia="Calibri" w:hAnsi="Calibri" w:cs="Calibri"/>
                <w:color w:val="C45911" w:themeColor="accent2" w:themeShade="BF"/>
                <w:lang w:val="en-US"/>
              </w:rPr>
              <w:t>Ss asked how to say some professions in Spanish?</w:t>
            </w:r>
          </w:p>
          <w:p w14:paraId="0F4AAF85" w14:textId="706377C0" w:rsidR="00511B18" w:rsidRPr="00F27743"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554E51CC" w14:textId="20E33254" w:rsidR="00511B18" w:rsidRDefault="70CAA1E8" w:rsidP="415A3A08">
            <w:pPr>
              <w:widowControl w:val="0"/>
              <w:spacing w:line="276" w:lineRule="auto"/>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What student-initiated actions arose from the learning?</w:t>
            </w:r>
            <w:r w:rsidRPr="619C6ECF">
              <w:rPr>
                <w:rFonts w:asciiTheme="minorHAnsi" w:eastAsiaTheme="minorEastAsia" w:hAnsiTheme="minorHAnsi" w:cstheme="minorBidi"/>
                <w:color w:val="FF0000"/>
                <w:sz w:val="24"/>
                <w:szCs w:val="24"/>
              </w:rPr>
              <w:t xml:space="preserve"> </w:t>
            </w:r>
          </w:p>
          <w:p w14:paraId="7E6C5D29" w14:textId="2B648D12" w:rsidR="00511B18" w:rsidRPr="00577C8C"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Record student-initiated actions taken by individuals or groups showing their ability to reflect, to choose and to act.</w:t>
            </w:r>
          </w:p>
          <w:p w14:paraId="1A27A66C" w14:textId="5F031D5D" w:rsidR="00511B18" w:rsidRPr="00577C8C" w:rsidRDefault="70CAA1E8" w:rsidP="50A5E429">
            <w:pPr>
              <w:widowControl w:val="0"/>
              <w:spacing w:line="276" w:lineRule="auto"/>
              <w:rPr>
                <w:rFonts w:asciiTheme="minorHAnsi" w:eastAsiaTheme="minorEastAsia" w:hAnsiTheme="minorHAnsi" w:cstheme="minorBidi"/>
                <w:color w:val="auto"/>
                <w:sz w:val="24"/>
                <w:szCs w:val="24"/>
              </w:rPr>
            </w:pPr>
            <w:r w:rsidRPr="50A5E429">
              <w:rPr>
                <w:rFonts w:asciiTheme="minorHAnsi" w:eastAsiaTheme="minorEastAsia" w:hAnsiTheme="minorHAnsi" w:cstheme="minorBidi"/>
                <w:color w:val="auto"/>
                <w:sz w:val="24"/>
                <w:szCs w:val="24"/>
              </w:rPr>
              <w:t>The students were able to reflect on their leaning about Community Helpers, they chose their favorite helper based on their understanding, students took actions by dressing up as thier favorite Community Helper.</w:t>
            </w:r>
          </w:p>
          <w:p w14:paraId="2D760CC3" w14:textId="443F8182" w:rsidR="00511B18" w:rsidRPr="00577C8C" w:rsidRDefault="11E54CE4"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w:t>
            </w:r>
            <w:r w:rsidR="6B522CF3" w:rsidRPr="50A5E429">
              <w:rPr>
                <w:rFonts w:asciiTheme="minorHAnsi" w:eastAsiaTheme="minorEastAsia" w:hAnsiTheme="minorHAnsi" w:cstheme="minorBidi"/>
                <w:color w:val="FF0000"/>
                <w:sz w:val="24"/>
                <w:szCs w:val="24"/>
              </w:rPr>
              <w:t>- Students were able to display that they were knowledgeable about the various roles of the community helpers presented in class by writing about them. They</w:t>
            </w:r>
            <w:r w:rsidR="5F8D646F" w:rsidRPr="50A5E429">
              <w:rPr>
                <w:rFonts w:asciiTheme="minorHAnsi" w:eastAsiaTheme="minorEastAsia" w:hAnsiTheme="minorHAnsi" w:cstheme="minorBidi"/>
                <w:color w:val="FF0000"/>
                <w:sz w:val="24"/>
                <w:szCs w:val="24"/>
              </w:rPr>
              <w:t xml:space="preserve"> chose their favorite community helper and communicated their role.</w:t>
            </w:r>
          </w:p>
          <w:p w14:paraId="3189888D" w14:textId="727AA2B2" w:rsidR="00511B18" w:rsidRPr="00577C8C" w:rsidRDefault="0FEEF807"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 xml:space="preserve">Ellison-Student-initated actions that arose from the learning is that students were able to clearly write sentences about the roles of community helpers and give a visual </w:t>
            </w:r>
            <w:r w:rsidR="16558E6B" w:rsidRPr="15FEC679">
              <w:rPr>
                <w:rFonts w:asciiTheme="minorHAnsi" w:eastAsiaTheme="minorEastAsia" w:hAnsiTheme="minorHAnsi" w:cstheme="minorBidi"/>
                <w:color w:val="7030A0"/>
                <w:sz w:val="24"/>
                <w:szCs w:val="24"/>
              </w:rPr>
              <w:t>of a given community helpers uniform through dress-up.</w:t>
            </w:r>
          </w:p>
          <w:p w14:paraId="7672E7C9" w14:textId="448F4BE5" w:rsidR="00511B18" w:rsidRPr="00577C8C" w:rsidRDefault="73F31128"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 xml:space="preserve">Spikes- The students were able to communicate to us what they knew about community helpers before hand  when we presented </w:t>
            </w:r>
            <w:r w:rsidR="4ED31C0F" w:rsidRPr="15FEC679">
              <w:rPr>
                <w:rFonts w:asciiTheme="minorHAnsi" w:eastAsiaTheme="minorEastAsia" w:hAnsiTheme="minorHAnsi" w:cstheme="minorBidi"/>
                <w:color w:val="4472C4" w:themeColor="accent5"/>
                <w:sz w:val="24"/>
                <w:szCs w:val="24"/>
              </w:rPr>
              <w:t>different community helpers to them and the roles they play in the community.</w:t>
            </w:r>
          </w:p>
        </w:tc>
        <w:tc>
          <w:tcPr>
            <w:tcW w:w="7131" w:type="dxa"/>
            <w:shd w:val="clear" w:color="auto" w:fill="auto"/>
            <w:tcMar>
              <w:top w:w="100" w:type="dxa"/>
              <w:left w:w="100" w:type="dxa"/>
              <w:bottom w:w="100" w:type="dxa"/>
              <w:right w:w="100" w:type="dxa"/>
            </w:tcMar>
          </w:tcPr>
          <w:p w14:paraId="3132F205"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9.  Teacher notes</w:t>
            </w:r>
          </w:p>
          <w:p w14:paraId="0A7B8828" w14:textId="130DF55C"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 xml:space="preserve">Use the “Unit of Inquiry” Terminology </w:t>
            </w:r>
          </w:p>
          <w:p w14:paraId="70573B54" w14:textId="548AFF28" w:rsidR="69D499D0" w:rsidRDefault="69D499D0" w:rsidP="415A3A08">
            <w:pPr>
              <w:spacing w:line="276" w:lineRule="auto"/>
              <w:rPr>
                <w:rFonts w:asciiTheme="minorHAnsi" w:eastAsiaTheme="minorEastAsia" w:hAnsiTheme="minorHAnsi" w:cstheme="minorBidi"/>
                <w:color w:val="00B050"/>
                <w:sz w:val="24"/>
                <w:szCs w:val="24"/>
              </w:rPr>
            </w:pPr>
          </w:p>
          <w:p w14:paraId="30F7FBAC" w14:textId="2FDDFAFE" w:rsidR="69D499D0" w:rsidRDefault="70CAA1E8" w:rsidP="50A5E429">
            <w:p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00B050"/>
                <w:sz w:val="24"/>
                <w:szCs w:val="24"/>
              </w:rPr>
              <w:t>Give a Community Helper award at the end of the Unit</w:t>
            </w:r>
          </w:p>
          <w:p w14:paraId="2E1553AF" w14:textId="48D296C9" w:rsidR="65F3FAD3" w:rsidRDefault="65F3FAD3"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w:t>
            </w:r>
            <w:r w:rsidR="0F153F70" w:rsidRPr="50A5E429">
              <w:rPr>
                <w:rFonts w:asciiTheme="minorHAnsi" w:eastAsiaTheme="minorEastAsia" w:hAnsiTheme="minorHAnsi" w:cstheme="minorBidi"/>
                <w:color w:val="FF0000"/>
                <w:sz w:val="24"/>
                <w:szCs w:val="24"/>
              </w:rPr>
              <w:t>We can h</w:t>
            </w:r>
            <w:r w:rsidRPr="50A5E429">
              <w:rPr>
                <w:rFonts w:asciiTheme="minorHAnsi" w:eastAsiaTheme="minorEastAsia" w:hAnsiTheme="minorHAnsi" w:cstheme="minorBidi"/>
                <w:color w:val="FF0000"/>
                <w:sz w:val="24"/>
                <w:szCs w:val="24"/>
              </w:rPr>
              <w:t>ave the class vote on their favorite community helper and have them come in and do a presentation (in house field trip)</w:t>
            </w:r>
          </w:p>
          <w:p w14:paraId="443C16AC" w14:textId="2F7CCD33" w:rsidR="5ADCD7DE" w:rsidRDefault="5ADCD7DE" w:rsidP="50A5E429">
            <w:pPr>
              <w:spacing w:line="276" w:lineRule="auto"/>
              <w:rPr>
                <w:rFonts w:asciiTheme="minorHAnsi" w:eastAsiaTheme="minorEastAsia" w:hAnsiTheme="minorHAnsi" w:cstheme="minorBidi"/>
                <w:color w:val="FF0000"/>
                <w:sz w:val="24"/>
                <w:szCs w:val="24"/>
              </w:rPr>
            </w:pPr>
            <w:r w:rsidRPr="15FEC679">
              <w:rPr>
                <w:rFonts w:asciiTheme="minorHAnsi" w:eastAsiaTheme="minorEastAsia" w:hAnsiTheme="minorHAnsi" w:cstheme="minorBidi"/>
                <w:color w:val="7030A0"/>
                <w:sz w:val="24"/>
                <w:szCs w:val="24"/>
              </w:rPr>
              <w:t>Ellison-</w:t>
            </w:r>
            <w:r w:rsidR="58685EA7" w:rsidRPr="15FEC679">
              <w:rPr>
                <w:rFonts w:asciiTheme="minorHAnsi" w:eastAsiaTheme="minorEastAsia" w:hAnsiTheme="minorHAnsi" w:cstheme="minorBidi"/>
                <w:color w:val="7030A0"/>
                <w:sz w:val="24"/>
                <w:szCs w:val="24"/>
              </w:rPr>
              <w:t xml:space="preserve">I think next year we could do a living museum where students dress up and create presentations about different community helpers. </w:t>
            </w:r>
          </w:p>
          <w:p w14:paraId="473EAD6F" w14:textId="770E184A" w:rsidR="2415C7DB" w:rsidRDefault="2415C7DB"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Spikes- We send home a gingerbread man cardstock and have them identify what they want to be when they get older then put a picture of their face in the face area</w:t>
            </w:r>
            <w:r w:rsidR="09CED0D8" w:rsidRPr="15FEC679">
              <w:rPr>
                <w:rFonts w:asciiTheme="minorHAnsi" w:eastAsiaTheme="minorEastAsia" w:hAnsiTheme="minorHAnsi" w:cstheme="minorBidi"/>
                <w:color w:val="4472C4" w:themeColor="accent5"/>
                <w:sz w:val="24"/>
                <w:szCs w:val="24"/>
              </w:rPr>
              <w:t xml:space="preserve"> and send back to school for display in the hall. </w:t>
            </w:r>
          </w:p>
          <w:p w14:paraId="21E99475" w14:textId="0C51ED2A" w:rsidR="7B27C263" w:rsidRDefault="7B27C263" w:rsidP="50A5E429">
            <w:pPr>
              <w:spacing w:line="276" w:lineRule="auto"/>
              <w:rPr>
                <w:rFonts w:asciiTheme="minorHAnsi" w:eastAsiaTheme="minorEastAsia" w:hAnsiTheme="minorHAnsi" w:cstheme="minorBidi"/>
                <w:b/>
                <w:bCs/>
                <w:color w:val="FF0000"/>
                <w:sz w:val="24"/>
                <w:szCs w:val="24"/>
              </w:rPr>
            </w:pPr>
          </w:p>
          <w:p w14:paraId="0A7FB9A6" w14:textId="44DF09EE" w:rsidR="7B27C263" w:rsidRDefault="7B27C263" w:rsidP="415A3A08">
            <w:pPr>
              <w:spacing w:line="276" w:lineRule="auto"/>
              <w:rPr>
                <w:rFonts w:asciiTheme="minorHAnsi" w:eastAsiaTheme="minorEastAsia" w:hAnsiTheme="minorHAnsi" w:cstheme="minorBidi"/>
                <w:b/>
                <w:bCs/>
                <w:color w:val="6FAC47"/>
                <w:sz w:val="24"/>
                <w:szCs w:val="24"/>
              </w:rPr>
            </w:pPr>
          </w:p>
          <w:p w14:paraId="40230DF2" w14:textId="77777777" w:rsidR="00511B18" w:rsidRDefault="00511B18" w:rsidP="415A3A08">
            <w:pPr>
              <w:widowControl w:val="0"/>
              <w:spacing w:line="276" w:lineRule="auto"/>
              <w:rPr>
                <w:rFonts w:asciiTheme="minorHAnsi" w:eastAsiaTheme="minorEastAsia" w:hAnsiTheme="minorHAnsi" w:cstheme="minorBidi"/>
                <w:b/>
                <w:bCs/>
                <w:color w:val="000000" w:themeColor="text1"/>
                <w:sz w:val="24"/>
                <w:szCs w:val="24"/>
              </w:rPr>
            </w:pPr>
          </w:p>
        </w:tc>
      </w:tr>
    </w:tbl>
    <w:p w14:paraId="32CCDA0C" w14:textId="77777777" w:rsidR="00511B18" w:rsidRDefault="70CAA1E8" w:rsidP="70CAA1E8">
      <w:pPr>
        <w:widowControl w:val="0"/>
        <w:spacing w:before="240" w:after="240"/>
        <w:rPr>
          <w:rFonts w:asciiTheme="minorHAnsi" w:eastAsiaTheme="minorEastAsia" w:hAnsiTheme="minorHAnsi" w:cstheme="minorBidi"/>
          <w:b/>
          <w:bCs/>
          <w:sz w:val="24"/>
          <w:szCs w:val="24"/>
        </w:rPr>
      </w:pPr>
      <w:r w:rsidRPr="7C451159">
        <w:rPr>
          <w:rFonts w:asciiTheme="minorHAnsi" w:eastAsiaTheme="minorEastAsia" w:hAnsiTheme="minorHAnsi" w:cstheme="minorBidi"/>
          <w:sz w:val="24"/>
          <w:szCs w:val="24"/>
        </w:rPr>
        <w:t>© International Baccalaureate Organization 2011</w:t>
      </w:r>
    </w:p>
    <w:p w14:paraId="32128D0A" w14:textId="563892FD" w:rsidR="7C451159" w:rsidRDefault="7C451159">
      <w:r>
        <w:br w:type="page"/>
      </w:r>
    </w:p>
    <w:p w14:paraId="70E780E7" w14:textId="78EB0C43" w:rsidR="3EFA66F1" w:rsidRDefault="3EFA66F1" w:rsidP="415A3A08">
      <w:pPr>
        <w:spacing w:before="240" w:after="240"/>
        <w:rPr>
          <w:rFonts w:asciiTheme="minorHAnsi" w:eastAsiaTheme="minorEastAsia" w:hAnsiTheme="minorHAnsi" w:cstheme="minorBidi"/>
          <w:b/>
          <w:bCs/>
          <w:sz w:val="24"/>
          <w:szCs w:val="24"/>
        </w:rPr>
      </w:pPr>
      <w:r w:rsidRPr="415A3A08">
        <w:rPr>
          <w:rFonts w:asciiTheme="minorHAnsi" w:eastAsiaTheme="minorEastAsia" w:hAnsiTheme="minorHAnsi" w:cstheme="minorBidi"/>
          <w:b/>
          <w:bCs/>
          <w:sz w:val="24"/>
          <w:szCs w:val="24"/>
        </w:rPr>
        <w:lastRenderedPageBreak/>
        <w:t>Unit 5 Standards:</w:t>
      </w:r>
    </w:p>
    <w:p w14:paraId="79BEF28B" w14:textId="77777777" w:rsidR="3EFA66F1" w:rsidRDefault="3EFA66F1" w:rsidP="7C451159">
      <w:pPr>
        <w:rPr>
          <w:rFonts w:asciiTheme="minorHAnsi" w:eastAsiaTheme="minorEastAsia" w:hAnsiTheme="minorHAnsi" w:cstheme="minorBidi"/>
          <w:color w:val="202020"/>
          <w:sz w:val="24"/>
          <w:szCs w:val="24"/>
          <w:lang w:val="en-US"/>
        </w:rPr>
      </w:pPr>
      <w:r w:rsidRPr="7C451159">
        <w:rPr>
          <w:rFonts w:asciiTheme="minorHAnsi" w:eastAsiaTheme="minorEastAsia" w:hAnsiTheme="minorHAnsi" w:cstheme="minorBidi"/>
          <w:b/>
          <w:bCs/>
          <w:color w:val="202020"/>
          <w:sz w:val="24"/>
          <w:szCs w:val="24"/>
          <w:u w:val="single"/>
          <w:lang w:val="en-US"/>
        </w:rPr>
        <w:t>Reading</w:t>
      </w:r>
      <w:r w:rsidRPr="7C451159">
        <w:rPr>
          <w:rFonts w:asciiTheme="minorHAnsi" w:eastAsiaTheme="minorEastAsia" w:hAnsiTheme="minorHAnsi" w:cstheme="minorBidi"/>
          <w:color w:val="202020"/>
          <w:sz w:val="24"/>
          <w:szCs w:val="24"/>
          <w:lang w:val="en-US"/>
        </w:rPr>
        <w:t>:</w:t>
      </w:r>
    </w:p>
    <w:p w14:paraId="51A64899" w14:textId="591555F9"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KL1e</w:t>
      </w:r>
      <w:r w:rsidRPr="415A3A08">
        <w:rPr>
          <w:rFonts w:asciiTheme="minorHAnsi" w:eastAsiaTheme="minorEastAsia" w:hAnsiTheme="minorHAnsi" w:cstheme="minorBidi"/>
          <w:sz w:val="24"/>
          <w:szCs w:val="24"/>
        </w:rPr>
        <w:t xml:space="preserve">: Use the most frequently occurring prepositions </w:t>
      </w:r>
    </w:p>
    <w:p w14:paraId="54F0A6C3" w14:textId="159E2783"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KRI3:</w:t>
      </w:r>
      <w:r w:rsidRPr="415A3A08">
        <w:rPr>
          <w:rFonts w:asciiTheme="minorHAnsi" w:eastAsiaTheme="minorEastAsia" w:hAnsiTheme="minorHAnsi" w:cstheme="minorBidi"/>
          <w:sz w:val="24"/>
          <w:szCs w:val="24"/>
        </w:rPr>
        <w:t xml:space="preserve"> With prompting and support, describe the connection between two individuals, events, ideas or pieces of information in a text.</w:t>
      </w:r>
    </w:p>
    <w:p w14:paraId="3CF5D3C0" w14:textId="6651EF3E"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KRF3</w:t>
      </w:r>
      <w:r w:rsidRPr="415A3A08">
        <w:rPr>
          <w:rFonts w:asciiTheme="minorHAnsi" w:eastAsiaTheme="minorEastAsia" w:hAnsiTheme="minorHAnsi" w:cstheme="minorBidi"/>
          <w:sz w:val="24"/>
          <w:szCs w:val="24"/>
        </w:rPr>
        <w:t>: Know and apply grade level phonics and word analysis skills in decoding words.</w:t>
      </w:r>
    </w:p>
    <w:p w14:paraId="2C62CA71" w14:textId="55318AF8"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KRF4</w:t>
      </w:r>
      <w:r w:rsidRPr="415A3A08">
        <w:rPr>
          <w:rFonts w:asciiTheme="minorHAnsi" w:eastAsiaTheme="minorEastAsia" w:hAnsiTheme="minorHAnsi" w:cstheme="minorBidi"/>
          <w:sz w:val="24"/>
          <w:szCs w:val="24"/>
        </w:rPr>
        <w:t>: Read common high frequency words by sight and read emergent reader text with purpose and understanding</w:t>
      </w:r>
    </w:p>
    <w:p w14:paraId="4AAC87A7" w14:textId="1A1C1E70"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KL1c:</w:t>
      </w:r>
      <w:r w:rsidRPr="415A3A08">
        <w:rPr>
          <w:rFonts w:asciiTheme="minorHAnsi" w:eastAsiaTheme="minorEastAsia" w:hAnsiTheme="minorHAnsi" w:cstheme="minorBidi"/>
          <w:sz w:val="24"/>
          <w:szCs w:val="24"/>
        </w:rPr>
        <w:t xml:space="preserve"> Form regular plural nouns orally by adding /s/ or /es/ when speaking</w:t>
      </w:r>
    </w:p>
    <w:p w14:paraId="4EF334AE" w14:textId="31D4172C"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KL1e:</w:t>
      </w:r>
      <w:r w:rsidRPr="415A3A08">
        <w:rPr>
          <w:rFonts w:asciiTheme="minorHAnsi" w:eastAsiaTheme="minorEastAsia" w:hAnsiTheme="minorHAnsi" w:cstheme="minorBidi"/>
          <w:sz w:val="24"/>
          <w:szCs w:val="24"/>
        </w:rPr>
        <w:t xml:space="preserve"> Use the most frequently occurring prepositions</w:t>
      </w:r>
    </w:p>
    <w:p w14:paraId="1B5E4CD1" w14:textId="41D397D1"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KW2</w:t>
      </w:r>
      <w:r w:rsidRPr="415A3A08">
        <w:rPr>
          <w:rFonts w:asciiTheme="minorHAnsi" w:eastAsiaTheme="minorEastAsia" w:hAnsiTheme="minorHAnsi" w:cstheme="minorBidi"/>
          <w:sz w:val="24"/>
          <w:szCs w:val="24"/>
        </w:rPr>
        <w:t>: Use combination dictating, drawing and writing to compose informative explanatory text in which they name what they are writing about and supply some information about the topic.</w:t>
      </w:r>
    </w:p>
    <w:p w14:paraId="2813D253" w14:textId="56E6A158"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KRL9</w:t>
      </w:r>
      <w:r w:rsidRPr="415A3A08">
        <w:rPr>
          <w:rFonts w:asciiTheme="minorHAnsi" w:eastAsiaTheme="minorEastAsia" w:hAnsiTheme="minorHAnsi" w:cstheme="minorBidi"/>
          <w:sz w:val="24"/>
          <w:szCs w:val="24"/>
        </w:rPr>
        <w:t>: With prompting and support compare and contrast the adventures and experience of characters in  familiar stories.</w:t>
      </w:r>
    </w:p>
    <w:p w14:paraId="4F9E50B1" w14:textId="33CBD98B"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KL4b</w:t>
      </w:r>
      <w:r w:rsidRPr="415A3A08">
        <w:rPr>
          <w:rFonts w:asciiTheme="minorHAnsi" w:eastAsiaTheme="minorEastAsia" w:hAnsiTheme="minorHAnsi" w:cstheme="minorBidi"/>
          <w:sz w:val="24"/>
          <w:szCs w:val="24"/>
        </w:rPr>
        <w:t xml:space="preserve">: Use the most frequently occurring infections and affixes as a clue to the meaning of an unknown word. </w:t>
      </w:r>
    </w:p>
    <w:p w14:paraId="666C0581" w14:textId="4668B367"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KW3:</w:t>
      </w:r>
      <w:r w:rsidRPr="415A3A08">
        <w:rPr>
          <w:rFonts w:asciiTheme="minorHAnsi" w:eastAsiaTheme="minorEastAsia" w:hAnsiTheme="minorHAnsi" w:cstheme="minorBidi"/>
          <w:sz w:val="24"/>
          <w:szCs w:val="24"/>
        </w:rPr>
        <w:t xml:space="preserve"> Use the combination drawing, dictating and writing to narrate a single event or several loosely linked events.  Tell about the events in order in which they occurred and provide a reaction to what happened.</w:t>
      </w:r>
    </w:p>
    <w:p w14:paraId="4734F8CB" w14:textId="77777777" w:rsidR="7C451159" w:rsidRDefault="7C451159" w:rsidP="7C451159">
      <w:pPr>
        <w:rPr>
          <w:rFonts w:asciiTheme="minorHAnsi" w:eastAsiaTheme="minorEastAsia" w:hAnsiTheme="minorHAnsi" w:cstheme="minorBidi"/>
          <w:color w:val="202020"/>
          <w:sz w:val="24"/>
          <w:szCs w:val="24"/>
          <w:lang w:val="en-US"/>
        </w:rPr>
      </w:pPr>
    </w:p>
    <w:p w14:paraId="3ED73D30" w14:textId="77777777" w:rsidR="3EFA66F1" w:rsidRDefault="3EFA66F1" w:rsidP="7C451159">
      <w:pPr>
        <w:rPr>
          <w:rFonts w:asciiTheme="minorHAnsi" w:eastAsiaTheme="minorEastAsia" w:hAnsiTheme="minorHAnsi" w:cstheme="minorBidi"/>
          <w:color w:val="000000" w:themeColor="text1"/>
          <w:sz w:val="24"/>
          <w:szCs w:val="24"/>
          <w:lang w:val="en-US"/>
        </w:rPr>
      </w:pPr>
      <w:r w:rsidRPr="7C451159">
        <w:rPr>
          <w:rFonts w:asciiTheme="minorHAnsi" w:eastAsiaTheme="minorEastAsia" w:hAnsiTheme="minorHAnsi" w:cstheme="minorBidi"/>
          <w:b/>
          <w:bCs/>
          <w:color w:val="000000" w:themeColor="text1"/>
          <w:sz w:val="24"/>
          <w:szCs w:val="24"/>
          <w:u w:val="single"/>
          <w:lang w:val="en-US"/>
        </w:rPr>
        <w:t>Math</w:t>
      </w:r>
      <w:r w:rsidRPr="7C451159">
        <w:rPr>
          <w:rFonts w:asciiTheme="minorHAnsi" w:eastAsiaTheme="minorEastAsia" w:hAnsiTheme="minorHAnsi" w:cstheme="minorBidi"/>
          <w:color w:val="000000" w:themeColor="text1"/>
          <w:sz w:val="24"/>
          <w:szCs w:val="24"/>
          <w:lang w:val="en-US"/>
        </w:rPr>
        <w:t>:</w:t>
      </w:r>
    </w:p>
    <w:p w14:paraId="4AC7A304" w14:textId="2D428401"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MGSEK.OA.1</w:t>
      </w:r>
      <w:r w:rsidRPr="415A3A08">
        <w:rPr>
          <w:rFonts w:asciiTheme="minorHAnsi" w:eastAsiaTheme="minorEastAsia" w:hAnsiTheme="minorHAnsi" w:cstheme="minorBidi"/>
          <w:sz w:val="24"/>
          <w:szCs w:val="24"/>
        </w:rPr>
        <w:t xml:space="preserve"> Represent addition and subtraction with objects, fingers, mental images, drawings, sounds (e.g., claps), acting out situations, verbal explanations, expressions, or equations. </w:t>
      </w:r>
    </w:p>
    <w:p w14:paraId="5BD51C6B" w14:textId="5239319A"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MGSEK.OA.2</w:t>
      </w:r>
      <w:r w:rsidRPr="415A3A08">
        <w:rPr>
          <w:rFonts w:asciiTheme="minorHAnsi" w:eastAsiaTheme="minorEastAsia" w:hAnsiTheme="minorHAnsi" w:cstheme="minorBidi"/>
          <w:sz w:val="24"/>
          <w:szCs w:val="24"/>
        </w:rPr>
        <w:t xml:space="preserve"> Solve addition and subtraction word problems, and add and subtract within 10, e.g., by using objects or drawings to represent the problem. </w:t>
      </w:r>
    </w:p>
    <w:p w14:paraId="7A57334E" w14:textId="082364D3"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MGSEK.OA.3</w:t>
      </w:r>
      <w:r w:rsidRPr="415A3A08">
        <w:rPr>
          <w:rFonts w:asciiTheme="minorHAnsi" w:eastAsiaTheme="minorEastAsia" w:hAnsiTheme="minorHAnsi" w:cstheme="minorBidi"/>
          <w:sz w:val="24"/>
          <w:szCs w:val="24"/>
        </w:rPr>
        <w:t xml:space="preserve"> Decompose numbers less than or equal to 10 into pairs in more than one way, e.g., by using objects or drawings, and record each decomposition by a drawing or equation. (drawings need not include an equation). </w:t>
      </w:r>
    </w:p>
    <w:p w14:paraId="66C23DAA" w14:textId="6ABED78F"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MGSEK.OA.4</w:t>
      </w:r>
      <w:r w:rsidRPr="415A3A08">
        <w:rPr>
          <w:rFonts w:asciiTheme="minorHAnsi" w:eastAsiaTheme="minorEastAsia" w:hAnsiTheme="minorHAnsi" w:cstheme="minorBidi"/>
          <w:sz w:val="24"/>
          <w:szCs w:val="24"/>
        </w:rPr>
        <w:t xml:space="preserve"> For any number from 1 to 9, find the number that makes 10 when added to the given number, e.g., by using objects or drawings, and record the answer with a drawing or equation.</w:t>
      </w:r>
    </w:p>
    <w:p w14:paraId="30F38A27" w14:textId="75D5FE6B"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MGSEK.OA.5</w:t>
      </w:r>
      <w:r w:rsidRPr="415A3A08">
        <w:rPr>
          <w:rFonts w:asciiTheme="minorHAnsi" w:eastAsiaTheme="minorEastAsia" w:hAnsiTheme="minorHAnsi" w:cstheme="minorBidi"/>
          <w:sz w:val="24"/>
          <w:szCs w:val="24"/>
        </w:rPr>
        <w:t xml:space="preserve"> Fluently add and subtract within 5.</w:t>
      </w:r>
    </w:p>
    <w:p w14:paraId="5546DA99" w14:textId="77777777" w:rsidR="7C451159" w:rsidRDefault="7C451159" w:rsidP="7C451159">
      <w:pPr>
        <w:rPr>
          <w:rFonts w:asciiTheme="minorHAnsi" w:eastAsiaTheme="minorEastAsia" w:hAnsiTheme="minorHAnsi" w:cstheme="minorBidi"/>
          <w:color w:val="202020"/>
          <w:sz w:val="24"/>
          <w:szCs w:val="24"/>
          <w:lang w:val="en-US"/>
        </w:rPr>
      </w:pPr>
    </w:p>
    <w:p w14:paraId="479344BB" w14:textId="364FF162" w:rsidR="3EFA66F1" w:rsidRDefault="3EFA66F1" w:rsidP="7C451159">
      <w:pPr>
        <w:rPr>
          <w:rFonts w:asciiTheme="minorHAnsi" w:eastAsiaTheme="minorEastAsia" w:hAnsiTheme="minorHAnsi" w:cstheme="minorBidi"/>
          <w:b/>
          <w:bCs/>
          <w:color w:val="202020"/>
          <w:sz w:val="24"/>
          <w:szCs w:val="24"/>
          <w:u w:val="single"/>
          <w:lang w:val="en-US"/>
        </w:rPr>
      </w:pPr>
      <w:r w:rsidRPr="7C451159">
        <w:rPr>
          <w:rFonts w:asciiTheme="minorHAnsi" w:eastAsiaTheme="minorEastAsia" w:hAnsiTheme="minorHAnsi" w:cstheme="minorBidi"/>
          <w:b/>
          <w:bCs/>
          <w:color w:val="202020"/>
          <w:sz w:val="24"/>
          <w:szCs w:val="24"/>
          <w:u w:val="single"/>
          <w:lang w:val="en-US"/>
        </w:rPr>
        <w:t>Science/Social Studies:</w:t>
      </w:r>
    </w:p>
    <w:p w14:paraId="3E5040FA" w14:textId="77777777"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SSKE3</w:t>
      </w:r>
      <w:r w:rsidRPr="415A3A08">
        <w:rPr>
          <w:rFonts w:asciiTheme="minorHAnsi" w:eastAsiaTheme="minorEastAsia" w:hAnsiTheme="minorHAnsi" w:cstheme="minorBidi"/>
          <w:sz w:val="24"/>
          <w:szCs w:val="24"/>
        </w:rPr>
        <w:t xml:space="preserve"> Explain how money is used to purchase goods and services. </w:t>
      </w:r>
    </w:p>
    <w:p w14:paraId="3BFC3258"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a. Distinguish goods from services. </w:t>
      </w:r>
    </w:p>
    <w:p w14:paraId="5467D63B"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b. Identify that U.S. coins and dollar bills (paper money) are used as currency </w:t>
      </w:r>
    </w:p>
    <w:p w14:paraId="3009508F"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SSKE1</w:t>
      </w:r>
      <w:r w:rsidRPr="415A3A08">
        <w:rPr>
          <w:rFonts w:asciiTheme="minorHAnsi" w:eastAsiaTheme="minorEastAsia" w:hAnsiTheme="minorHAnsi" w:cstheme="minorBidi"/>
          <w:sz w:val="24"/>
          <w:szCs w:val="24"/>
        </w:rPr>
        <w:t xml:space="preserve"> Describe the work that people do such as: police officer, fire fighter, soldier, mail carrier, farmer, doctor, teacher, etc. </w:t>
      </w:r>
    </w:p>
    <w:p w14:paraId="3D6E925B"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SSKE2</w:t>
      </w:r>
      <w:r w:rsidRPr="415A3A08">
        <w:rPr>
          <w:rFonts w:asciiTheme="minorHAnsi" w:eastAsiaTheme="minorEastAsia" w:hAnsiTheme="minorHAnsi" w:cstheme="minorBidi"/>
          <w:sz w:val="24"/>
          <w:szCs w:val="24"/>
        </w:rPr>
        <w:t xml:space="preserve"> Explain that people earn income by working. </w:t>
      </w:r>
    </w:p>
    <w:p w14:paraId="5AF588E0"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SSKE4</w:t>
      </w:r>
      <w:r w:rsidRPr="415A3A08">
        <w:rPr>
          <w:rFonts w:asciiTheme="minorHAnsi" w:eastAsiaTheme="minorEastAsia" w:hAnsiTheme="minorHAnsi" w:cstheme="minorBidi"/>
          <w:sz w:val="24"/>
          <w:szCs w:val="24"/>
        </w:rPr>
        <w:t xml:space="preserve"> Explain that people must make choices because they cannot have everything they want.</w:t>
      </w:r>
    </w:p>
    <w:p w14:paraId="55FD0A12"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SSKG2</w:t>
      </w:r>
      <w:r w:rsidRPr="415A3A08">
        <w:rPr>
          <w:rFonts w:asciiTheme="minorHAnsi" w:eastAsiaTheme="minorEastAsia" w:hAnsiTheme="minorHAnsi" w:cstheme="minorBidi"/>
          <w:sz w:val="24"/>
          <w:szCs w:val="24"/>
        </w:rPr>
        <w:t xml:space="preserve"> Explain that a map is a drawing of a place and a globe is a model of Earth. </w:t>
      </w:r>
    </w:p>
    <w:p w14:paraId="603B8A3A"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a. Differentiate land and water features on simple maps and globes. </w:t>
      </w:r>
    </w:p>
    <w:p w14:paraId="7522C692"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b. Explain that maps and globes show a view from above. </w:t>
      </w:r>
    </w:p>
    <w:p w14:paraId="0D74A09C" w14:textId="38A9A7FA" w:rsidR="3EFA66F1" w:rsidRDefault="3EFA66F1" w:rsidP="415A3A08">
      <w:pPr>
        <w:rPr>
          <w:rFonts w:asciiTheme="minorHAnsi" w:eastAsiaTheme="minorEastAsia" w:hAnsiTheme="minorHAnsi" w:cstheme="minorBidi"/>
          <w:b/>
          <w:bCs/>
          <w:color w:val="202020"/>
          <w:sz w:val="24"/>
          <w:szCs w:val="24"/>
          <w:u w:val="single"/>
          <w:lang w:val="en-US"/>
        </w:rPr>
      </w:pPr>
      <w:r w:rsidRPr="415A3A08">
        <w:rPr>
          <w:rFonts w:asciiTheme="minorHAnsi" w:eastAsiaTheme="minorEastAsia" w:hAnsiTheme="minorHAnsi" w:cstheme="minorBidi"/>
          <w:sz w:val="24"/>
          <w:szCs w:val="24"/>
        </w:rPr>
        <w:t>c. Explain that maps and globes show features in a smaller size.</w:t>
      </w:r>
    </w:p>
    <w:sectPr w:rsidR="3EFA66F1" w:rsidSect="00830E26">
      <w:pgSz w:w="15840" w:h="12240" w:orient="landscape" w:code="1"/>
      <w:pgMar w:top="288" w:right="720" w:bottom="288"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quot;Times New 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A39A9"/>
    <w:multiLevelType w:val="hybridMultilevel"/>
    <w:tmpl w:val="71EE54D8"/>
    <w:lvl w:ilvl="0" w:tplc="54804714">
      <w:start w:val="1"/>
      <w:numFmt w:val="bullet"/>
      <w:lvlText w:val=""/>
      <w:lvlJc w:val="left"/>
      <w:pPr>
        <w:ind w:left="720" w:hanging="360"/>
      </w:pPr>
      <w:rPr>
        <w:rFonts w:ascii="Symbol" w:hAnsi="Symbol" w:hint="default"/>
      </w:rPr>
    </w:lvl>
    <w:lvl w:ilvl="1" w:tplc="56DC9894">
      <w:start w:val="1"/>
      <w:numFmt w:val="bullet"/>
      <w:lvlText w:val="o"/>
      <w:lvlJc w:val="left"/>
      <w:pPr>
        <w:ind w:left="1440" w:hanging="360"/>
      </w:pPr>
      <w:rPr>
        <w:rFonts w:ascii="Courier New" w:hAnsi="Courier New" w:hint="default"/>
      </w:rPr>
    </w:lvl>
    <w:lvl w:ilvl="2" w:tplc="CB260C64">
      <w:start w:val="1"/>
      <w:numFmt w:val="bullet"/>
      <w:lvlText w:val=""/>
      <w:lvlJc w:val="left"/>
      <w:pPr>
        <w:ind w:left="2160" w:hanging="360"/>
      </w:pPr>
      <w:rPr>
        <w:rFonts w:ascii="Wingdings" w:hAnsi="Wingdings" w:hint="default"/>
      </w:rPr>
    </w:lvl>
    <w:lvl w:ilvl="3" w:tplc="D01C5E64">
      <w:start w:val="1"/>
      <w:numFmt w:val="bullet"/>
      <w:lvlText w:val=""/>
      <w:lvlJc w:val="left"/>
      <w:pPr>
        <w:ind w:left="2880" w:hanging="360"/>
      </w:pPr>
      <w:rPr>
        <w:rFonts w:ascii="Symbol" w:hAnsi="Symbol" w:hint="default"/>
      </w:rPr>
    </w:lvl>
    <w:lvl w:ilvl="4" w:tplc="9B662DC8">
      <w:start w:val="1"/>
      <w:numFmt w:val="bullet"/>
      <w:lvlText w:val="o"/>
      <w:lvlJc w:val="left"/>
      <w:pPr>
        <w:ind w:left="3600" w:hanging="360"/>
      </w:pPr>
      <w:rPr>
        <w:rFonts w:ascii="Courier New" w:hAnsi="Courier New" w:hint="default"/>
      </w:rPr>
    </w:lvl>
    <w:lvl w:ilvl="5" w:tplc="D2EC3352">
      <w:start w:val="1"/>
      <w:numFmt w:val="bullet"/>
      <w:lvlText w:val=""/>
      <w:lvlJc w:val="left"/>
      <w:pPr>
        <w:ind w:left="4320" w:hanging="360"/>
      </w:pPr>
      <w:rPr>
        <w:rFonts w:ascii="Wingdings" w:hAnsi="Wingdings" w:hint="default"/>
      </w:rPr>
    </w:lvl>
    <w:lvl w:ilvl="6" w:tplc="24BA3B00">
      <w:start w:val="1"/>
      <w:numFmt w:val="bullet"/>
      <w:lvlText w:val=""/>
      <w:lvlJc w:val="left"/>
      <w:pPr>
        <w:ind w:left="5040" w:hanging="360"/>
      </w:pPr>
      <w:rPr>
        <w:rFonts w:ascii="Symbol" w:hAnsi="Symbol" w:hint="default"/>
      </w:rPr>
    </w:lvl>
    <w:lvl w:ilvl="7" w:tplc="E9E6D3BA">
      <w:start w:val="1"/>
      <w:numFmt w:val="bullet"/>
      <w:lvlText w:val="o"/>
      <w:lvlJc w:val="left"/>
      <w:pPr>
        <w:ind w:left="5760" w:hanging="360"/>
      </w:pPr>
      <w:rPr>
        <w:rFonts w:ascii="Courier New" w:hAnsi="Courier New" w:hint="default"/>
      </w:rPr>
    </w:lvl>
    <w:lvl w:ilvl="8" w:tplc="3700497E">
      <w:start w:val="1"/>
      <w:numFmt w:val="bullet"/>
      <w:lvlText w:val=""/>
      <w:lvlJc w:val="left"/>
      <w:pPr>
        <w:ind w:left="6480" w:hanging="360"/>
      </w:pPr>
      <w:rPr>
        <w:rFonts w:ascii="Wingdings" w:hAnsi="Wingdings" w:hint="default"/>
      </w:rPr>
    </w:lvl>
  </w:abstractNum>
  <w:abstractNum w:abstractNumId="2" w15:restartNumberingAfterBreak="0">
    <w:nsid w:val="0A5C0BF4"/>
    <w:multiLevelType w:val="hybridMultilevel"/>
    <w:tmpl w:val="77183C4E"/>
    <w:lvl w:ilvl="0" w:tplc="CA0470E4">
      <w:start w:val="1"/>
      <w:numFmt w:val="bullet"/>
      <w:lvlText w:val=""/>
      <w:lvlJc w:val="left"/>
      <w:pPr>
        <w:ind w:left="720" w:hanging="360"/>
      </w:pPr>
      <w:rPr>
        <w:rFonts w:ascii="Symbol" w:hAnsi="Symbol" w:hint="default"/>
      </w:rPr>
    </w:lvl>
    <w:lvl w:ilvl="1" w:tplc="7B1C86E8">
      <w:start w:val="1"/>
      <w:numFmt w:val="bullet"/>
      <w:lvlText w:val="o"/>
      <w:lvlJc w:val="left"/>
      <w:pPr>
        <w:ind w:left="1440" w:hanging="360"/>
      </w:pPr>
      <w:rPr>
        <w:rFonts w:ascii="Courier New" w:hAnsi="Courier New" w:hint="default"/>
      </w:rPr>
    </w:lvl>
    <w:lvl w:ilvl="2" w:tplc="FCB435C4">
      <w:start w:val="1"/>
      <w:numFmt w:val="bullet"/>
      <w:lvlText w:val=""/>
      <w:lvlJc w:val="left"/>
      <w:pPr>
        <w:ind w:left="2160" w:hanging="360"/>
      </w:pPr>
      <w:rPr>
        <w:rFonts w:ascii="Wingdings" w:hAnsi="Wingdings" w:hint="default"/>
      </w:rPr>
    </w:lvl>
    <w:lvl w:ilvl="3" w:tplc="1EC8527E">
      <w:start w:val="1"/>
      <w:numFmt w:val="bullet"/>
      <w:lvlText w:val=""/>
      <w:lvlJc w:val="left"/>
      <w:pPr>
        <w:ind w:left="2880" w:hanging="360"/>
      </w:pPr>
      <w:rPr>
        <w:rFonts w:ascii="Symbol" w:hAnsi="Symbol" w:hint="default"/>
      </w:rPr>
    </w:lvl>
    <w:lvl w:ilvl="4" w:tplc="14EE5FF6">
      <w:start w:val="1"/>
      <w:numFmt w:val="bullet"/>
      <w:lvlText w:val="o"/>
      <w:lvlJc w:val="left"/>
      <w:pPr>
        <w:ind w:left="3600" w:hanging="360"/>
      </w:pPr>
      <w:rPr>
        <w:rFonts w:ascii="Courier New" w:hAnsi="Courier New" w:hint="default"/>
      </w:rPr>
    </w:lvl>
    <w:lvl w:ilvl="5" w:tplc="EE782F28">
      <w:start w:val="1"/>
      <w:numFmt w:val="bullet"/>
      <w:lvlText w:val=""/>
      <w:lvlJc w:val="left"/>
      <w:pPr>
        <w:ind w:left="4320" w:hanging="360"/>
      </w:pPr>
      <w:rPr>
        <w:rFonts w:ascii="Wingdings" w:hAnsi="Wingdings" w:hint="default"/>
      </w:rPr>
    </w:lvl>
    <w:lvl w:ilvl="6" w:tplc="90D60F6E">
      <w:start w:val="1"/>
      <w:numFmt w:val="bullet"/>
      <w:lvlText w:val=""/>
      <w:lvlJc w:val="left"/>
      <w:pPr>
        <w:ind w:left="5040" w:hanging="360"/>
      </w:pPr>
      <w:rPr>
        <w:rFonts w:ascii="Symbol" w:hAnsi="Symbol" w:hint="default"/>
      </w:rPr>
    </w:lvl>
    <w:lvl w:ilvl="7" w:tplc="6602B49E">
      <w:start w:val="1"/>
      <w:numFmt w:val="bullet"/>
      <w:lvlText w:val="o"/>
      <w:lvlJc w:val="left"/>
      <w:pPr>
        <w:ind w:left="5760" w:hanging="360"/>
      </w:pPr>
      <w:rPr>
        <w:rFonts w:ascii="Courier New" w:hAnsi="Courier New" w:hint="default"/>
      </w:rPr>
    </w:lvl>
    <w:lvl w:ilvl="8" w:tplc="895E6EF6">
      <w:start w:val="1"/>
      <w:numFmt w:val="bullet"/>
      <w:lvlText w:val=""/>
      <w:lvlJc w:val="left"/>
      <w:pPr>
        <w:ind w:left="6480" w:hanging="360"/>
      </w:pPr>
      <w:rPr>
        <w:rFonts w:ascii="Wingdings" w:hAnsi="Wingdings" w:hint="default"/>
      </w:rPr>
    </w:lvl>
  </w:abstractNum>
  <w:abstractNum w:abstractNumId="3" w15:restartNumberingAfterBreak="0">
    <w:nsid w:val="0DB0455C"/>
    <w:multiLevelType w:val="hybridMultilevel"/>
    <w:tmpl w:val="37564F46"/>
    <w:lvl w:ilvl="0" w:tplc="B3A07632">
      <w:start w:val="1"/>
      <w:numFmt w:val="bullet"/>
      <w:lvlText w:val=""/>
      <w:lvlJc w:val="left"/>
      <w:pPr>
        <w:ind w:left="720" w:hanging="360"/>
      </w:pPr>
      <w:rPr>
        <w:rFonts w:ascii="Symbol" w:hAnsi="Symbol" w:hint="default"/>
      </w:rPr>
    </w:lvl>
    <w:lvl w:ilvl="1" w:tplc="F7DEB6A0">
      <w:start w:val="1"/>
      <w:numFmt w:val="bullet"/>
      <w:lvlText w:val="o"/>
      <w:lvlJc w:val="left"/>
      <w:pPr>
        <w:ind w:left="1440" w:hanging="360"/>
      </w:pPr>
      <w:rPr>
        <w:rFonts w:ascii="Courier New" w:hAnsi="Courier New" w:hint="default"/>
      </w:rPr>
    </w:lvl>
    <w:lvl w:ilvl="2" w:tplc="A608167A">
      <w:start w:val="1"/>
      <w:numFmt w:val="bullet"/>
      <w:lvlText w:val=""/>
      <w:lvlJc w:val="left"/>
      <w:pPr>
        <w:ind w:left="2160" w:hanging="360"/>
      </w:pPr>
      <w:rPr>
        <w:rFonts w:ascii="Wingdings" w:hAnsi="Wingdings" w:hint="default"/>
      </w:rPr>
    </w:lvl>
    <w:lvl w:ilvl="3" w:tplc="A3127C20">
      <w:start w:val="1"/>
      <w:numFmt w:val="bullet"/>
      <w:lvlText w:val=""/>
      <w:lvlJc w:val="left"/>
      <w:pPr>
        <w:ind w:left="2880" w:hanging="360"/>
      </w:pPr>
      <w:rPr>
        <w:rFonts w:ascii="Symbol" w:hAnsi="Symbol" w:hint="default"/>
      </w:rPr>
    </w:lvl>
    <w:lvl w:ilvl="4" w:tplc="70305FAC">
      <w:start w:val="1"/>
      <w:numFmt w:val="bullet"/>
      <w:lvlText w:val="o"/>
      <w:lvlJc w:val="left"/>
      <w:pPr>
        <w:ind w:left="3600" w:hanging="360"/>
      </w:pPr>
      <w:rPr>
        <w:rFonts w:ascii="Courier New" w:hAnsi="Courier New" w:hint="default"/>
      </w:rPr>
    </w:lvl>
    <w:lvl w:ilvl="5" w:tplc="E11A1FD8">
      <w:start w:val="1"/>
      <w:numFmt w:val="bullet"/>
      <w:lvlText w:val=""/>
      <w:lvlJc w:val="left"/>
      <w:pPr>
        <w:ind w:left="4320" w:hanging="360"/>
      </w:pPr>
      <w:rPr>
        <w:rFonts w:ascii="Wingdings" w:hAnsi="Wingdings" w:hint="default"/>
      </w:rPr>
    </w:lvl>
    <w:lvl w:ilvl="6" w:tplc="1B7E35A2">
      <w:start w:val="1"/>
      <w:numFmt w:val="bullet"/>
      <w:lvlText w:val=""/>
      <w:lvlJc w:val="left"/>
      <w:pPr>
        <w:ind w:left="5040" w:hanging="360"/>
      </w:pPr>
      <w:rPr>
        <w:rFonts w:ascii="Symbol" w:hAnsi="Symbol" w:hint="default"/>
      </w:rPr>
    </w:lvl>
    <w:lvl w:ilvl="7" w:tplc="E7368956">
      <w:start w:val="1"/>
      <w:numFmt w:val="bullet"/>
      <w:lvlText w:val="o"/>
      <w:lvlJc w:val="left"/>
      <w:pPr>
        <w:ind w:left="5760" w:hanging="360"/>
      </w:pPr>
      <w:rPr>
        <w:rFonts w:ascii="Courier New" w:hAnsi="Courier New" w:hint="default"/>
      </w:rPr>
    </w:lvl>
    <w:lvl w:ilvl="8" w:tplc="304677D8">
      <w:start w:val="1"/>
      <w:numFmt w:val="bullet"/>
      <w:lvlText w:val=""/>
      <w:lvlJc w:val="left"/>
      <w:pPr>
        <w:ind w:left="6480" w:hanging="360"/>
      </w:pPr>
      <w:rPr>
        <w:rFonts w:ascii="Wingdings" w:hAnsi="Wingdings" w:hint="default"/>
      </w:rPr>
    </w:lvl>
  </w:abstractNum>
  <w:abstractNum w:abstractNumId="4" w15:restartNumberingAfterBreak="0">
    <w:nsid w:val="13D74380"/>
    <w:multiLevelType w:val="hybridMultilevel"/>
    <w:tmpl w:val="85604994"/>
    <w:lvl w:ilvl="0" w:tplc="04CEADBC">
      <w:start w:val="1"/>
      <w:numFmt w:val="bullet"/>
      <w:lvlText w:val="-"/>
      <w:lvlJc w:val="left"/>
      <w:pPr>
        <w:ind w:left="720" w:hanging="360"/>
      </w:pPr>
      <w:rPr>
        <w:rFonts w:ascii="&quot;Times New Roman&quot;, &quot;Times New R" w:hAnsi="&quot;Times New Roman&quot;, &quot;Times New R" w:hint="default"/>
      </w:rPr>
    </w:lvl>
    <w:lvl w:ilvl="1" w:tplc="74FEC100">
      <w:start w:val="1"/>
      <w:numFmt w:val="bullet"/>
      <w:lvlText w:val="o"/>
      <w:lvlJc w:val="left"/>
      <w:pPr>
        <w:ind w:left="1440" w:hanging="360"/>
      </w:pPr>
      <w:rPr>
        <w:rFonts w:ascii="Courier New" w:hAnsi="Courier New" w:hint="default"/>
      </w:rPr>
    </w:lvl>
    <w:lvl w:ilvl="2" w:tplc="CD305F88">
      <w:start w:val="1"/>
      <w:numFmt w:val="bullet"/>
      <w:lvlText w:val=""/>
      <w:lvlJc w:val="left"/>
      <w:pPr>
        <w:ind w:left="2160" w:hanging="360"/>
      </w:pPr>
      <w:rPr>
        <w:rFonts w:ascii="Wingdings" w:hAnsi="Wingdings" w:hint="default"/>
      </w:rPr>
    </w:lvl>
    <w:lvl w:ilvl="3" w:tplc="3774A8F0">
      <w:start w:val="1"/>
      <w:numFmt w:val="bullet"/>
      <w:lvlText w:val=""/>
      <w:lvlJc w:val="left"/>
      <w:pPr>
        <w:ind w:left="2880" w:hanging="360"/>
      </w:pPr>
      <w:rPr>
        <w:rFonts w:ascii="Symbol" w:hAnsi="Symbol" w:hint="default"/>
      </w:rPr>
    </w:lvl>
    <w:lvl w:ilvl="4" w:tplc="7396D748">
      <w:start w:val="1"/>
      <w:numFmt w:val="bullet"/>
      <w:lvlText w:val="o"/>
      <w:lvlJc w:val="left"/>
      <w:pPr>
        <w:ind w:left="3600" w:hanging="360"/>
      </w:pPr>
      <w:rPr>
        <w:rFonts w:ascii="Courier New" w:hAnsi="Courier New" w:hint="default"/>
      </w:rPr>
    </w:lvl>
    <w:lvl w:ilvl="5" w:tplc="97D07200">
      <w:start w:val="1"/>
      <w:numFmt w:val="bullet"/>
      <w:lvlText w:val=""/>
      <w:lvlJc w:val="left"/>
      <w:pPr>
        <w:ind w:left="4320" w:hanging="360"/>
      </w:pPr>
      <w:rPr>
        <w:rFonts w:ascii="Wingdings" w:hAnsi="Wingdings" w:hint="default"/>
      </w:rPr>
    </w:lvl>
    <w:lvl w:ilvl="6" w:tplc="E2D6C116">
      <w:start w:val="1"/>
      <w:numFmt w:val="bullet"/>
      <w:lvlText w:val=""/>
      <w:lvlJc w:val="left"/>
      <w:pPr>
        <w:ind w:left="5040" w:hanging="360"/>
      </w:pPr>
      <w:rPr>
        <w:rFonts w:ascii="Symbol" w:hAnsi="Symbol" w:hint="default"/>
      </w:rPr>
    </w:lvl>
    <w:lvl w:ilvl="7" w:tplc="F6CC8880">
      <w:start w:val="1"/>
      <w:numFmt w:val="bullet"/>
      <w:lvlText w:val="o"/>
      <w:lvlJc w:val="left"/>
      <w:pPr>
        <w:ind w:left="5760" w:hanging="360"/>
      </w:pPr>
      <w:rPr>
        <w:rFonts w:ascii="Courier New" w:hAnsi="Courier New" w:hint="default"/>
      </w:rPr>
    </w:lvl>
    <w:lvl w:ilvl="8" w:tplc="232A4EE0">
      <w:start w:val="1"/>
      <w:numFmt w:val="bullet"/>
      <w:lvlText w:val=""/>
      <w:lvlJc w:val="left"/>
      <w:pPr>
        <w:ind w:left="6480" w:hanging="360"/>
      </w:pPr>
      <w:rPr>
        <w:rFonts w:ascii="Wingdings" w:hAnsi="Wingdings" w:hint="default"/>
      </w:rPr>
    </w:lvl>
  </w:abstractNum>
  <w:abstractNum w:abstractNumId="5" w15:restartNumberingAfterBreak="0">
    <w:nsid w:val="15F16207"/>
    <w:multiLevelType w:val="hybridMultilevel"/>
    <w:tmpl w:val="FFB2E2F8"/>
    <w:lvl w:ilvl="0" w:tplc="067E6906">
      <w:start w:val="1"/>
      <w:numFmt w:val="bullet"/>
      <w:lvlText w:val=""/>
      <w:lvlJc w:val="left"/>
      <w:pPr>
        <w:ind w:left="720" w:hanging="360"/>
      </w:pPr>
      <w:rPr>
        <w:rFonts w:ascii="Symbol" w:hAnsi="Symbol" w:hint="default"/>
      </w:rPr>
    </w:lvl>
    <w:lvl w:ilvl="1" w:tplc="AC90B562">
      <w:start w:val="1"/>
      <w:numFmt w:val="bullet"/>
      <w:lvlText w:val="o"/>
      <w:lvlJc w:val="left"/>
      <w:pPr>
        <w:ind w:left="1440" w:hanging="360"/>
      </w:pPr>
      <w:rPr>
        <w:rFonts w:ascii="Courier New" w:hAnsi="Courier New" w:hint="default"/>
      </w:rPr>
    </w:lvl>
    <w:lvl w:ilvl="2" w:tplc="F0A0E958">
      <w:start w:val="1"/>
      <w:numFmt w:val="bullet"/>
      <w:lvlText w:val=""/>
      <w:lvlJc w:val="left"/>
      <w:pPr>
        <w:ind w:left="2160" w:hanging="360"/>
      </w:pPr>
      <w:rPr>
        <w:rFonts w:ascii="Wingdings" w:hAnsi="Wingdings" w:hint="default"/>
      </w:rPr>
    </w:lvl>
    <w:lvl w:ilvl="3" w:tplc="641AD2A4">
      <w:start w:val="1"/>
      <w:numFmt w:val="bullet"/>
      <w:lvlText w:val=""/>
      <w:lvlJc w:val="left"/>
      <w:pPr>
        <w:ind w:left="2880" w:hanging="360"/>
      </w:pPr>
      <w:rPr>
        <w:rFonts w:ascii="Symbol" w:hAnsi="Symbol" w:hint="default"/>
      </w:rPr>
    </w:lvl>
    <w:lvl w:ilvl="4" w:tplc="82403572">
      <w:start w:val="1"/>
      <w:numFmt w:val="bullet"/>
      <w:lvlText w:val="o"/>
      <w:lvlJc w:val="left"/>
      <w:pPr>
        <w:ind w:left="3600" w:hanging="360"/>
      </w:pPr>
      <w:rPr>
        <w:rFonts w:ascii="Courier New" w:hAnsi="Courier New" w:hint="default"/>
      </w:rPr>
    </w:lvl>
    <w:lvl w:ilvl="5" w:tplc="E7BEE21A">
      <w:start w:val="1"/>
      <w:numFmt w:val="bullet"/>
      <w:lvlText w:val=""/>
      <w:lvlJc w:val="left"/>
      <w:pPr>
        <w:ind w:left="4320" w:hanging="360"/>
      </w:pPr>
      <w:rPr>
        <w:rFonts w:ascii="Wingdings" w:hAnsi="Wingdings" w:hint="default"/>
      </w:rPr>
    </w:lvl>
    <w:lvl w:ilvl="6" w:tplc="7C3A3A62">
      <w:start w:val="1"/>
      <w:numFmt w:val="bullet"/>
      <w:lvlText w:val=""/>
      <w:lvlJc w:val="left"/>
      <w:pPr>
        <w:ind w:left="5040" w:hanging="360"/>
      </w:pPr>
      <w:rPr>
        <w:rFonts w:ascii="Symbol" w:hAnsi="Symbol" w:hint="default"/>
      </w:rPr>
    </w:lvl>
    <w:lvl w:ilvl="7" w:tplc="3F2AB584">
      <w:start w:val="1"/>
      <w:numFmt w:val="bullet"/>
      <w:lvlText w:val="o"/>
      <w:lvlJc w:val="left"/>
      <w:pPr>
        <w:ind w:left="5760" w:hanging="360"/>
      </w:pPr>
      <w:rPr>
        <w:rFonts w:ascii="Courier New" w:hAnsi="Courier New" w:hint="default"/>
      </w:rPr>
    </w:lvl>
    <w:lvl w:ilvl="8" w:tplc="1DA4A6BC">
      <w:start w:val="1"/>
      <w:numFmt w:val="bullet"/>
      <w:lvlText w:val=""/>
      <w:lvlJc w:val="left"/>
      <w:pPr>
        <w:ind w:left="6480" w:hanging="360"/>
      </w:pPr>
      <w:rPr>
        <w:rFonts w:ascii="Wingdings" w:hAnsi="Wingdings" w:hint="default"/>
      </w:rPr>
    </w:lvl>
  </w:abstractNum>
  <w:abstractNum w:abstractNumId="6" w15:restartNumberingAfterBreak="0">
    <w:nsid w:val="167957E6"/>
    <w:multiLevelType w:val="hybridMultilevel"/>
    <w:tmpl w:val="A1EEB882"/>
    <w:lvl w:ilvl="0" w:tplc="37E00758">
      <w:start w:val="1"/>
      <w:numFmt w:val="bullet"/>
      <w:lvlText w:val="-"/>
      <w:lvlJc w:val="left"/>
      <w:pPr>
        <w:ind w:left="720" w:hanging="360"/>
      </w:pPr>
      <w:rPr>
        <w:rFonts w:ascii="Symbol" w:hAnsi="Symbol" w:hint="default"/>
        <w:u w:val="none"/>
      </w:rPr>
    </w:lvl>
    <w:lvl w:ilvl="1" w:tplc="017EBF42">
      <w:start w:val="1"/>
      <w:numFmt w:val="bullet"/>
      <w:lvlText w:val="-"/>
      <w:lvlJc w:val="left"/>
      <w:pPr>
        <w:ind w:left="1440" w:hanging="360"/>
      </w:pPr>
      <w:rPr>
        <w:u w:val="none"/>
      </w:rPr>
    </w:lvl>
    <w:lvl w:ilvl="2" w:tplc="E84651D6">
      <w:start w:val="1"/>
      <w:numFmt w:val="bullet"/>
      <w:lvlText w:val="-"/>
      <w:lvlJc w:val="left"/>
      <w:pPr>
        <w:ind w:left="2160" w:hanging="360"/>
      </w:pPr>
      <w:rPr>
        <w:u w:val="none"/>
      </w:rPr>
    </w:lvl>
    <w:lvl w:ilvl="3" w:tplc="E1AC1C1E">
      <w:start w:val="1"/>
      <w:numFmt w:val="bullet"/>
      <w:lvlText w:val="-"/>
      <w:lvlJc w:val="left"/>
      <w:pPr>
        <w:ind w:left="2880" w:hanging="360"/>
      </w:pPr>
      <w:rPr>
        <w:u w:val="none"/>
      </w:rPr>
    </w:lvl>
    <w:lvl w:ilvl="4" w:tplc="24E844A4">
      <w:start w:val="1"/>
      <w:numFmt w:val="bullet"/>
      <w:lvlText w:val="-"/>
      <w:lvlJc w:val="left"/>
      <w:pPr>
        <w:ind w:left="3600" w:hanging="360"/>
      </w:pPr>
      <w:rPr>
        <w:u w:val="none"/>
      </w:rPr>
    </w:lvl>
    <w:lvl w:ilvl="5" w:tplc="CD887C38">
      <w:start w:val="1"/>
      <w:numFmt w:val="bullet"/>
      <w:lvlText w:val="-"/>
      <w:lvlJc w:val="left"/>
      <w:pPr>
        <w:ind w:left="4320" w:hanging="360"/>
      </w:pPr>
      <w:rPr>
        <w:u w:val="none"/>
      </w:rPr>
    </w:lvl>
    <w:lvl w:ilvl="6" w:tplc="CFFE0012">
      <w:start w:val="1"/>
      <w:numFmt w:val="bullet"/>
      <w:lvlText w:val="-"/>
      <w:lvlJc w:val="left"/>
      <w:pPr>
        <w:ind w:left="5040" w:hanging="360"/>
      </w:pPr>
      <w:rPr>
        <w:u w:val="none"/>
      </w:rPr>
    </w:lvl>
    <w:lvl w:ilvl="7" w:tplc="FB06B9AC">
      <w:start w:val="1"/>
      <w:numFmt w:val="bullet"/>
      <w:lvlText w:val="-"/>
      <w:lvlJc w:val="left"/>
      <w:pPr>
        <w:ind w:left="5760" w:hanging="360"/>
      </w:pPr>
      <w:rPr>
        <w:u w:val="none"/>
      </w:rPr>
    </w:lvl>
    <w:lvl w:ilvl="8" w:tplc="86EEF2E6">
      <w:start w:val="1"/>
      <w:numFmt w:val="bullet"/>
      <w:lvlText w:val="-"/>
      <w:lvlJc w:val="left"/>
      <w:pPr>
        <w:ind w:left="6480" w:hanging="360"/>
      </w:pPr>
      <w:rPr>
        <w:u w:val="none"/>
      </w:rPr>
    </w:lvl>
  </w:abstractNum>
  <w:abstractNum w:abstractNumId="7" w15:restartNumberingAfterBreak="0">
    <w:nsid w:val="24EB7696"/>
    <w:multiLevelType w:val="hybridMultilevel"/>
    <w:tmpl w:val="2EC0E816"/>
    <w:lvl w:ilvl="0" w:tplc="5718BCC8">
      <w:start w:val="1"/>
      <w:numFmt w:val="bullet"/>
      <w:lvlText w:val=""/>
      <w:lvlJc w:val="left"/>
      <w:pPr>
        <w:ind w:left="720" w:hanging="360"/>
      </w:pPr>
      <w:rPr>
        <w:rFonts w:ascii="Symbol" w:hAnsi="Symbol" w:hint="default"/>
      </w:rPr>
    </w:lvl>
    <w:lvl w:ilvl="1" w:tplc="CFCEAFEA">
      <w:start w:val="1"/>
      <w:numFmt w:val="bullet"/>
      <w:lvlText w:val="o"/>
      <w:lvlJc w:val="left"/>
      <w:pPr>
        <w:ind w:left="1440" w:hanging="360"/>
      </w:pPr>
      <w:rPr>
        <w:rFonts w:ascii="Courier New" w:hAnsi="Courier New" w:hint="default"/>
      </w:rPr>
    </w:lvl>
    <w:lvl w:ilvl="2" w:tplc="10DE8CAC">
      <w:start w:val="1"/>
      <w:numFmt w:val="bullet"/>
      <w:lvlText w:val=""/>
      <w:lvlJc w:val="left"/>
      <w:pPr>
        <w:ind w:left="2160" w:hanging="360"/>
      </w:pPr>
      <w:rPr>
        <w:rFonts w:ascii="Wingdings" w:hAnsi="Wingdings" w:hint="default"/>
      </w:rPr>
    </w:lvl>
    <w:lvl w:ilvl="3" w:tplc="259642C0">
      <w:start w:val="1"/>
      <w:numFmt w:val="bullet"/>
      <w:lvlText w:val=""/>
      <w:lvlJc w:val="left"/>
      <w:pPr>
        <w:ind w:left="2880" w:hanging="360"/>
      </w:pPr>
      <w:rPr>
        <w:rFonts w:ascii="Symbol" w:hAnsi="Symbol" w:hint="default"/>
      </w:rPr>
    </w:lvl>
    <w:lvl w:ilvl="4" w:tplc="228243A6">
      <w:start w:val="1"/>
      <w:numFmt w:val="bullet"/>
      <w:lvlText w:val="o"/>
      <w:lvlJc w:val="left"/>
      <w:pPr>
        <w:ind w:left="3600" w:hanging="360"/>
      </w:pPr>
      <w:rPr>
        <w:rFonts w:ascii="Courier New" w:hAnsi="Courier New" w:hint="default"/>
      </w:rPr>
    </w:lvl>
    <w:lvl w:ilvl="5" w:tplc="8E84EDA2">
      <w:start w:val="1"/>
      <w:numFmt w:val="bullet"/>
      <w:lvlText w:val=""/>
      <w:lvlJc w:val="left"/>
      <w:pPr>
        <w:ind w:left="4320" w:hanging="360"/>
      </w:pPr>
      <w:rPr>
        <w:rFonts w:ascii="Wingdings" w:hAnsi="Wingdings" w:hint="default"/>
      </w:rPr>
    </w:lvl>
    <w:lvl w:ilvl="6" w:tplc="058AE284">
      <w:start w:val="1"/>
      <w:numFmt w:val="bullet"/>
      <w:lvlText w:val=""/>
      <w:lvlJc w:val="left"/>
      <w:pPr>
        <w:ind w:left="5040" w:hanging="360"/>
      </w:pPr>
      <w:rPr>
        <w:rFonts w:ascii="Symbol" w:hAnsi="Symbol" w:hint="default"/>
      </w:rPr>
    </w:lvl>
    <w:lvl w:ilvl="7" w:tplc="911C89F0">
      <w:start w:val="1"/>
      <w:numFmt w:val="bullet"/>
      <w:lvlText w:val="o"/>
      <w:lvlJc w:val="left"/>
      <w:pPr>
        <w:ind w:left="5760" w:hanging="360"/>
      </w:pPr>
      <w:rPr>
        <w:rFonts w:ascii="Courier New" w:hAnsi="Courier New" w:hint="default"/>
      </w:rPr>
    </w:lvl>
    <w:lvl w:ilvl="8" w:tplc="37CE3722">
      <w:start w:val="1"/>
      <w:numFmt w:val="bullet"/>
      <w:lvlText w:val=""/>
      <w:lvlJc w:val="left"/>
      <w:pPr>
        <w:ind w:left="6480" w:hanging="360"/>
      </w:pPr>
      <w:rPr>
        <w:rFonts w:ascii="Wingdings" w:hAnsi="Wingdings" w:hint="default"/>
      </w:rPr>
    </w:lvl>
  </w:abstractNum>
  <w:abstractNum w:abstractNumId="8" w15:restartNumberingAfterBreak="0">
    <w:nsid w:val="29CA68D4"/>
    <w:multiLevelType w:val="hybridMultilevel"/>
    <w:tmpl w:val="DA7A240A"/>
    <w:lvl w:ilvl="0" w:tplc="13867A8A">
      <w:start w:val="1"/>
      <w:numFmt w:val="bullet"/>
      <w:lvlText w:val=""/>
      <w:lvlJc w:val="left"/>
      <w:pPr>
        <w:ind w:left="720" w:hanging="360"/>
      </w:pPr>
      <w:rPr>
        <w:rFonts w:ascii="Symbol" w:hAnsi="Symbol" w:hint="default"/>
      </w:rPr>
    </w:lvl>
    <w:lvl w:ilvl="1" w:tplc="A57E58B4">
      <w:start w:val="1"/>
      <w:numFmt w:val="bullet"/>
      <w:lvlText w:val="o"/>
      <w:lvlJc w:val="left"/>
      <w:pPr>
        <w:ind w:left="1440" w:hanging="360"/>
      </w:pPr>
      <w:rPr>
        <w:rFonts w:ascii="Courier New" w:hAnsi="Courier New" w:hint="default"/>
      </w:rPr>
    </w:lvl>
    <w:lvl w:ilvl="2" w:tplc="811225BC">
      <w:start w:val="1"/>
      <w:numFmt w:val="bullet"/>
      <w:lvlText w:val=""/>
      <w:lvlJc w:val="left"/>
      <w:pPr>
        <w:ind w:left="2160" w:hanging="360"/>
      </w:pPr>
      <w:rPr>
        <w:rFonts w:ascii="Wingdings" w:hAnsi="Wingdings" w:hint="default"/>
      </w:rPr>
    </w:lvl>
    <w:lvl w:ilvl="3" w:tplc="E1E22AEE">
      <w:start w:val="1"/>
      <w:numFmt w:val="bullet"/>
      <w:lvlText w:val=""/>
      <w:lvlJc w:val="left"/>
      <w:pPr>
        <w:ind w:left="2880" w:hanging="360"/>
      </w:pPr>
      <w:rPr>
        <w:rFonts w:ascii="Symbol" w:hAnsi="Symbol" w:hint="default"/>
      </w:rPr>
    </w:lvl>
    <w:lvl w:ilvl="4" w:tplc="3D58A852">
      <w:start w:val="1"/>
      <w:numFmt w:val="bullet"/>
      <w:lvlText w:val="o"/>
      <w:lvlJc w:val="left"/>
      <w:pPr>
        <w:ind w:left="3600" w:hanging="360"/>
      </w:pPr>
      <w:rPr>
        <w:rFonts w:ascii="Courier New" w:hAnsi="Courier New" w:hint="default"/>
      </w:rPr>
    </w:lvl>
    <w:lvl w:ilvl="5" w:tplc="C7C8BD8C">
      <w:start w:val="1"/>
      <w:numFmt w:val="bullet"/>
      <w:lvlText w:val=""/>
      <w:lvlJc w:val="left"/>
      <w:pPr>
        <w:ind w:left="4320" w:hanging="360"/>
      </w:pPr>
      <w:rPr>
        <w:rFonts w:ascii="Wingdings" w:hAnsi="Wingdings" w:hint="default"/>
      </w:rPr>
    </w:lvl>
    <w:lvl w:ilvl="6" w:tplc="320A2FE8">
      <w:start w:val="1"/>
      <w:numFmt w:val="bullet"/>
      <w:lvlText w:val=""/>
      <w:lvlJc w:val="left"/>
      <w:pPr>
        <w:ind w:left="5040" w:hanging="360"/>
      </w:pPr>
      <w:rPr>
        <w:rFonts w:ascii="Symbol" w:hAnsi="Symbol" w:hint="default"/>
      </w:rPr>
    </w:lvl>
    <w:lvl w:ilvl="7" w:tplc="555AB6B0">
      <w:start w:val="1"/>
      <w:numFmt w:val="bullet"/>
      <w:lvlText w:val="o"/>
      <w:lvlJc w:val="left"/>
      <w:pPr>
        <w:ind w:left="5760" w:hanging="360"/>
      </w:pPr>
      <w:rPr>
        <w:rFonts w:ascii="Courier New" w:hAnsi="Courier New" w:hint="default"/>
      </w:rPr>
    </w:lvl>
    <w:lvl w:ilvl="8" w:tplc="37261BF0">
      <w:start w:val="1"/>
      <w:numFmt w:val="bullet"/>
      <w:lvlText w:val=""/>
      <w:lvlJc w:val="left"/>
      <w:pPr>
        <w:ind w:left="6480" w:hanging="360"/>
      </w:pPr>
      <w:rPr>
        <w:rFonts w:ascii="Wingdings" w:hAnsi="Wingdings" w:hint="default"/>
      </w:rPr>
    </w:lvl>
  </w:abstractNum>
  <w:abstractNum w:abstractNumId="9" w15:restartNumberingAfterBreak="0">
    <w:nsid w:val="449E11B7"/>
    <w:multiLevelType w:val="hybridMultilevel"/>
    <w:tmpl w:val="981CF5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F2034"/>
    <w:multiLevelType w:val="hybridMultilevel"/>
    <w:tmpl w:val="35240724"/>
    <w:lvl w:ilvl="0" w:tplc="4F9EB7AC">
      <w:start w:val="1"/>
      <w:numFmt w:val="bullet"/>
      <w:lvlText w:val=""/>
      <w:lvlJc w:val="left"/>
      <w:pPr>
        <w:ind w:left="720" w:hanging="360"/>
      </w:pPr>
      <w:rPr>
        <w:rFonts w:ascii="Symbol" w:hAnsi="Symbol" w:hint="default"/>
      </w:rPr>
    </w:lvl>
    <w:lvl w:ilvl="1" w:tplc="B5E8259E">
      <w:start w:val="1"/>
      <w:numFmt w:val="bullet"/>
      <w:lvlText w:val="o"/>
      <w:lvlJc w:val="left"/>
      <w:pPr>
        <w:ind w:left="1440" w:hanging="360"/>
      </w:pPr>
      <w:rPr>
        <w:rFonts w:ascii="Courier New" w:hAnsi="Courier New" w:hint="default"/>
      </w:rPr>
    </w:lvl>
    <w:lvl w:ilvl="2" w:tplc="6E144E20">
      <w:start w:val="1"/>
      <w:numFmt w:val="bullet"/>
      <w:lvlText w:val=""/>
      <w:lvlJc w:val="left"/>
      <w:pPr>
        <w:ind w:left="2160" w:hanging="360"/>
      </w:pPr>
      <w:rPr>
        <w:rFonts w:ascii="Wingdings" w:hAnsi="Wingdings" w:hint="default"/>
      </w:rPr>
    </w:lvl>
    <w:lvl w:ilvl="3" w:tplc="A810F87C">
      <w:start w:val="1"/>
      <w:numFmt w:val="bullet"/>
      <w:lvlText w:val=""/>
      <w:lvlJc w:val="left"/>
      <w:pPr>
        <w:ind w:left="2880" w:hanging="360"/>
      </w:pPr>
      <w:rPr>
        <w:rFonts w:ascii="Symbol" w:hAnsi="Symbol" w:hint="default"/>
      </w:rPr>
    </w:lvl>
    <w:lvl w:ilvl="4" w:tplc="3D542A28">
      <w:start w:val="1"/>
      <w:numFmt w:val="bullet"/>
      <w:lvlText w:val="o"/>
      <w:lvlJc w:val="left"/>
      <w:pPr>
        <w:ind w:left="3600" w:hanging="360"/>
      </w:pPr>
      <w:rPr>
        <w:rFonts w:ascii="Courier New" w:hAnsi="Courier New" w:hint="default"/>
      </w:rPr>
    </w:lvl>
    <w:lvl w:ilvl="5" w:tplc="BB1A6AC0">
      <w:start w:val="1"/>
      <w:numFmt w:val="bullet"/>
      <w:lvlText w:val=""/>
      <w:lvlJc w:val="left"/>
      <w:pPr>
        <w:ind w:left="4320" w:hanging="360"/>
      </w:pPr>
      <w:rPr>
        <w:rFonts w:ascii="Wingdings" w:hAnsi="Wingdings" w:hint="default"/>
      </w:rPr>
    </w:lvl>
    <w:lvl w:ilvl="6" w:tplc="C6C881B4">
      <w:start w:val="1"/>
      <w:numFmt w:val="bullet"/>
      <w:lvlText w:val=""/>
      <w:lvlJc w:val="left"/>
      <w:pPr>
        <w:ind w:left="5040" w:hanging="360"/>
      </w:pPr>
      <w:rPr>
        <w:rFonts w:ascii="Symbol" w:hAnsi="Symbol" w:hint="default"/>
      </w:rPr>
    </w:lvl>
    <w:lvl w:ilvl="7" w:tplc="5D18F4F6">
      <w:start w:val="1"/>
      <w:numFmt w:val="bullet"/>
      <w:lvlText w:val="o"/>
      <w:lvlJc w:val="left"/>
      <w:pPr>
        <w:ind w:left="5760" w:hanging="360"/>
      </w:pPr>
      <w:rPr>
        <w:rFonts w:ascii="Courier New" w:hAnsi="Courier New" w:hint="default"/>
      </w:rPr>
    </w:lvl>
    <w:lvl w:ilvl="8" w:tplc="07F0CA6E">
      <w:start w:val="1"/>
      <w:numFmt w:val="bullet"/>
      <w:lvlText w:val=""/>
      <w:lvlJc w:val="left"/>
      <w:pPr>
        <w:ind w:left="6480" w:hanging="360"/>
      </w:pPr>
      <w:rPr>
        <w:rFonts w:ascii="Wingdings" w:hAnsi="Wingdings" w:hint="default"/>
      </w:rPr>
    </w:lvl>
  </w:abstractNum>
  <w:abstractNum w:abstractNumId="11" w15:restartNumberingAfterBreak="0">
    <w:nsid w:val="54B1581B"/>
    <w:multiLevelType w:val="hybridMultilevel"/>
    <w:tmpl w:val="A00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237"/>
    <w:multiLevelType w:val="hybridMultilevel"/>
    <w:tmpl w:val="B73858A2"/>
    <w:lvl w:ilvl="0" w:tplc="D1EE3418">
      <w:start w:val="1"/>
      <w:numFmt w:val="bullet"/>
      <w:lvlText w:val=""/>
      <w:lvlJc w:val="left"/>
      <w:pPr>
        <w:ind w:left="720" w:hanging="360"/>
      </w:pPr>
      <w:rPr>
        <w:rFonts w:ascii="Symbol" w:hAnsi="Symbol" w:hint="default"/>
      </w:rPr>
    </w:lvl>
    <w:lvl w:ilvl="1" w:tplc="EB48D2B8">
      <w:start w:val="1"/>
      <w:numFmt w:val="bullet"/>
      <w:lvlText w:val="o"/>
      <w:lvlJc w:val="left"/>
      <w:pPr>
        <w:ind w:left="1440" w:hanging="360"/>
      </w:pPr>
      <w:rPr>
        <w:rFonts w:ascii="Courier New" w:hAnsi="Courier New" w:hint="default"/>
      </w:rPr>
    </w:lvl>
    <w:lvl w:ilvl="2" w:tplc="85CED2CE">
      <w:start w:val="1"/>
      <w:numFmt w:val="bullet"/>
      <w:lvlText w:val=""/>
      <w:lvlJc w:val="left"/>
      <w:pPr>
        <w:ind w:left="2160" w:hanging="360"/>
      </w:pPr>
      <w:rPr>
        <w:rFonts w:ascii="Wingdings" w:hAnsi="Wingdings" w:hint="default"/>
      </w:rPr>
    </w:lvl>
    <w:lvl w:ilvl="3" w:tplc="D83066FA">
      <w:start w:val="1"/>
      <w:numFmt w:val="bullet"/>
      <w:lvlText w:val=""/>
      <w:lvlJc w:val="left"/>
      <w:pPr>
        <w:ind w:left="2880" w:hanging="360"/>
      </w:pPr>
      <w:rPr>
        <w:rFonts w:ascii="Symbol" w:hAnsi="Symbol" w:hint="default"/>
      </w:rPr>
    </w:lvl>
    <w:lvl w:ilvl="4" w:tplc="FD9030C2">
      <w:start w:val="1"/>
      <w:numFmt w:val="bullet"/>
      <w:lvlText w:val="o"/>
      <w:lvlJc w:val="left"/>
      <w:pPr>
        <w:ind w:left="3600" w:hanging="360"/>
      </w:pPr>
      <w:rPr>
        <w:rFonts w:ascii="Courier New" w:hAnsi="Courier New" w:hint="default"/>
      </w:rPr>
    </w:lvl>
    <w:lvl w:ilvl="5" w:tplc="E3024006">
      <w:start w:val="1"/>
      <w:numFmt w:val="bullet"/>
      <w:lvlText w:val=""/>
      <w:lvlJc w:val="left"/>
      <w:pPr>
        <w:ind w:left="4320" w:hanging="360"/>
      </w:pPr>
      <w:rPr>
        <w:rFonts w:ascii="Wingdings" w:hAnsi="Wingdings" w:hint="default"/>
      </w:rPr>
    </w:lvl>
    <w:lvl w:ilvl="6" w:tplc="B4BE6DB0">
      <w:start w:val="1"/>
      <w:numFmt w:val="bullet"/>
      <w:lvlText w:val=""/>
      <w:lvlJc w:val="left"/>
      <w:pPr>
        <w:ind w:left="5040" w:hanging="360"/>
      </w:pPr>
      <w:rPr>
        <w:rFonts w:ascii="Symbol" w:hAnsi="Symbol" w:hint="default"/>
      </w:rPr>
    </w:lvl>
    <w:lvl w:ilvl="7" w:tplc="5F6AE190">
      <w:start w:val="1"/>
      <w:numFmt w:val="bullet"/>
      <w:lvlText w:val="o"/>
      <w:lvlJc w:val="left"/>
      <w:pPr>
        <w:ind w:left="5760" w:hanging="360"/>
      </w:pPr>
      <w:rPr>
        <w:rFonts w:ascii="Courier New" w:hAnsi="Courier New" w:hint="default"/>
      </w:rPr>
    </w:lvl>
    <w:lvl w:ilvl="8" w:tplc="CE7620CE">
      <w:start w:val="1"/>
      <w:numFmt w:val="bullet"/>
      <w:lvlText w:val=""/>
      <w:lvlJc w:val="left"/>
      <w:pPr>
        <w:ind w:left="6480" w:hanging="360"/>
      </w:pPr>
      <w:rPr>
        <w:rFonts w:ascii="Wingdings" w:hAnsi="Wingdings" w:hint="default"/>
      </w:rPr>
    </w:lvl>
  </w:abstractNum>
  <w:abstractNum w:abstractNumId="13" w15:restartNumberingAfterBreak="0">
    <w:nsid w:val="6FE03CE6"/>
    <w:multiLevelType w:val="hybridMultilevel"/>
    <w:tmpl w:val="F45ADD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60D84"/>
    <w:multiLevelType w:val="hybridMultilevel"/>
    <w:tmpl w:val="6E62327A"/>
    <w:lvl w:ilvl="0" w:tplc="E0AE104A">
      <w:start w:val="1"/>
      <w:numFmt w:val="bullet"/>
      <w:lvlText w:val=""/>
      <w:lvlJc w:val="left"/>
      <w:pPr>
        <w:ind w:left="720" w:hanging="360"/>
      </w:pPr>
      <w:rPr>
        <w:rFonts w:ascii="Symbol" w:hAnsi="Symbol" w:hint="default"/>
      </w:rPr>
    </w:lvl>
    <w:lvl w:ilvl="1" w:tplc="28CEB9E8">
      <w:start w:val="1"/>
      <w:numFmt w:val="bullet"/>
      <w:lvlText w:val="o"/>
      <w:lvlJc w:val="left"/>
      <w:pPr>
        <w:ind w:left="1440" w:hanging="360"/>
      </w:pPr>
      <w:rPr>
        <w:rFonts w:ascii="Courier New" w:hAnsi="Courier New" w:hint="default"/>
      </w:rPr>
    </w:lvl>
    <w:lvl w:ilvl="2" w:tplc="7E6A28F8">
      <w:start w:val="1"/>
      <w:numFmt w:val="bullet"/>
      <w:lvlText w:val=""/>
      <w:lvlJc w:val="left"/>
      <w:pPr>
        <w:ind w:left="2160" w:hanging="360"/>
      </w:pPr>
      <w:rPr>
        <w:rFonts w:ascii="Wingdings" w:hAnsi="Wingdings" w:hint="default"/>
      </w:rPr>
    </w:lvl>
    <w:lvl w:ilvl="3" w:tplc="368E5184">
      <w:start w:val="1"/>
      <w:numFmt w:val="bullet"/>
      <w:lvlText w:val=""/>
      <w:lvlJc w:val="left"/>
      <w:pPr>
        <w:ind w:left="2880" w:hanging="360"/>
      </w:pPr>
      <w:rPr>
        <w:rFonts w:ascii="Symbol" w:hAnsi="Symbol" w:hint="default"/>
      </w:rPr>
    </w:lvl>
    <w:lvl w:ilvl="4" w:tplc="9E5EFD1A">
      <w:start w:val="1"/>
      <w:numFmt w:val="bullet"/>
      <w:lvlText w:val="o"/>
      <w:lvlJc w:val="left"/>
      <w:pPr>
        <w:ind w:left="3600" w:hanging="360"/>
      </w:pPr>
      <w:rPr>
        <w:rFonts w:ascii="Courier New" w:hAnsi="Courier New" w:hint="default"/>
      </w:rPr>
    </w:lvl>
    <w:lvl w:ilvl="5" w:tplc="6B7AA352">
      <w:start w:val="1"/>
      <w:numFmt w:val="bullet"/>
      <w:lvlText w:val=""/>
      <w:lvlJc w:val="left"/>
      <w:pPr>
        <w:ind w:left="4320" w:hanging="360"/>
      </w:pPr>
      <w:rPr>
        <w:rFonts w:ascii="Wingdings" w:hAnsi="Wingdings" w:hint="default"/>
      </w:rPr>
    </w:lvl>
    <w:lvl w:ilvl="6" w:tplc="2DFC7572">
      <w:start w:val="1"/>
      <w:numFmt w:val="bullet"/>
      <w:lvlText w:val=""/>
      <w:lvlJc w:val="left"/>
      <w:pPr>
        <w:ind w:left="5040" w:hanging="360"/>
      </w:pPr>
      <w:rPr>
        <w:rFonts w:ascii="Symbol" w:hAnsi="Symbol" w:hint="default"/>
      </w:rPr>
    </w:lvl>
    <w:lvl w:ilvl="7" w:tplc="3692D35C">
      <w:start w:val="1"/>
      <w:numFmt w:val="bullet"/>
      <w:lvlText w:val="o"/>
      <w:lvlJc w:val="left"/>
      <w:pPr>
        <w:ind w:left="5760" w:hanging="360"/>
      </w:pPr>
      <w:rPr>
        <w:rFonts w:ascii="Courier New" w:hAnsi="Courier New" w:hint="default"/>
      </w:rPr>
    </w:lvl>
    <w:lvl w:ilvl="8" w:tplc="ED381CBE">
      <w:start w:val="1"/>
      <w:numFmt w:val="bullet"/>
      <w:lvlText w:val=""/>
      <w:lvlJc w:val="left"/>
      <w:pPr>
        <w:ind w:left="6480" w:hanging="360"/>
      </w:pPr>
      <w:rPr>
        <w:rFonts w:ascii="Wingdings" w:hAnsi="Wingdings" w:hint="default"/>
      </w:rPr>
    </w:lvl>
  </w:abstractNum>
  <w:abstractNum w:abstractNumId="15" w15:restartNumberingAfterBreak="0">
    <w:nsid w:val="75D41EE6"/>
    <w:multiLevelType w:val="multilevel"/>
    <w:tmpl w:val="09C4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206FDC"/>
    <w:multiLevelType w:val="hybridMultilevel"/>
    <w:tmpl w:val="2852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7242D"/>
    <w:multiLevelType w:val="hybridMultilevel"/>
    <w:tmpl w:val="1DC43908"/>
    <w:lvl w:ilvl="0" w:tplc="6D002206">
      <w:start w:val="1"/>
      <w:numFmt w:val="bullet"/>
      <w:lvlText w:val=""/>
      <w:lvlJc w:val="left"/>
      <w:pPr>
        <w:ind w:left="720" w:hanging="360"/>
      </w:pPr>
      <w:rPr>
        <w:rFonts w:ascii="Symbol" w:hAnsi="Symbol" w:hint="default"/>
      </w:rPr>
    </w:lvl>
    <w:lvl w:ilvl="1" w:tplc="864CA0F2">
      <w:start w:val="1"/>
      <w:numFmt w:val="bullet"/>
      <w:lvlText w:val="o"/>
      <w:lvlJc w:val="left"/>
      <w:pPr>
        <w:ind w:left="1440" w:hanging="360"/>
      </w:pPr>
      <w:rPr>
        <w:rFonts w:ascii="Courier New" w:hAnsi="Courier New" w:hint="default"/>
      </w:rPr>
    </w:lvl>
    <w:lvl w:ilvl="2" w:tplc="EBB667B8">
      <w:start w:val="1"/>
      <w:numFmt w:val="bullet"/>
      <w:lvlText w:val=""/>
      <w:lvlJc w:val="left"/>
      <w:pPr>
        <w:ind w:left="2160" w:hanging="360"/>
      </w:pPr>
      <w:rPr>
        <w:rFonts w:ascii="Wingdings" w:hAnsi="Wingdings" w:hint="default"/>
      </w:rPr>
    </w:lvl>
    <w:lvl w:ilvl="3" w:tplc="91784518">
      <w:start w:val="1"/>
      <w:numFmt w:val="bullet"/>
      <w:lvlText w:val=""/>
      <w:lvlJc w:val="left"/>
      <w:pPr>
        <w:ind w:left="2880" w:hanging="360"/>
      </w:pPr>
      <w:rPr>
        <w:rFonts w:ascii="Symbol" w:hAnsi="Symbol" w:hint="default"/>
      </w:rPr>
    </w:lvl>
    <w:lvl w:ilvl="4" w:tplc="FFFC2DEA">
      <w:start w:val="1"/>
      <w:numFmt w:val="bullet"/>
      <w:lvlText w:val="o"/>
      <w:lvlJc w:val="left"/>
      <w:pPr>
        <w:ind w:left="3600" w:hanging="360"/>
      </w:pPr>
      <w:rPr>
        <w:rFonts w:ascii="Courier New" w:hAnsi="Courier New" w:hint="default"/>
      </w:rPr>
    </w:lvl>
    <w:lvl w:ilvl="5" w:tplc="FA08C5B6">
      <w:start w:val="1"/>
      <w:numFmt w:val="bullet"/>
      <w:lvlText w:val=""/>
      <w:lvlJc w:val="left"/>
      <w:pPr>
        <w:ind w:left="4320" w:hanging="360"/>
      </w:pPr>
      <w:rPr>
        <w:rFonts w:ascii="Wingdings" w:hAnsi="Wingdings" w:hint="default"/>
      </w:rPr>
    </w:lvl>
    <w:lvl w:ilvl="6" w:tplc="498E5406">
      <w:start w:val="1"/>
      <w:numFmt w:val="bullet"/>
      <w:lvlText w:val=""/>
      <w:lvlJc w:val="left"/>
      <w:pPr>
        <w:ind w:left="5040" w:hanging="360"/>
      </w:pPr>
      <w:rPr>
        <w:rFonts w:ascii="Symbol" w:hAnsi="Symbol" w:hint="default"/>
      </w:rPr>
    </w:lvl>
    <w:lvl w:ilvl="7" w:tplc="E6F4B94C">
      <w:start w:val="1"/>
      <w:numFmt w:val="bullet"/>
      <w:lvlText w:val="o"/>
      <w:lvlJc w:val="left"/>
      <w:pPr>
        <w:ind w:left="5760" w:hanging="360"/>
      </w:pPr>
      <w:rPr>
        <w:rFonts w:ascii="Courier New" w:hAnsi="Courier New" w:hint="default"/>
      </w:rPr>
    </w:lvl>
    <w:lvl w:ilvl="8" w:tplc="080870AA">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10"/>
  </w:num>
  <w:num w:numId="5">
    <w:abstractNumId w:val="8"/>
  </w:num>
  <w:num w:numId="6">
    <w:abstractNumId w:val="1"/>
  </w:num>
  <w:num w:numId="7">
    <w:abstractNumId w:val="14"/>
  </w:num>
  <w:num w:numId="8">
    <w:abstractNumId w:val="3"/>
  </w:num>
  <w:num w:numId="9">
    <w:abstractNumId w:val="5"/>
  </w:num>
  <w:num w:numId="10">
    <w:abstractNumId w:val="17"/>
  </w:num>
  <w:num w:numId="11">
    <w:abstractNumId w:val="2"/>
  </w:num>
  <w:num w:numId="12">
    <w:abstractNumId w:val="0"/>
  </w:num>
  <w:num w:numId="13">
    <w:abstractNumId w:val="15"/>
  </w:num>
  <w:num w:numId="14">
    <w:abstractNumId w:val="6"/>
  </w:num>
  <w:num w:numId="15">
    <w:abstractNumId w:val="11"/>
  </w:num>
  <w:num w:numId="16">
    <w:abstractNumId w:val="1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21C19"/>
    <w:rsid w:val="00033C2F"/>
    <w:rsid w:val="00081393"/>
    <w:rsid w:val="000936AE"/>
    <w:rsid w:val="00093A8F"/>
    <w:rsid w:val="000B2209"/>
    <w:rsid w:val="000C39BB"/>
    <w:rsid w:val="001045BD"/>
    <w:rsid w:val="001405D1"/>
    <w:rsid w:val="00143967"/>
    <w:rsid w:val="00171DFC"/>
    <w:rsid w:val="00186210"/>
    <w:rsid w:val="001A6F10"/>
    <w:rsid w:val="001B1F90"/>
    <w:rsid w:val="001B654E"/>
    <w:rsid w:val="001F438A"/>
    <w:rsid w:val="0020279C"/>
    <w:rsid w:val="00204949"/>
    <w:rsid w:val="002072BC"/>
    <w:rsid w:val="00224255"/>
    <w:rsid w:val="002349C3"/>
    <w:rsid w:val="0024418E"/>
    <w:rsid w:val="00261FE9"/>
    <w:rsid w:val="00271F3E"/>
    <w:rsid w:val="002A31EC"/>
    <w:rsid w:val="002E5FA3"/>
    <w:rsid w:val="002F3694"/>
    <w:rsid w:val="003139B8"/>
    <w:rsid w:val="00330DBF"/>
    <w:rsid w:val="00353A2D"/>
    <w:rsid w:val="00383BF5"/>
    <w:rsid w:val="00407354"/>
    <w:rsid w:val="004346F9"/>
    <w:rsid w:val="004408D6"/>
    <w:rsid w:val="00444BFC"/>
    <w:rsid w:val="004573B0"/>
    <w:rsid w:val="00457D8D"/>
    <w:rsid w:val="00462EB9"/>
    <w:rsid w:val="00474DAC"/>
    <w:rsid w:val="004A3BF7"/>
    <w:rsid w:val="004E4569"/>
    <w:rsid w:val="005061DA"/>
    <w:rsid w:val="00511B18"/>
    <w:rsid w:val="00542699"/>
    <w:rsid w:val="00577C8C"/>
    <w:rsid w:val="005936DE"/>
    <w:rsid w:val="005B593D"/>
    <w:rsid w:val="006003D1"/>
    <w:rsid w:val="00602098"/>
    <w:rsid w:val="00646F5C"/>
    <w:rsid w:val="00647990"/>
    <w:rsid w:val="006A6621"/>
    <w:rsid w:val="006F7D75"/>
    <w:rsid w:val="00733377"/>
    <w:rsid w:val="007E0877"/>
    <w:rsid w:val="007F134C"/>
    <w:rsid w:val="00813F57"/>
    <w:rsid w:val="00830E26"/>
    <w:rsid w:val="00883399"/>
    <w:rsid w:val="008A67CE"/>
    <w:rsid w:val="008B0D71"/>
    <w:rsid w:val="008B23C8"/>
    <w:rsid w:val="00932991"/>
    <w:rsid w:val="00933631"/>
    <w:rsid w:val="009447A9"/>
    <w:rsid w:val="00962C15"/>
    <w:rsid w:val="00964450"/>
    <w:rsid w:val="009811C5"/>
    <w:rsid w:val="00995520"/>
    <w:rsid w:val="009ACC86"/>
    <w:rsid w:val="009B4493"/>
    <w:rsid w:val="00A026BE"/>
    <w:rsid w:val="00A05BA7"/>
    <w:rsid w:val="00A54746"/>
    <w:rsid w:val="00A94DEE"/>
    <w:rsid w:val="00AA68C7"/>
    <w:rsid w:val="00AB5ACF"/>
    <w:rsid w:val="00B27F00"/>
    <w:rsid w:val="00B92B11"/>
    <w:rsid w:val="00BB5F22"/>
    <w:rsid w:val="00C73801"/>
    <w:rsid w:val="00CA2A65"/>
    <w:rsid w:val="00CA5C01"/>
    <w:rsid w:val="00CB11A9"/>
    <w:rsid w:val="00CB16F9"/>
    <w:rsid w:val="00CC3828"/>
    <w:rsid w:val="00CC5DF7"/>
    <w:rsid w:val="00D333A4"/>
    <w:rsid w:val="00D626FA"/>
    <w:rsid w:val="00D6536D"/>
    <w:rsid w:val="00D70541"/>
    <w:rsid w:val="00DD0139"/>
    <w:rsid w:val="00DE6386"/>
    <w:rsid w:val="00E077AC"/>
    <w:rsid w:val="00E5356B"/>
    <w:rsid w:val="00E8347D"/>
    <w:rsid w:val="00EA2CB0"/>
    <w:rsid w:val="00EA3391"/>
    <w:rsid w:val="00EE383B"/>
    <w:rsid w:val="00EE502C"/>
    <w:rsid w:val="00EF31EA"/>
    <w:rsid w:val="00F2238D"/>
    <w:rsid w:val="00F27743"/>
    <w:rsid w:val="00F72DD0"/>
    <w:rsid w:val="00FC26DF"/>
    <w:rsid w:val="0118E88F"/>
    <w:rsid w:val="0119DBE2"/>
    <w:rsid w:val="014ECF87"/>
    <w:rsid w:val="01A2CBBD"/>
    <w:rsid w:val="021D9859"/>
    <w:rsid w:val="02C9A9EF"/>
    <w:rsid w:val="03E8372D"/>
    <w:rsid w:val="044CD232"/>
    <w:rsid w:val="051BF078"/>
    <w:rsid w:val="0549C6FE"/>
    <w:rsid w:val="054E0F54"/>
    <w:rsid w:val="05F878B4"/>
    <w:rsid w:val="0622CFA5"/>
    <w:rsid w:val="06239707"/>
    <w:rsid w:val="062F4206"/>
    <w:rsid w:val="064EDCA0"/>
    <w:rsid w:val="06755CB1"/>
    <w:rsid w:val="083F4AE2"/>
    <w:rsid w:val="08C7484A"/>
    <w:rsid w:val="08C780FA"/>
    <w:rsid w:val="091D654A"/>
    <w:rsid w:val="09777BEE"/>
    <w:rsid w:val="09BD0F9E"/>
    <w:rsid w:val="09BD167B"/>
    <w:rsid w:val="09CED0D8"/>
    <w:rsid w:val="0A2A42D9"/>
    <w:rsid w:val="0AC0C30A"/>
    <w:rsid w:val="0BFD6BA3"/>
    <w:rsid w:val="0D2181A1"/>
    <w:rsid w:val="0D34589F"/>
    <w:rsid w:val="0D59AEF9"/>
    <w:rsid w:val="0D7B922E"/>
    <w:rsid w:val="0D8D3651"/>
    <w:rsid w:val="0DDF8FAC"/>
    <w:rsid w:val="0DFC31C0"/>
    <w:rsid w:val="0E1A07E9"/>
    <w:rsid w:val="0E6FF885"/>
    <w:rsid w:val="0E9DF7A9"/>
    <w:rsid w:val="0F153F70"/>
    <w:rsid w:val="0FEEF807"/>
    <w:rsid w:val="0FF2BC0A"/>
    <w:rsid w:val="1001096C"/>
    <w:rsid w:val="105DA9E4"/>
    <w:rsid w:val="10934C2C"/>
    <w:rsid w:val="1186BDB2"/>
    <w:rsid w:val="11E54CE4"/>
    <w:rsid w:val="126FFCE1"/>
    <w:rsid w:val="133E65F5"/>
    <w:rsid w:val="14A36EF6"/>
    <w:rsid w:val="14CB3D18"/>
    <w:rsid w:val="1576EDD8"/>
    <w:rsid w:val="1592F708"/>
    <w:rsid w:val="15978950"/>
    <w:rsid w:val="15FEC679"/>
    <w:rsid w:val="16558E6B"/>
    <w:rsid w:val="16C09C36"/>
    <w:rsid w:val="18325638"/>
    <w:rsid w:val="18B624AD"/>
    <w:rsid w:val="18D4AF38"/>
    <w:rsid w:val="18E6A1D7"/>
    <w:rsid w:val="195963E5"/>
    <w:rsid w:val="19AF5B86"/>
    <w:rsid w:val="19BEF9D0"/>
    <w:rsid w:val="19C41B9A"/>
    <w:rsid w:val="19D3EF73"/>
    <w:rsid w:val="19D4A24D"/>
    <w:rsid w:val="1A11A3B4"/>
    <w:rsid w:val="1A827238"/>
    <w:rsid w:val="1A892A96"/>
    <w:rsid w:val="1AE67BD3"/>
    <w:rsid w:val="1B37C300"/>
    <w:rsid w:val="1B62A99C"/>
    <w:rsid w:val="1B7E8FC8"/>
    <w:rsid w:val="1B863B31"/>
    <w:rsid w:val="1BCC4B5A"/>
    <w:rsid w:val="1C134D48"/>
    <w:rsid w:val="1C4C4A55"/>
    <w:rsid w:val="1C4E7F09"/>
    <w:rsid w:val="1E3E6D85"/>
    <w:rsid w:val="1EE73FE6"/>
    <w:rsid w:val="1F19E23E"/>
    <w:rsid w:val="1F205BEB"/>
    <w:rsid w:val="1F725A6C"/>
    <w:rsid w:val="1F90BE01"/>
    <w:rsid w:val="1F996709"/>
    <w:rsid w:val="1FEF3D6E"/>
    <w:rsid w:val="2048BB62"/>
    <w:rsid w:val="20532FAE"/>
    <w:rsid w:val="207E12CA"/>
    <w:rsid w:val="20862019"/>
    <w:rsid w:val="2151E3D2"/>
    <w:rsid w:val="21A83DC9"/>
    <w:rsid w:val="21E576AF"/>
    <w:rsid w:val="21F8FB9C"/>
    <w:rsid w:val="21F9B264"/>
    <w:rsid w:val="221C96BF"/>
    <w:rsid w:val="22E4C3DE"/>
    <w:rsid w:val="239544D4"/>
    <w:rsid w:val="2397BC1C"/>
    <w:rsid w:val="2415C7DB"/>
    <w:rsid w:val="241C5B7C"/>
    <w:rsid w:val="242507F4"/>
    <w:rsid w:val="24F4990D"/>
    <w:rsid w:val="25208CC7"/>
    <w:rsid w:val="254AB898"/>
    <w:rsid w:val="2688FCCA"/>
    <w:rsid w:val="26F7CEF5"/>
    <w:rsid w:val="27C3F4BC"/>
    <w:rsid w:val="27D42D54"/>
    <w:rsid w:val="27F6B84A"/>
    <w:rsid w:val="28D6356D"/>
    <w:rsid w:val="28E1E4FF"/>
    <w:rsid w:val="2913FB5C"/>
    <w:rsid w:val="2971F7BA"/>
    <w:rsid w:val="297859C1"/>
    <w:rsid w:val="29C00B6A"/>
    <w:rsid w:val="29F08894"/>
    <w:rsid w:val="2A5AF29A"/>
    <w:rsid w:val="2A82F172"/>
    <w:rsid w:val="2AA08388"/>
    <w:rsid w:val="2AEA585D"/>
    <w:rsid w:val="2B426C52"/>
    <w:rsid w:val="2B8163A4"/>
    <w:rsid w:val="2D2F41BB"/>
    <w:rsid w:val="2E1B04A9"/>
    <w:rsid w:val="2EA697E0"/>
    <w:rsid w:val="2EF5037B"/>
    <w:rsid w:val="2F1FED55"/>
    <w:rsid w:val="302DB957"/>
    <w:rsid w:val="30556E3E"/>
    <w:rsid w:val="309CC013"/>
    <w:rsid w:val="30A20BA8"/>
    <w:rsid w:val="30B963C9"/>
    <w:rsid w:val="31D0C38A"/>
    <w:rsid w:val="32CCFF4C"/>
    <w:rsid w:val="340AB0B9"/>
    <w:rsid w:val="34590C66"/>
    <w:rsid w:val="351022C6"/>
    <w:rsid w:val="352501E9"/>
    <w:rsid w:val="353596EA"/>
    <w:rsid w:val="354A263B"/>
    <w:rsid w:val="35A48DF4"/>
    <w:rsid w:val="35FA1F9A"/>
    <w:rsid w:val="361F5650"/>
    <w:rsid w:val="36927307"/>
    <w:rsid w:val="36DC7ECA"/>
    <w:rsid w:val="3734DA7A"/>
    <w:rsid w:val="37D97DBF"/>
    <w:rsid w:val="382A11FD"/>
    <w:rsid w:val="382C18D3"/>
    <w:rsid w:val="39009F07"/>
    <w:rsid w:val="3951E30A"/>
    <w:rsid w:val="39C2A88B"/>
    <w:rsid w:val="39CA13C9"/>
    <w:rsid w:val="39DFCD2D"/>
    <w:rsid w:val="3A6D01CB"/>
    <w:rsid w:val="3A83BE5E"/>
    <w:rsid w:val="3A9C6F68"/>
    <w:rsid w:val="3B1AB0ED"/>
    <w:rsid w:val="3C403BA5"/>
    <w:rsid w:val="3D1B8249"/>
    <w:rsid w:val="3D8431D0"/>
    <w:rsid w:val="3EF6D348"/>
    <w:rsid w:val="3EFA66F1"/>
    <w:rsid w:val="3F323457"/>
    <w:rsid w:val="3F43E993"/>
    <w:rsid w:val="3F6FE08B"/>
    <w:rsid w:val="3FD4F9B3"/>
    <w:rsid w:val="40D6D1B7"/>
    <w:rsid w:val="40F75836"/>
    <w:rsid w:val="415A3A08"/>
    <w:rsid w:val="418D47E1"/>
    <w:rsid w:val="41B1C61C"/>
    <w:rsid w:val="41E019B3"/>
    <w:rsid w:val="41F169A6"/>
    <w:rsid w:val="424020DD"/>
    <w:rsid w:val="4316D817"/>
    <w:rsid w:val="4335DA1D"/>
    <w:rsid w:val="435D28BE"/>
    <w:rsid w:val="435F1AE7"/>
    <w:rsid w:val="44055DD3"/>
    <w:rsid w:val="440F15DB"/>
    <w:rsid w:val="4527F059"/>
    <w:rsid w:val="457FF0DA"/>
    <w:rsid w:val="45D36E70"/>
    <w:rsid w:val="4635564B"/>
    <w:rsid w:val="46AAA406"/>
    <w:rsid w:val="479F5A80"/>
    <w:rsid w:val="4A28749E"/>
    <w:rsid w:val="4A7EE185"/>
    <w:rsid w:val="4AAB4F9C"/>
    <w:rsid w:val="4AB20692"/>
    <w:rsid w:val="4BBC2DF3"/>
    <w:rsid w:val="4C1D2B71"/>
    <w:rsid w:val="4CF36B35"/>
    <w:rsid w:val="4D0F3D31"/>
    <w:rsid w:val="4D5E0370"/>
    <w:rsid w:val="4DE8B36D"/>
    <w:rsid w:val="4ED31C0F"/>
    <w:rsid w:val="4F43C096"/>
    <w:rsid w:val="4F61E8A6"/>
    <w:rsid w:val="4F84ACFF"/>
    <w:rsid w:val="5031314E"/>
    <w:rsid w:val="5057669D"/>
    <w:rsid w:val="50962070"/>
    <w:rsid w:val="50A5E429"/>
    <w:rsid w:val="50BD8F47"/>
    <w:rsid w:val="51296E4A"/>
    <w:rsid w:val="518B5625"/>
    <w:rsid w:val="51DFB3A9"/>
    <w:rsid w:val="52380BA9"/>
    <w:rsid w:val="53E24F31"/>
    <w:rsid w:val="53EB9CB1"/>
    <w:rsid w:val="53FD0156"/>
    <w:rsid w:val="542F4BEE"/>
    <w:rsid w:val="54F48120"/>
    <w:rsid w:val="555FFF36"/>
    <w:rsid w:val="55799B8B"/>
    <w:rsid w:val="5612BBB6"/>
    <w:rsid w:val="567643D7"/>
    <w:rsid w:val="56AC8DB7"/>
    <w:rsid w:val="56C95BE5"/>
    <w:rsid w:val="5700249F"/>
    <w:rsid w:val="57012C6C"/>
    <w:rsid w:val="57670572"/>
    <w:rsid w:val="5841E4E7"/>
    <w:rsid w:val="58685EA7"/>
    <w:rsid w:val="588A2FC7"/>
    <w:rsid w:val="593C80CD"/>
    <w:rsid w:val="599A5FC8"/>
    <w:rsid w:val="5A88D630"/>
    <w:rsid w:val="5ADCD7DE"/>
    <w:rsid w:val="5AE36B4D"/>
    <w:rsid w:val="5B527209"/>
    <w:rsid w:val="5C05D4DF"/>
    <w:rsid w:val="5CC68E6D"/>
    <w:rsid w:val="5D6BA912"/>
    <w:rsid w:val="5EAFDDA6"/>
    <w:rsid w:val="5F100037"/>
    <w:rsid w:val="5F14D48F"/>
    <w:rsid w:val="5F8D646F"/>
    <w:rsid w:val="601392E4"/>
    <w:rsid w:val="601D1CC7"/>
    <w:rsid w:val="60377C02"/>
    <w:rsid w:val="6099D0E7"/>
    <w:rsid w:val="619BD1A5"/>
    <w:rsid w:val="619C6ECF"/>
    <w:rsid w:val="620C8B2D"/>
    <w:rsid w:val="63D96FD4"/>
    <w:rsid w:val="63E79CFA"/>
    <w:rsid w:val="643AE72F"/>
    <w:rsid w:val="64442880"/>
    <w:rsid w:val="646F88DA"/>
    <w:rsid w:val="64712536"/>
    <w:rsid w:val="652F63B4"/>
    <w:rsid w:val="65F3FAD3"/>
    <w:rsid w:val="661B9620"/>
    <w:rsid w:val="66BDE6FB"/>
    <w:rsid w:val="671F3DBC"/>
    <w:rsid w:val="67414EC3"/>
    <w:rsid w:val="678B0BDB"/>
    <w:rsid w:val="679ED59C"/>
    <w:rsid w:val="67DF3E7E"/>
    <w:rsid w:val="68BF43A5"/>
    <w:rsid w:val="68F233B5"/>
    <w:rsid w:val="69203AD6"/>
    <w:rsid w:val="698F17DA"/>
    <w:rsid w:val="69D499D0"/>
    <w:rsid w:val="6A981D6F"/>
    <w:rsid w:val="6AB1C5F1"/>
    <w:rsid w:val="6AF9A0A6"/>
    <w:rsid w:val="6B522CF3"/>
    <w:rsid w:val="6B867152"/>
    <w:rsid w:val="6B933575"/>
    <w:rsid w:val="6B982768"/>
    <w:rsid w:val="6BF85DE0"/>
    <w:rsid w:val="6C46A969"/>
    <w:rsid w:val="6C752999"/>
    <w:rsid w:val="6D0D92F1"/>
    <w:rsid w:val="6E2E6BE4"/>
    <w:rsid w:val="6E940E5A"/>
    <w:rsid w:val="6EDBF384"/>
    <w:rsid w:val="6F155CCC"/>
    <w:rsid w:val="6FA0364D"/>
    <w:rsid w:val="700D21AE"/>
    <w:rsid w:val="706E4341"/>
    <w:rsid w:val="70B63B59"/>
    <w:rsid w:val="70CAA1E8"/>
    <w:rsid w:val="71352A98"/>
    <w:rsid w:val="71D092FB"/>
    <w:rsid w:val="7295BD8E"/>
    <w:rsid w:val="72F8C2FA"/>
    <w:rsid w:val="732576E6"/>
    <w:rsid w:val="735243F8"/>
    <w:rsid w:val="73909133"/>
    <w:rsid w:val="73F31128"/>
    <w:rsid w:val="74114C53"/>
    <w:rsid w:val="74244975"/>
    <w:rsid w:val="75EA12AF"/>
    <w:rsid w:val="762F6188"/>
    <w:rsid w:val="7671DFE9"/>
    <w:rsid w:val="76C5AD11"/>
    <w:rsid w:val="77542801"/>
    <w:rsid w:val="777C3695"/>
    <w:rsid w:val="780DC80A"/>
    <w:rsid w:val="7835DE04"/>
    <w:rsid w:val="787290AB"/>
    <w:rsid w:val="7895BE01"/>
    <w:rsid w:val="78ACC7E9"/>
    <w:rsid w:val="78E7FD30"/>
    <w:rsid w:val="794D99C0"/>
    <w:rsid w:val="79E8EE7D"/>
    <w:rsid w:val="7B27C263"/>
    <w:rsid w:val="7B51C4F4"/>
    <w:rsid w:val="7B7E876B"/>
    <w:rsid w:val="7BA6DF71"/>
    <w:rsid w:val="7BAE9F0C"/>
    <w:rsid w:val="7C451159"/>
    <w:rsid w:val="7C558352"/>
    <w:rsid w:val="7C9F241A"/>
    <w:rsid w:val="7CF03135"/>
    <w:rsid w:val="7D50CEDC"/>
    <w:rsid w:val="7D6E8912"/>
    <w:rsid w:val="7DBE3FA7"/>
    <w:rsid w:val="7E114217"/>
    <w:rsid w:val="7E11BD3D"/>
    <w:rsid w:val="7E7F3DA0"/>
    <w:rsid w:val="7E8C0196"/>
    <w:rsid w:val="7EADB957"/>
    <w:rsid w:val="7F494673"/>
    <w:rsid w:val="7FBE0FBC"/>
    <w:rsid w:val="7FD1E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169DA861-8D1B-43A3-B311-161D059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7E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8FE56-59AA-49D7-B737-AAF82A6F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3E89-8361-4B32-8B3B-28136E5279A1}">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5EAF837C-234C-47C4-B330-DA6608A87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Mailhot, Yvonne</cp:lastModifiedBy>
  <cp:revision>2</cp:revision>
  <cp:lastPrinted>2018-05-31T16:11:00Z</cp:lastPrinted>
  <dcterms:created xsi:type="dcterms:W3CDTF">2021-05-18T16:27:00Z</dcterms:created>
  <dcterms:modified xsi:type="dcterms:W3CDTF">2021-05-18T16:27:00Z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8704">
    <vt:lpwstr>15</vt:lpwstr>
  </property>
  <property fmtid="{D5CDD505-2E9C-101B-9397-08002B2CF9AE}" pid="4" name="Order">
    <vt:r8>18500</vt:r8>
  </property>
  <property fmtid="{D5CDD505-2E9C-101B-9397-08002B2CF9AE}" pid="5" name="xd_Signature">
    <vt:bool>false</vt:bool>
  </property>
  <property fmtid="{D5CDD505-2E9C-101B-9397-08002B2CF9AE}" pid="6" name="SharedWithUsers">
    <vt:lpwstr>13;#Anderson, Pamela;#12;#Murphy, Diane;#22;#Bussey, Daina;#19;#Graham, LaTonya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