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EBEB" w14:textId="77777777" w:rsidR="00DB5415" w:rsidRPr="00DB5415" w:rsidRDefault="00DB5415" w:rsidP="00DB5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54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Spanish II – Week-at-a-Glance (WAG)</w:t>
      </w:r>
    </w:p>
    <w:p w14:paraId="14629813" w14:textId="77777777" w:rsidR="00DB5415" w:rsidRPr="00DB5415" w:rsidRDefault="00DB5415" w:rsidP="00DB5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5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of October 20–24, 2025</w:t>
      </w:r>
      <w:r w:rsidRPr="00DB541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5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DB5415">
        <w:rPr>
          <w:rFonts w:ascii="Times New Roman" w:eastAsia="Times New Roman" w:hAnsi="Times New Roman" w:cs="Times New Roman"/>
          <w:kern w:val="0"/>
          <w14:ligatures w14:val="none"/>
        </w:rPr>
        <w:t xml:space="preserve"> Present Tense Stem-Changing Verbs (e → </w:t>
      </w:r>
      <w:proofErr w:type="spellStart"/>
      <w:r w:rsidRPr="00DB5415">
        <w:rPr>
          <w:rFonts w:ascii="Times New Roman" w:eastAsia="Times New Roman" w:hAnsi="Times New Roman" w:cs="Times New Roman"/>
          <w:kern w:val="0"/>
          <w14:ligatures w14:val="none"/>
        </w:rPr>
        <w:t>ie</w:t>
      </w:r>
      <w:proofErr w:type="spellEnd"/>
      <w:r w:rsidRPr="00DB541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DB541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5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Standard:</w:t>
      </w:r>
    </w:p>
    <w:p w14:paraId="2570D491" w14:textId="77777777" w:rsidR="00DB5415" w:rsidRPr="00DB5415" w:rsidRDefault="00DB5415" w:rsidP="00DB5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5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MLII.IP1:</w:t>
      </w:r>
      <w:r w:rsidRPr="00DB5415">
        <w:rPr>
          <w:rFonts w:ascii="Times New Roman" w:eastAsia="Times New Roman" w:hAnsi="Times New Roman" w:cs="Times New Roman"/>
          <w:kern w:val="0"/>
          <w14:ligatures w14:val="none"/>
        </w:rPr>
        <w:t xml:space="preserve"> Students exchange spoken and written information in the target language.</w:t>
      </w:r>
    </w:p>
    <w:p w14:paraId="749772F9" w14:textId="77777777" w:rsidR="00DB5415" w:rsidRPr="00DB5415" w:rsidRDefault="00DB5415" w:rsidP="00DB5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5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MLII.INT1:</w:t>
      </w:r>
      <w:r w:rsidRPr="00DB5415">
        <w:rPr>
          <w:rFonts w:ascii="Times New Roman" w:eastAsia="Times New Roman" w:hAnsi="Times New Roman" w:cs="Times New Roman"/>
          <w:kern w:val="0"/>
          <w14:ligatures w14:val="none"/>
        </w:rPr>
        <w:t xml:space="preserve"> Students demonstrate understanding of spoken and written language on familiar topics.</w:t>
      </w:r>
    </w:p>
    <w:p w14:paraId="7122B26A" w14:textId="77777777" w:rsidR="00DB5415" w:rsidRPr="00DB5415" w:rsidRDefault="00DB5415" w:rsidP="00DB5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54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MLII.P1:</w:t>
      </w:r>
      <w:r w:rsidRPr="00DB5415">
        <w:rPr>
          <w:rFonts w:ascii="Times New Roman" w:eastAsia="Times New Roman" w:hAnsi="Times New Roman" w:cs="Times New Roman"/>
          <w:kern w:val="0"/>
          <w14:ligatures w14:val="none"/>
        </w:rPr>
        <w:t xml:space="preserve"> Students present information orally and in writing using familiar vocabulary and structures.</w:t>
      </w:r>
    </w:p>
    <w:p w14:paraId="5B23855E" w14:textId="77777777" w:rsidR="00DB5415" w:rsidRPr="00DB5415" w:rsidRDefault="00DB5415" w:rsidP="00DB54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5415">
        <w:rPr>
          <w:rFonts w:ascii="Times New Roman" w:eastAsia="Times New Roman" w:hAnsi="Times New Roman" w:cs="Times New Roman"/>
          <w:kern w:val="0"/>
          <w14:ligatures w14:val="none"/>
        </w:rPr>
        <w:pict w14:anchorId="446BD785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8"/>
        <w:gridCol w:w="1455"/>
        <w:gridCol w:w="1518"/>
        <w:gridCol w:w="1412"/>
        <w:gridCol w:w="1952"/>
        <w:gridCol w:w="1530"/>
        <w:gridCol w:w="1177"/>
        <w:gridCol w:w="1686"/>
        <w:gridCol w:w="1362"/>
      </w:tblGrid>
      <w:tr w:rsidR="00722668" w:rsidRPr="00DB5415" w14:paraId="7E9239F1" w14:textId="77777777" w:rsidTr="00722668">
        <w:tc>
          <w:tcPr>
            <w:tcW w:w="858" w:type="dxa"/>
            <w:hideMark/>
          </w:tcPr>
          <w:p w14:paraId="7CC04089" w14:textId="77777777" w:rsidR="00DB5415" w:rsidRPr="00DB5415" w:rsidRDefault="00DB5415" w:rsidP="00DB5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Day</w:t>
            </w:r>
          </w:p>
        </w:tc>
        <w:tc>
          <w:tcPr>
            <w:tcW w:w="1455" w:type="dxa"/>
            <w:hideMark/>
          </w:tcPr>
          <w:p w14:paraId="7678BC5B" w14:textId="77777777" w:rsidR="00DB5415" w:rsidRPr="00DB5415" w:rsidRDefault="00DB5415" w:rsidP="00DB5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Learning Target (LT)</w:t>
            </w:r>
          </w:p>
        </w:tc>
        <w:tc>
          <w:tcPr>
            <w:tcW w:w="1518" w:type="dxa"/>
            <w:hideMark/>
          </w:tcPr>
          <w:p w14:paraId="10DEE12D" w14:textId="77777777" w:rsidR="00DB5415" w:rsidRPr="00DB5415" w:rsidRDefault="00DB5415" w:rsidP="00DB5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Success Criteria (SC)</w:t>
            </w:r>
          </w:p>
        </w:tc>
        <w:tc>
          <w:tcPr>
            <w:tcW w:w="1412" w:type="dxa"/>
            <w:hideMark/>
          </w:tcPr>
          <w:p w14:paraId="51714766" w14:textId="77777777" w:rsidR="00DB5415" w:rsidRPr="00DB5415" w:rsidRDefault="00DB5415" w:rsidP="00DB5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Activation of Learning (5 min)</w:t>
            </w:r>
          </w:p>
        </w:tc>
        <w:tc>
          <w:tcPr>
            <w:tcW w:w="1952" w:type="dxa"/>
            <w:hideMark/>
          </w:tcPr>
          <w:p w14:paraId="01CCFBE9" w14:textId="77777777" w:rsidR="00DB5415" w:rsidRPr="00DB5415" w:rsidRDefault="00DB5415" w:rsidP="00DB5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Focused Instruction – I DO (10 min)</w:t>
            </w:r>
          </w:p>
        </w:tc>
        <w:tc>
          <w:tcPr>
            <w:tcW w:w="1530" w:type="dxa"/>
            <w:hideMark/>
          </w:tcPr>
          <w:p w14:paraId="2FE8C3AE" w14:textId="77777777" w:rsidR="00DB5415" w:rsidRPr="00DB5415" w:rsidRDefault="00DB5415" w:rsidP="00DB5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Guided Instruction – WE DO (10 min)</w:t>
            </w:r>
          </w:p>
        </w:tc>
        <w:tc>
          <w:tcPr>
            <w:tcW w:w="1177" w:type="dxa"/>
            <w:hideMark/>
          </w:tcPr>
          <w:p w14:paraId="0FA7C03C" w14:textId="77777777" w:rsidR="00DB5415" w:rsidRPr="00DB5415" w:rsidRDefault="00DB5415" w:rsidP="00DB5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Collaborative Learning – Y’ALL DO (10 min)</w:t>
            </w:r>
          </w:p>
        </w:tc>
        <w:tc>
          <w:tcPr>
            <w:tcW w:w="1686" w:type="dxa"/>
            <w:hideMark/>
          </w:tcPr>
          <w:p w14:paraId="318675FF" w14:textId="77777777" w:rsidR="00DB5415" w:rsidRPr="00DB5415" w:rsidRDefault="00DB5415" w:rsidP="00DB5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Learning – YOU DO (10 min)</w:t>
            </w:r>
          </w:p>
        </w:tc>
        <w:tc>
          <w:tcPr>
            <w:tcW w:w="1362" w:type="dxa"/>
            <w:hideMark/>
          </w:tcPr>
          <w:p w14:paraId="0E6973F5" w14:textId="77777777" w:rsidR="00DB5415" w:rsidRPr="00DB5415" w:rsidRDefault="00DB5415" w:rsidP="00DB54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Closing (5 min)</w:t>
            </w:r>
          </w:p>
        </w:tc>
      </w:tr>
      <w:tr w:rsidR="00722668" w:rsidRPr="00DB5415" w14:paraId="3FA086C7" w14:textId="77777777" w:rsidTr="00722668">
        <w:tc>
          <w:tcPr>
            <w:tcW w:w="858" w:type="dxa"/>
            <w:hideMark/>
          </w:tcPr>
          <w:p w14:paraId="4AC5DEBE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Mon, Oct 20</w:t>
            </w:r>
          </w:p>
        </w:tc>
        <w:tc>
          <w:tcPr>
            <w:tcW w:w="1455" w:type="dxa"/>
            <w:hideMark/>
          </w:tcPr>
          <w:p w14:paraId="23FEF32C" w14:textId="2D40ACBC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</w:t>
            </w:r>
            <w:r w:rsidR="007226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to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identify and conjugate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stem-changing verbs in the present tense.</w:t>
            </w:r>
          </w:p>
        </w:tc>
        <w:tc>
          <w:tcPr>
            <w:tcW w:w="1518" w:type="dxa"/>
            <w:hideMark/>
          </w:tcPr>
          <w:p w14:paraId="06C391CA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recognize patterns in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 changes.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correctly conjugate verbs like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pensar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querer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simple sentences.</w:t>
            </w:r>
          </w:p>
        </w:tc>
        <w:tc>
          <w:tcPr>
            <w:tcW w:w="1412" w:type="dxa"/>
            <w:hideMark/>
          </w:tcPr>
          <w:p w14:paraId="17BCABB5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Anticipation Guide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Students react T/F to statements like </w:t>
            </w:r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“El verbo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pensar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es regular.”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(Strategy: Anticipation Guide)</w:t>
            </w:r>
          </w:p>
        </w:tc>
        <w:tc>
          <w:tcPr>
            <w:tcW w:w="1952" w:type="dxa"/>
            <w:hideMark/>
          </w:tcPr>
          <w:p w14:paraId="3C13F082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Direct Instruction with Think-Aloud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Teacher models identifying the stem and showing change (ex: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pensar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→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pienso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). (Strategy: Modeling with Think-Aloud)</w:t>
            </w:r>
          </w:p>
        </w:tc>
        <w:tc>
          <w:tcPr>
            <w:tcW w:w="1530" w:type="dxa"/>
            <w:hideMark/>
          </w:tcPr>
          <w:p w14:paraId="63FE7614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Graphic Organizer (Guided)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Students complete a T-chart of infinitive vs. stem-changed forms as teacher circulates.</w:t>
            </w:r>
          </w:p>
        </w:tc>
        <w:tc>
          <w:tcPr>
            <w:tcW w:w="1177" w:type="dxa"/>
            <w:hideMark/>
          </w:tcPr>
          <w:p w14:paraId="3404C8B7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Team Problem Solving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Groups create a 6-verb chart and apply correct forms in short skits.</w:t>
            </w:r>
          </w:p>
        </w:tc>
        <w:tc>
          <w:tcPr>
            <w:tcW w:w="1686" w:type="dxa"/>
            <w:hideMark/>
          </w:tcPr>
          <w:p w14:paraId="3694DA17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Practice Worksheet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Students conjugate 5 verbs in sentences; self-check with key.</w:t>
            </w:r>
          </w:p>
        </w:tc>
        <w:tc>
          <w:tcPr>
            <w:tcW w:w="1362" w:type="dxa"/>
            <w:hideMark/>
          </w:tcPr>
          <w:p w14:paraId="077F7462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Exit Ticket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Write 1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 and use it in a sentence.</w:t>
            </w:r>
          </w:p>
        </w:tc>
      </w:tr>
      <w:tr w:rsidR="00722668" w:rsidRPr="00DB5415" w14:paraId="3A7E8620" w14:textId="77777777" w:rsidTr="00722668">
        <w:tc>
          <w:tcPr>
            <w:tcW w:w="858" w:type="dxa"/>
            <w:hideMark/>
          </w:tcPr>
          <w:p w14:paraId="0C5F5C75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Tues, Oct 21</w:t>
            </w:r>
          </w:p>
        </w:tc>
        <w:tc>
          <w:tcPr>
            <w:tcW w:w="1455" w:type="dxa"/>
            <w:hideMark/>
          </w:tcPr>
          <w:p w14:paraId="416AB804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use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stem-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changing verbs to describe personal preferences.</w:t>
            </w:r>
          </w:p>
        </w:tc>
        <w:tc>
          <w:tcPr>
            <w:tcW w:w="1518" w:type="dxa"/>
            <w:hideMark/>
          </w:tcPr>
          <w:p w14:paraId="36223E2E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SC1: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talk about what I and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others prefer.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correctly match verb forms to subjects.</w:t>
            </w:r>
          </w:p>
        </w:tc>
        <w:tc>
          <w:tcPr>
            <w:tcW w:w="1412" w:type="dxa"/>
            <w:hideMark/>
          </w:tcPr>
          <w:p w14:paraId="5AB8448C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Quick Write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Students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respond: </w:t>
            </w:r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¿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Qué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prefieres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hacer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después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de la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escuela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?</w:t>
            </w:r>
          </w:p>
        </w:tc>
        <w:tc>
          <w:tcPr>
            <w:tcW w:w="1952" w:type="dxa"/>
            <w:hideMark/>
          </w:tcPr>
          <w:p w14:paraId="6A2AA6E4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Worked Examples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Teacher reviews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conjugation of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preferir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entender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using sentence frames.</w:t>
            </w:r>
          </w:p>
        </w:tc>
        <w:tc>
          <w:tcPr>
            <w:tcW w:w="1530" w:type="dxa"/>
            <w:hideMark/>
          </w:tcPr>
          <w:p w14:paraId="01517896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Reciprocal Teaching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Groups rotate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through roles: summarize, question, clarify, predict using a reading about hobbies.</w:t>
            </w:r>
          </w:p>
        </w:tc>
        <w:tc>
          <w:tcPr>
            <w:tcW w:w="1177" w:type="dxa"/>
            <w:hideMark/>
          </w:tcPr>
          <w:p w14:paraId="2D8BBA5B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Collaborative Annotati</w:t>
            </w: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on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Students highlight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 in short dialogues and discuss meaning.</w:t>
            </w:r>
          </w:p>
        </w:tc>
        <w:tc>
          <w:tcPr>
            <w:tcW w:w="1686" w:type="dxa"/>
            <w:hideMark/>
          </w:tcPr>
          <w:p w14:paraId="647900CF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Choice Board Menu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Students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choose to create either a mini-dialogue, chart, or paragraph using at least 4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verbs.</w:t>
            </w:r>
          </w:p>
        </w:tc>
        <w:tc>
          <w:tcPr>
            <w:tcW w:w="1362" w:type="dxa"/>
            <w:hideMark/>
          </w:tcPr>
          <w:p w14:paraId="1121030B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Peer Debrief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Partners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share which verbs they used and reflect on which was easiest.</w:t>
            </w:r>
          </w:p>
        </w:tc>
      </w:tr>
      <w:tr w:rsidR="00722668" w:rsidRPr="00DB5415" w14:paraId="55582C21" w14:textId="77777777" w:rsidTr="00722668">
        <w:tc>
          <w:tcPr>
            <w:tcW w:w="858" w:type="dxa"/>
            <w:hideMark/>
          </w:tcPr>
          <w:p w14:paraId="22EC5E41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Wed, Oct 22</w:t>
            </w:r>
          </w:p>
        </w:tc>
        <w:tc>
          <w:tcPr>
            <w:tcW w:w="1455" w:type="dxa"/>
            <w:hideMark/>
          </w:tcPr>
          <w:p w14:paraId="60E8BB47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use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stem-changing verbs to express opinions and thoughts.</w:t>
            </w:r>
          </w:p>
        </w:tc>
        <w:tc>
          <w:tcPr>
            <w:tcW w:w="1518" w:type="dxa"/>
            <w:hideMark/>
          </w:tcPr>
          <w:p w14:paraId="5B658090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use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pensar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entender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meaningful sentences.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interpret others’ ideas using these verbs.</w:t>
            </w:r>
          </w:p>
        </w:tc>
        <w:tc>
          <w:tcPr>
            <w:tcW w:w="1412" w:type="dxa"/>
            <w:hideMark/>
          </w:tcPr>
          <w:p w14:paraId="6001F21F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Think-Pair-Share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Prompt: </w:t>
            </w:r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¿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Qué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piensas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sobre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la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tarea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diaria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?</w:t>
            </w:r>
          </w:p>
        </w:tc>
        <w:tc>
          <w:tcPr>
            <w:tcW w:w="1952" w:type="dxa"/>
            <w:hideMark/>
          </w:tcPr>
          <w:p w14:paraId="45B278FC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Modeling with Anchor Chart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Create class chart: “Common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 &amp; meanings.”</w:t>
            </w:r>
          </w:p>
        </w:tc>
        <w:tc>
          <w:tcPr>
            <w:tcW w:w="1530" w:type="dxa"/>
            <w:hideMark/>
          </w:tcPr>
          <w:p w14:paraId="6AD840B3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Error Analysis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Students review incorrect conjugations and correct them in pairs.</w:t>
            </w:r>
          </w:p>
        </w:tc>
        <w:tc>
          <w:tcPr>
            <w:tcW w:w="1177" w:type="dxa"/>
            <w:hideMark/>
          </w:tcPr>
          <w:p w14:paraId="0536F51D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Jigsaw Strategy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Groups master one verb and teach it with examples to peers.</w:t>
            </w:r>
          </w:p>
        </w:tc>
        <w:tc>
          <w:tcPr>
            <w:tcW w:w="1686" w:type="dxa"/>
            <w:hideMark/>
          </w:tcPr>
          <w:p w14:paraId="2866042C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Reading Apprenticeship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Read a short passage highlighting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verbs; answer comprehension questions.</w:t>
            </w:r>
          </w:p>
        </w:tc>
        <w:tc>
          <w:tcPr>
            <w:tcW w:w="1362" w:type="dxa"/>
            <w:hideMark/>
          </w:tcPr>
          <w:p w14:paraId="6CBACD05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3-2-1 Summary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3 verbs learned, 2 uses, 1 question.</w:t>
            </w:r>
          </w:p>
        </w:tc>
      </w:tr>
      <w:tr w:rsidR="00722668" w:rsidRPr="00DB5415" w14:paraId="5DEA238B" w14:textId="77777777" w:rsidTr="00722668">
        <w:tc>
          <w:tcPr>
            <w:tcW w:w="858" w:type="dxa"/>
            <w:hideMark/>
          </w:tcPr>
          <w:p w14:paraId="32A1DCCF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Thurs, Oct 23</w:t>
            </w:r>
          </w:p>
        </w:tc>
        <w:tc>
          <w:tcPr>
            <w:tcW w:w="1455" w:type="dxa"/>
            <w:hideMark/>
          </w:tcPr>
          <w:p w14:paraId="06A0BD7B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use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 in conversations about daily routines and feelings.</w:t>
            </w:r>
          </w:p>
        </w:tc>
        <w:tc>
          <w:tcPr>
            <w:tcW w:w="1518" w:type="dxa"/>
            <w:hideMark/>
          </w:tcPr>
          <w:p w14:paraId="5F91C7B6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ask and answer questions using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verbs.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sustain short conversations about real-life topics.</w:t>
            </w:r>
          </w:p>
        </w:tc>
        <w:tc>
          <w:tcPr>
            <w:tcW w:w="1412" w:type="dxa"/>
            <w:hideMark/>
          </w:tcPr>
          <w:p w14:paraId="76A77B83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Engaging Video with Prompt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Watch native speakers discussing preferences; identify verbs heard.</w:t>
            </w:r>
          </w:p>
        </w:tc>
        <w:tc>
          <w:tcPr>
            <w:tcW w:w="1952" w:type="dxa"/>
            <w:hideMark/>
          </w:tcPr>
          <w:p w14:paraId="123A4E19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Prompting &amp; Cueing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Teacher asks guiding Qs: </w:t>
            </w:r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¿Por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qué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piensas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que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usan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“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preferir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”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aquí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?</w:t>
            </w:r>
          </w:p>
        </w:tc>
        <w:tc>
          <w:tcPr>
            <w:tcW w:w="1530" w:type="dxa"/>
            <w:hideMark/>
          </w:tcPr>
          <w:p w14:paraId="61D2D226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Teacher-Led Small Groups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Practice asking/answering Qs using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verbs.</w:t>
            </w:r>
          </w:p>
        </w:tc>
        <w:tc>
          <w:tcPr>
            <w:tcW w:w="1177" w:type="dxa"/>
            <w:hideMark/>
          </w:tcPr>
          <w:p w14:paraId="6FD4D711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Socratic Seminar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Students discuss “¿Por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qué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pensamos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diferente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sobre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escuela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?” using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verbs naturally.</w:t>
            </w:r>
          </w:p>
        </w:tc>
        <w:tc>
          <w:tcPr>
            <w:tcW w:w="1686" w:type="dxa"/>
            <w:hideMark/>
          </w:tcPr>
          <w:p w14:paraId="534B8A28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Goal Setting &amp; Monitoring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Students track progress toward speaking proficiency goal.</w:t>
            </w:r>
          </w:p>
        </w:tc>
        <w:tc>
          <w:tcPr>
            <w:tcW w:w="1362" w:type="dxa"/>
            <w:hideMark/>
          </w:tcPr>
          <w:p w14:paraId="13FFF86D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One-Minute Summary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Record one thing they improved in conversation today.</w:t>
            </w:r>
          </w:p>
        </w:tc>
      </w:tr>
      <w:tr w:rsidR="00722668" w:rsidRPr="00DB5415" w14:paraId="7B15B7AD" w14:textId="77777777" w:rsidTr="00722668">
        <w:tc>
          <w:tcPr>
            <w:tcW w:w="858" w:type="dxa"/>
            <w:hideMark/>
          </w:tcPr>
          <w:p w14:paraId="7A62834E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Fri, Oct 24</w:t>
            </w:r>
          </w:p>
        </w:tc>
        <w:tc>
          <w:tcPr>
            <w:tcW w:w="1455" w:type="dxa"/>
            <w:hideMark/>
          </w:tcPr>
          <w:p w14:paraId="3054322F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apply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 in written and spoken presentations.</w:t>
            </w:r>
          </w:p>
        </w:tc>
        <w:tc>
          <w:tcPr>
            <w:tcW w:w="1518" w:type="dxa"/>
            <w:hideMark/>
          </w:tcPr>
          <w:p w14:paraId="29160FD0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write a short paragraph using at least 5 </w:t>
            </w:r>
            <w:proofErr w:type="spellStart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e→ie</w:t>
            </w:r>
            <w:proofErr w:type="spellEnd"/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verbs. 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present my paragraph with correct pronunciation.</w:t>
            </w:r>
          </w:p>
        </w:tc>
        <w:tc>
          <w:tcPr>
            <w:tcW w:w="1412" w:type="dxa"/>
            <w:hideMark/>
          </w:tcPr>
          <w:p w14:paraId="4E697721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Do Now: KWL Chart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Review what students know/want to know about stem-changing verbs before assessment.</w:t>
            </w:r>
          </w:p>
        </w:tc>
        <w:tc>
          <w:tcPr>
            <w:tcW w:w="1952" w:type="dxa"/>
            <w:hideMark/>
          </w:tcPr>
          <w:p w14:paraId="3F0BFB4A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54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Review Mini-Lesson</w:t>
            </w:r>
            <w:r w:rsidRPr="00DB54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Teacher models paragraph writing, emphasizing agreement and accuracy.</w:t>
            </w:r>
          </w:p>
        </w:tc>
        <w:tc>
          <w:tcPr>
            <w:tcW w:w="1530" w:type="dxa"/>
            <w:hideMark/>
          </w:tcPr>
          <w:p w14:paraId="49B4189A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hideMark/>
          </w:tcPr>
          <w:p w14:paraId="1D20BA2B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6" w:type="dxa"/>
            <w:hideMark/>
          </w:tcPr>
          <w:p w14:paraId="0B92BE85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hideMark/>
          </w:tcPr>
          <w:p w14:paraId="17A39EF4" w14:textId="77777777" w:rsidR="00DB5415" w:rsidRPr="00DB5415" w:rsidRDefault="00DB5415" w:rsidP="00DB54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D37B4B" w14:textId="77777777" w:rsidR="00DB5415" w:rsidRDefault="00DB5415"/>
    <w:sectPr w:rsidR="00DB5415" w:rsidSect="007226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43A"/>
    <w:multiLevelType w:val="multilevel"/>
    <w:tmpl w:val="7EF4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33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15"/>
    <w:rsid w:val="00722668"/>
    <w:rsid w:val="009556C2"/>
    <w:rsid w:val="00D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FEA7"/>
  <w15:chartTrackingRefBased/>
  <w15:docId w15:val="{1F3DB1E9-A032-41B6-88A5-B210BA2D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Shawn</dc:creator>
  <cp:keywords/>
  <dc:description/>
  <cp:lastModifiedBy>Harrison, Shawn</cp:lastModifiedBy>
  <cp:revision>1</cp:revision>
  <dcterms:created xsi:type="dcterms:W3CDTF">2025-10-19T20:18:00Z</dcterms:created>
  <dcterms:modified xsi:type="dcterms:W3CDTF">2025-10-19T21:11:00Z</dcterms:modified>
</cp:coreProperties>
</file>